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32754">
      <w:pPr>
        <w:spacing w:line="1560" w:lineRule="exact"/>
        <w:rPr>
          <w:rFonts w:hint="default" w:ascii="Times New Roman" w:hAnsi="Times New Roman" w:eastAsia="方正小标宋简体" w:cs="Times New Roman"/>
          <w:b/>
          <w:color w:val="FF0000"/>
          <w:spacing w:val="128"/>
          <w:w w:val="50"/>
          <w:sz w:val="160"/>
          <w:szCs w:val="160"/>
        </w:rPr>
      </w:pPr>
    </w:p>
    <w:p w14:paraId="24BC717A">
      <w:pPr>
        <w:spacing w:beforeLines="10"/>
        <w:rPr>
          <w:rFonts w:hint="default" w:ascii="Times New Roman" w:hAnsi="Times New Roman" w:eastAsia="方正小标宋简体" w:cs="Times New Roman"/>
          <w:b/>
          <w:color w:val="FFFFFF"/>
          <w:w w:val="60"/>
          <w:sz w:val="160"/>
          <w:szCs w:val="160"/>
        </w:rPr>
      </w:pPr>
      <w:r>
        <w:rPr>
          <w:rFonts w:hint="default" w:ascii="Times New Roman" w:hAnsi="Times New Roman" w:eastAsia="方正小标宋简体" w:cs="Times New Roman"/>
          <w:b/>
          <w:color w:val="FFFFFF"/>
          <w:w w:val="60"/>
          <w:sz w:val="160"/>
          <w:szCs w:val="160"/>
        </w:rPr>
        <w:t>泗洪县人民政府文件</w:t>
      </w:r>
    </w:p>
    <w:p w14:paraId="665EDF86">
      <w:pPr>
        <w:spacing w:line="4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1DC584E">
      <w:pPr>
        <w:spacing w:line="58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洪政发〔202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4A57E35E">
      <w:pPr>
        <w:spacing w:line="227" w:lineRule="exact"/>
        <w:rPr>
          <w:rFonts w:hint="default" w:ascii="Times New Roman" w:hAnsi="Times New Roman" w:cs="Times New Roman"/>
        </w:rPr>
      </w:pPr>
    </w:p>
    <w:p w14:paraId="16AB8603">
      <w:pPr>
        <w:spacing w:line="400" w:lineRule="exact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60288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rJfL/XAAAABQEAAA8AAAAAAAAAAQAgAAAAIgAAAGRycy9k&#10;b3ducmV2LnhtbFBLAQIUABQAAAAIAIdO4kBO8kbpAwIAAAAEAAAOAAAAAAAAAAEAIAAAACYBAABk&#10;cnMvZTJvRG9jLnhtbFBLBQYAAAAABgAGAFkBAACbBQAAAAA=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 w14:paraId="55C54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县政府关于公布泗洪县</w:t>
      </w:r>
    </w:p>
    <w:p w14:paraId="2DF76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依法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确认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行政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检查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主体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资格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 w14:paraId="0F3A7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3B038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各乡镇人民政府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各街道办事处，县各开发区、园区管委会，县各有关部门和单位：</w:t>
      </w:r>
    </w:p>
    <w:p w14:paraId="04EF1C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方正仿宋_GBK"/>
          <w:sz w:val="32"/>
          <w:szCs w:val="32"/>
          <w:lang w:eastAsia="zh-CN"/>
        </w:rPr>
      </w:pPr>
      <w:r>
        <w:rPr>
          <w:rFonts w:hint="eastAsia" w:eastAsia="方正仿宋_GBK"/>
          <w:color w:val="auto"/>
          <w:sz w:val="32"/>
          <w:szCs w:val="32"/>
          <w:lang w:eastAsia="zh-CN"/>
        </w:rPr>
        <w:t>为贯彻落实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国务院办公厅《提升行政执法质量三年行动计划（2023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－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2025年）》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（国办发</w:t>
      </w:r>
      <w:r>
        <w:rPr>
          <w:rFonts w:eastAsia="方正仿宋_GBK"/>
          <w:color w:val="auto"/>
          <w:sz w:val="32"/>
          <w:szCs w:val="32"/>
        </w:rPr>
        <w:t>〔20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23</w:t>
      </w:r>
      <w:r>
        <w:rPr>
          <w:rFonts w:eastAsia="方正仿宋_GBK"/>
          <w:color w:val="auto"/>
          <w:sz w:val="32"/>
          <w:szCs w:val="32"/>
        </w:rPr>
        <w:t>〕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27号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）《关于严格规范涉企行政检查的意见》（国办发</w:t>
      </w:r>
      <w:r>
        <w:rPr>
          <w:rFonts w:eastAsia="方正仿宋_GBK"/>
          <w:color w:val="auto"/>
          <w:sz w:val="32"/>
          <w:szCs w:val="32"/>
        </w:rPr>
        <w:t>〔20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24</w:t>
      </w:r>
      <w:r>
        <w:rPr>
          <w:rFonts w:eastAsia="方正仿宋_GBK"/>
          <w:color w:val="auto"/>
          <w:sz w:val="32"/>
          <w:szCs w:val="32"/>
        </w:rPr>
        <w:t>〕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54号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）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和《省政府办公厅印发关于进一步规范涉企行政检查若干措施的通知》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（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苏政办发</w:t>
      </w:r>
      <w:r>
        <w:rPr>
          <w:rFonts w:eastAsia="方正仿宋_GBK"/>
          <w:color w:val="auto"/>
          <w:sz w:val="32"/>
          <w:szCs w:val="32"/>
        </w:rPr>
        <w:t>〔20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25</w:t>
      </w:r>
      <w:r>
        <w:rPr>
          <w:rFonts w:eastAsia="方正仿宋_GBK"/>
          <w:color w:val="auto"/>
          <w:sz w:val="32"/>
          <w:szCs w:val="32"/>
        </w:rPr>
        <w:t>〕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14号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）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等文件精神，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进一步规范行政检查，扎实推进依法行政，</w:t>
      </w:r>
      <w:r>
        <w:rPr>
          <w:rFonts w:hint="eastAsia" w:eastAsia="方正仿宋_GBK"/>
          <w:color w:val="auto"/>
          <w:sz w:val="32"/>
          <w:szCs w:val="32"/>
          <w:lang w:val="en-US" w:eastAsia="zh-CN"/>
        </w:rPr>
        <w:t>根据省市相关工作要求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，</w:t>
      </w:r>
      <w:r>
        <w:rPr>
          <w:rFonts w:hint="eastAsia" w:eastAsia="方正仿宋_GBK"/>
          <w:sz w:val="32"/>
          <w:szCs w:val="32"/>
          <w:lang w:val="en-US" w:eastAsia="zh-CN"/>
        </w:rPr>
        <w:t>经主体申报、审核确认等程序，</w:t>
      </w:r>
      <w:r>
        <w:rPr>
          <w:rFonts w:hint="eastAsia" w:eastAsia="方正仿宋_GBK"/>
          <w:sz w:val="32"/>
          <w:szCs w:val="32"/>
          <w:lang w:eastAsia="zh-CN"/>
        </w:rPr>
        <w:t>现将泗洪县行政检查主体</w:t>
      </w:r>
      <w:r>
        <w:rPr>
          <w:rFonts w:hint="eastAsia" w:eastAsia="方正仿宋_GBK"/>
          <w:sz w:val="32"/>
          <w:szCs w:val="32"/>
          <w:lang w:val="en-US" w:eastAsia="zh-CN"/>
        </w:rPr>
        <w:t>资格</w:t>
      </w:r>
      <w:r>
        <w:rPr>
          <w:rFonts w:hint="eastAsia" w:eastAsia="方正仿宋_GBK"/>
          <w:sz w:val="32"/>
          <w:szCs w:val="32"/>
          <w:lang w:eastAsia="zh-CN"/>
        </w:rPr>
        <w:t>清单予以公布。</w:t>
      </w:r>
    </w:p>
    <w:p w14:paraId="7F4D2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>清单</w:t>
      </w:r>
      <w:r>
        <w:rPr>
          <w:rFonts w:hint="eastAsia" w:eastAsia="方正仿宋_GBK"/>
          <w:sz w:val="32"/>
          <w:szCs w:val="32"/>
          <w:lang w:eastAsia="zh-CN"/>
        </w:rPr>
        <w:t>公布后，因机构调整、职能变更或者法律法规规章的颁布、修改、废止，致使行政检查主体信息发生变化，包括行政检查主体名称、主体类别、详细地址、投诉举报电话等信息变更的，有关单位应及时将变更信息报县司法局审核。</w:t>
      </w:r>
    </w:p>
    <w:p w14:paraId="19C03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</w:p>
    <w:p w14:paraId="75AD6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附件：泗洪县行政</w:t>
      </w:r>
      <w:r>
        <w:rPr>
          <w:rFonts w:hint="eastAsia" w:eastAsia="方正仿宋_GBK"/>
          <w:sz w:val="32"/>
          <w:szCs w:val="32"/>
          <w:lang w:eastAsia="zh-CN"/>
        </w:rPr>
        <w:t>检查</w:t>
      </w:r>
      <w:r>
        <w:rPr>
          <w:rFonts w:eastAsia="方正仿宋_GBK"/>
          <w:sz w:val="32"/>
          <w:szCs w:val="32"/>
        </w:rPr>
        <w:t>主体</w:t>
      </w:r>
      <w:r>
        <w:rPr>
          <w:rFonts w:hint="eastAsia" w:eastAsia="方正仿宋_GBK"/>
          <w:sz w:val="32"/>
          <w:szCs w:val="32"/>
          <w:lang w:val="en-US" w:eastAsia="zh-CN"/>
        </w:rPr>
        <w:t>资格</w:t>
      </w:r>
      <w:r>
        <w:rPr>
          <w:rFonts w:hint="eastAsia" w:eastAsia="方正仿宋_GBK"/>
          <w:sz w:val="32"/>
          <w:szCs w:val="32"/>
          <w:lang w:eastAsia="zh-CN"/>
        </w:rPr>
        <w:t>清</w:t>
      </w:r>
      <w:r>
        <w:rPr>
          <w:rFonts w:eastAsia="方正仿宋_GBK"/>
          <w:sz w:val="32"/>
          <w:szCs w:val="32"/>
        </w:rPr>
        <w:t>单</w:t>
      </w:r>
    </w:p>
    <w:p w14:paraId="17B4FD2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eastAsia="方正仿宋_GBK"/>
          <w:sz w:val="32"/>
          <w:szCs w:val="32"/>
        </w:rPr>
      </w:pPr>
    </w:p>
    <w:p w14:paraId="057FEE4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eastAsia="方正仿宋_GBK"/>
          <w:sz w:val="32"/>
          <w:szCs w:val="32"/>
        </w:rPr>
      </w:pPr>
    </w:p>
    <w:p w14:paraId="49E3C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64" w:rightChars="459" w:firstLine="1558" w:firstLineChars="487"/>
        <w:jc w:val="center"/>
        <w:textAlignment w:val="auto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eastAsia="方正仿宋_GBK"/>
          <w:sz w:val="32"/>
          <w:szCs w:val="32"/>
        </w:rPr>
        <w:t>泗洪县人民政府</w:t>
      </w:r>
    </w:p>
    <w:p w14:paraId="6B73E2B1">
      <w:pPr>
        <w:keepNext w:val="0"/>
        <w:keepLines w:val="0"/>
        <w:pageBreakBefore w:val="0"/>
        <w:widowControl w:val="0"/>
        <w:tabs>
          <w:tab w:val="center" w:pos="4422"/>
          <w:tab w:val="right" w:pos="76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3" w:rightChars="611" w:firstLine="1478" w:firstLineChars="462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eastAsia="方正仿宋_GBK"/>
          <w:sz w:val="32"/>
          <w:szCs w:val="32"/>
          <w:lang w:eastAsia="zh-CN"/>
        </w:rPr>
        <w:tab/>
      </w:r>
      <w:r>
        <w:rPr>
          <w:rFonts w:hint="eastAsia" w:eastAsia="方正仿宋_GBK"/>
          <w:sz w:val="32"/>
          <w:szCs w:val="32"/>
          <w:lang w:val="en-US" w:eastAsia="zh-CN"/>
        </w:rPr>
        <w:t xml:space="preserve">                       </w:t>
      </w:r>
      <w:r>
        <w:rPr>
          <w:rFonts w:eastAsia="方正仿宋_GBK"/>
          <w:sz w:val="32"/>
          <w:szCs w:val="32"/>
        </w:rPr>
        <w:t>202</w:t>
      </w:r>
      <w:r>
        <w:rPr>
          <w:rFonts w:hint="eastAsia" w:eastAsia="方正仿宋_GBK"/>
          <w:sz w:val="32"/>
          <w:szCs w:val="32"/>
          <w:lang w:val="en-US" w:eastAsia="zh-CN"/>
        </w:rPr>
        <w:t>5</w:t>
      </w:r>
      <w:r>
        <w:rPr>
          <w:rFonts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4</w:t>
      </w:r>
      <w:r>
        <w:rPr>
          <w:rFonts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30</w:t>
      </w:r>
      <w:r>
        <w:rPr>
          <w:rFonts w:eastAsia="方正仿宋_GBK"/>
          <w:sz w:val="32"/>
          <w:szCs w:val="32"/>
        </w:rPr>
        <w:t>日</w:t>
      </w:r>
    </w:p>
    <w:p w14:paraId="1A449C2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41" w:right="1531" w:bottom="2041" w:left="1531" w:header="851" w:footer="1474" w:gutter="0"/>
          <w:pgNumType w:fmt="decimal"/>
          <w:cols w:space="0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（此件公开发布）</w:t>
      </w:r>
    </w:p>
    <w:p w14:paraId="0FC11DB6">
      <w:pPr>
        <w:spacing w:line="500" w:lineRule="exac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</w:p>
    <w:p w14:paraId="5F87FDA1">
      <w:pPr>
        <w:spacing w:after="156" w:afterLines="50" w:line="6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泗洪县行政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检查</w:t>
      </w:r>
      <w:r>
        <w:rPr>
          <w:rFonts w:hint="eastAsia" w:ascii="方正小标宋_GBK" w:eastAsia="方正小标宋_GBK"/>
          <w:sz w:val="44"/>
          <w:szCs w:val="44"/>
        </w:rPr>
        <w:t>主体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资格</w:t>
      </w:r>
      <w:r>
        <w:rPr>
          <w:rFonts w:hint="eastAsia" w:ascii="方正小标宋_GBK" w:eastAsia="方正小标宋_GBK"/>
          <w:sz w:val="44"/>
          <w:szCs w:val="44"/>
        </w:rPr>
        <w:t>清单</w:t>
      </w:r>
    </w:p>
    <w:tbl>
      <w:tblPr>
        <w:tblStyle w:val="8"/>
        <w:tblW w:w="5379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3349"/>
        <w:gridCol w:w="2280"/>
        <w:gridCol w:w="6100"/>
        <w:gridCol w:w="2501"/>
      </w:tblGrid>
      <w:tr w14:paraId="57C6E7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4CCB289"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序号</w:t>
            </w:r>
          </w:p>
        </w:tc>
        <w:tc>
          <w:tcPr>
            <w:tcW w:w="1094" w:type="pct"/>
            <w:vAlign w:val="center"/>
          </w:tcPr>
          <w:p w14:paraId="41B7B9A5"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主体名称</w:t>
            </w:r>
          </w:p>
        </w:tc>
        <w:tc>
          <w:tcPr>
            <w:tcW w:w="745" w:type="pct"/>
            <w:vAlign w:val="center"/>
          </w:tcPr>
          <w:p w14:paraId="22FC4DAE">
            <w:pPr>
              <w:spacing w:line="320" w:lineRule="exact"/>
              <w:jc w:val="center"/>
              <w:rPr>
                <w:rFonts w:hint="eastAsia" w:eastAsia="方正黑体_GBK"/>
                <w:sz w:val="24"/>
                <w:lang w:eastAsia="zh-CN"/>
              </w:rPr>
            </w:pPr>
            <w:r>
              <w:rPr>
                <w:rFonts w:hint="eastAsia" w:eastAsia="方正黑体_GBK"/>
                <w:sz w:val="24"/>
                <w:lang w:eastAsia="zh-CN"/>
              </w:rPr>
              <w:t>主体类别</w:t>
            </w:r>
          </w:p>
        </w:tc>
        <w:tc>
          <w:tcPr>
            <w:tcW w:w="1993" w:type="pct"/>
            <w:vAlign w:val="center"/>
          </w:tcPr>
          <w:p w14:paraId="40F49DA2"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详细地址</w:t>
            </w:r>
          </w:p>
        </w:tc>
        <w:tc>
          <w:tcPr>
            <w:tcW w:w="817" w:type="pct"/>
            <w:vAlign w:val="center"/>
          </w:tcPr>
          <w:p w14:paraId="13159835"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hint="eastAsia" w:eastAsia="方正黑体_GBK"/>
                <w:sz w:val="24"/>
                <w:lang w:eastAsia="zh-CN"/>
              </w:rPr>
              <w:t>投诉举报</w:t>
            </w:r>
            <w:r>
              <w:rPr>
                <w:rFonts w:eastAsia="方正黑体_GBK"/>
                <w:sz w:val="24"/>
              </w:rPr>
              <w:t>电话</w:t>
            </w:r>
          </w:p>
        </w:tc>
      </w:tr>
      <w:tr w14:paraId="04A4C3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7D2CF261">
            <w:pPr>
              <w:numPr>
                <w:ilvl w:val="0"/>
                <w:numId w:val="0"/>
              </w:num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094" w:type="pct"/>
            <w:vAlign w:val="center"/>
          </w:tcPr>
          <w:p w14:paraId="041A3BD0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泗洪县发</w:t>
            </w:r>
            <w:r>
              <w:rPr>
                <w:rFonts w:hint="eastAsia" w:eastAsia="方正仿宋_GBK"/>
                <w:sz w:val="24"/>
              </w:rPr>
              <w:t>展</w:t>
            </w:r>
            <w:r>
              <w:rPr>
                <w:rFonts w:eastAsia="方正仿宋_GBK"/>
                <w:sz w:val="24"/>
              </w:rPr>
              <w:t>和改革局</w:t>
            </w:r>
          </w:p>
        </w:tc>
        <w:tc>
          <w:tcPr>
            <w:tcW w:w="745" w:type="pct"/>
            <w:vAlign w:val="center"/>
          </w:tcPr>
          <w:p w14:paraId="583C8E16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17AB8C53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</w:rPr>
              <w:t>和谐路7号</w:t>
            </w:r>
          </w:p>
        </w:tc>
        <w:tc>
          <w:tcPr>
            <w:tcW w:w="817" w:type="pct"/>
            <w:vAlign w:val="center"/>
          </w:tcPr>
          <w:p w14:paraId="36BF54A6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sz w:val="24"/>
              </w:rPr>
              <w:t>80820918</w:t>
            </w:r>
          </w:p>
        </w:tc>
      </w:tr>
      <w:tr w14:paraId="0CDCE8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49" w:type="pct"/>
            <w:vAlign w:val="center"/>
          </w:tcPr>
          <w:p w14:paraId="68933E36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  <w:tc>
          <w:tcPr>
            <w:tcW w:w="1094" w:type="pct"/>
            <w:vAlign w:val="center"/>
          </w:tcPr>
          <w:p w14:paraId="0E914926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泗洪县教育局</w:t>
            </w:r>
          </w:p>
        </w:tc>
        <w:tc>
          <w:tcPr>
            <w:tcW w:w="745" w:type="pct"/>
            <w:vAlign w:val="center"/>
          </w:tcPr>
          <w:p w14:paraId="755A3EF9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DFE2969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泗洪县洪泽湖东大街</w:t>
            </w:r>
            <w:r>
              <w:rPr>
                <w:rFonts w:hint="eastAsia" w:eastAsia="方正仿宋_GBK"/>
                <w:sz w:val="24"/>
                <w:lang w:val="en-US" w:eastAsia="zh-CN"/>
              </w:rPr>
              <w:t>3</w:t>
            </w:r>
            <w:r>
              <w:rPr>
                <w:rFonts w:hint="eastAsia" w:eastAsia="方正仿宋_GBK"/>
                <w:sz w:val="24"/>
              </w:rPr>
              <w:t>7号</w:t>
            </w:r>
          </w:p>
        </w:tc>
        <w:tc>
          <w:tcPr>
            <w:tcW w:w="817" w:type="pct"/>
            <w:vAlign w:val="center"/>
          </w:tcPr>
          <w:p w14:paraId="2DB0E6AC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sz w:val="24"/>
              </w:rPr>
              <w:t>86222330</w:t>
            </w:r>
          </w:p>
        </w:tc>
      </w:tr>
      <w:tr w14:paraId="624263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9225D60">
            <w:pPr>
              <w:spacing w:line="320" w:lineRule="exact"/>
              <w:jc w:val="center"/>
              <w:rPr>
                <w:rFonts w:eastAsia="方正仿宋_GBK"/>
                <w:sz w:val="24"/>
                <w:highlight w:val="none"/>
              </w:rPr>
            </w:pPr>
            <w:r>
              <w:rPr>
                <w:rFonts w:eastAsia="方正仿宋_GBK"/>
                <w:sz w:val="24"/>
                <w:highlight w:val="none"/>
              </w:rPr>
              <w:t>3</w:t>
            </w:r>
          </w:p>
        </w:tc>
        <w:tc>
          <w:tcPr>
            <w:tcW w:w="1094" w:type="pct"/>
            <w:vAlign w:val="center"/>
          </w:tcPr>
          <w:p w14:paraId="7563BC32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泗洪县科学技术局</w:t>
            </w:r>
          </w:p>
        </w:tc>
        <w:tc>
          <w:tcPr>
            <w:tcW w:w="745" w:type="pct"/>
            <w:vAlign w:val="center"/>
          </w:tcPr>
          <w:p w14:paraId="1A1904F3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1A7F326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泗洪县仁和路</w:t>
            </w:r>
            <w:r>
              <w:rPr>
                <w:rFonts w:hint="eastAsia" w:eastAsia="方正仿宋_GBK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 w14:paraId="12F8FD5C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sz w:val="24"/>
              </w:rPr>
              <w:t>86222384</w:t>
            </w:r>
          </w:p>
        </w:tc>
      </w:tr>
      <w:tr w14:paraId="6CFA25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3723DEE">
            <w:pPr>
              <w:spacing w:line="320" w:lineRule="exact"/>
              <w:jc w:val="center"/>
              <w:rPr>
                <w:rFonts w:eastAsia="方正仿宋_GBK"/>
                <w:sz w:val="24"/>
                <w:highlight w:val="none"/>
              </w:rPr>
            </w:pPr>
            <w:r>
              <w:rPr>
                <w:rFonts w:eastAsia="方正仿宋_GBK"/>
                <w:sz w:val="24"/>
                <w:highlight w:val="none"/>
              </w:rPr>
              <w:t>4</w:t>
            </w:r>
          </w:p>
        </w:tc>
        <w:tc>
          <w:tcPr>
            <w:tcW w:w="1094" w:type="pct"/>
            <w:vAlign w:val="center"/>
          </w:tcPr>
          <w:p w14:paraId="3395ABC7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泗洪县工业和信息化局</w:t>
            </w:r>
          </w:p>
        </w:tc>
        <w:tc>
          <w:tcPr>
            <w:tcW w:w="745" w:type="pct"/>
            <w:vAlign w:val="center"/>
          </w:tcPr>
          <w:p w14:paraId="21A9BD23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4E89791B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泗洪县仁和路</w:t>
            </w:r>
            <w:r>
              <w:rPr>
                <w:rFonts w:hint="eastAsia" w:eastAsia="方正仿宋_GBK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 w14:paraId="10A76786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0527-80618816</w:t>
            </w:r>
          </w:p>
        </w:tc>
      </w:tr>
      <w:tr w14:paraId="5349DF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11BD4E6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5</w:t>
            </w:r>
          </w:p>
        </w:tc>
        <w:tc>
          <w:tcPr>
            <w:tcW w:w="1094" w:type="pct"/>
            <w:vAlign w:val="center"/>
          </w:tcPr>
          <w:p w14:paraId="2C504FB3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泗洪县公安局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ED7B66F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BA1646F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泗洪县淮河东路</w:t>
            </w:r>
            <w:r>
              <w:rPr>
                <w:rFonts w:hint="eastAsia" w:eastAsia="方正仿宋_GBK"/>
                <w:sz w:val="24"/>
              </w:rPr>
              <w:t>6号</w:t>
            </w:r>
          </w:p>
        </w:tc>
        <w:tc>
          <w:tcPr>
            <w:tcW w:w="817" w:type="pct"/>
            <w:vAlign w:val="center"/>
          </w:tcPr>
          <w:p w14:paraId="0E43DCB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0527-88356888</w:t>
            </w:r>
          </w:p>
        </w:tc>
      </w:tr>
      <w:tr w14:paraId="5A2D55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0DB69AB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6</w:t>
            </w:r>
          </w:p>
        </w:tc>
        <w:tc>
          <w:tcPr>
            <w:tcW w:w="1094" w:type="pct"/>
            <w:vAlign w:val="center"/>
          </w:tcPr>
          <w:p w14:paraId="50D18AC9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泗洪县民政局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AE05434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261794B2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val="en-US" w:eastAsia="zh-CN"/>
              </w:rPr>
              <w:t>体育南路18</w:t>
            </w:r>
            <w:r>
              <w:rPr>
                <w:rFonts w:hint="eastAsia" w:eastAsia="方正仿宋_GBK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406819D0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sz w:val="24"/>
              </w:rPr>
              <w:t>862801</w:t>
            </w:r>
            <w:r>
              <w:rPr>
                <w:rFonts w:hint="eastAsia" w:eastAsia="方正仿宋_GBK"/>
                <w:sz w:val="24"/>
                <w:lang w:val="en-US" w:eastAsia="zh-CN"/>
              </w:rPr>
              <w:t>8</w:t>
            </w:r>
            <w:r>
              <w:rPr>
                <w:rFonts w:hint="eastAsia" w:eastAsia="方正仿宋_GBK"/>
                <w:sz w:val="24"/>
              </w:rPr>
              <w:t>8</w:t>
            </w:r>
          </w:p>
        </w:tc>
      </w:tr>
      <w:tr w14:paraId="12EFF3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6CBFA48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7</w:t>
            </w:r>
          </w:p>
        </w:tc>
        <w:tc>
          <w:tcPr>
            <w:tcW w:w="1094" w:type="pct"/>
            <w:vAlign w:val="center"/>
          </w:tcPr>
          <w:p w14:paraId="650F5C9C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泗洪县司法局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7E04B42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E06ABB9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eastAsia="zh-CN"/>
              </w:rPr>
              <w:t>和谐</w:t>
            </w:r>
            <w:r>
              <w:rPr>
                <w:rFonts w:eastAsia="方正仿宋_GBK"/>
                <w:sz w:val="24"/>
              </w:rPr>
              <w:t>路</w:t>
            </w:r>
            <w:r>
              <w:rPr>
                <w:rFonts w:hint="eastAsia" w:eastAsia="方正仿宋_GBK"/>
                <w:sz w:val="24"/>
              </w:rPr>
              <w:t>7号</w:t>
            </w:r>
          </w:p>
        </w:tc>
        <w:tc>
          <w:tcPr>
            <w:tcW w:w="817" w:type="pct"/>
            <w:vAlign w:val="center"/>
          </w:tcPr>
          <w:p w14:paraId="5A43C1CD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sz w:val="24"/>
              </w:rPr>
              <w:t>8070870</w:t>
            </w:r>
            <w:r>
              <w:rPr>
                <w:rFonts w:hint="eastAsia" w:eastAsia="方正仿宋_GBK"/>
                <w:sz w:val="24"/>
                <w:lang w:val="en-US" w:eastAsia="zh-CN"/>
              </w:rPr>
              <w:t>8</w:t>
            </w:r>
          </w:p>
        </w:tc>
      </w:tr>
      <w:tr w14:paraId="60C7CF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97F3A80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8</w:t>
            </w:r>
          </w:p>
        </w:tc>
        <w:tc>
          <w:tcPr>
            <w:tcW w:w="1094" w:type="pct"/>
            <w:vAlign w:val="center"/>
          </w:tcPr>
          <w:p w14:paraId="72BA2AFA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泗洪县财政局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ECFB20C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0027F411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eastAsia="zh-CN"/>
              </w:rPr>
              <w:t>泗州东大街</w:t>
            </w:r>
            <w:r>
              <w:rPr>
                <w:rFonts w:hint="eastAsia" w:eastAsia="方正仿宋_GBK"/>
                <w:sz w:val="24"/>
                <w:lang w:val="en-US" w:eastAsia="zh-CN"/>
              </w:rPr>
              <w:t>15</w:t>
            </w:r>
            <w:r>
              <w:rPr>
                <w:rFonts w:hint="eastAsia" w:eastAsia="方正仿宋_GBK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6293A36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sz w:val="24"/>
              </w:rPr>
              <w:t>8</w:t>
            </w:r>
            <w:r>
              <w:rPr>
                <w:rFonts w:hint="eastAsia" w:eastAsia="方正仿宋_GBK"/>
                <w:sz w:val="24"/>
                <w:lang w:val="en-US" w:eastAsia="zh-CN"/>
              </w:rPr>
              <w:t>0791055</w:t>
            </w:r>
          </w:p>
        </w:tc>
      </w:tr>
      <w:tr w14:paraId="34DE9A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6E3D641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1094" w:type="pct"/>
            <w:vAlign w:val="center"/>
          </w:tcPr>
          <w:p w14:paraId="3D58BB36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泗洪县人民政府办公室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14214C58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3EE15F6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泗洪县和谐路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472F06EC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0527-86222218</w:t>
            </w:r>
          </w:p>
        </w:tc>
      </w:tr>
      <w:tr w14:paraId="6BA9F8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3E94FB9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1094" w:type="pct"/>
            <w:vAlign w:val="center"/>
          </w:tcPr>
          <w:p w14:paraId="496C3E80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泗洪县人民政府侨务办公室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12BCF99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shd w:val="clear" w:color="auto" w:fill="auto"/>
            <w:vAlign w:val="center"/>
          </w:tcPr>
          <w:p w14:paraId="25EA1F97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泗洪县仁和路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33C7D18D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0527-86221317</w:t>
            </w:r>
          </w:p>
        </w:tc>
      </w:tr>
      <w:tr w14:paraId="0F2B81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944F753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highlight w:val="none"/>
                <w:lang w:val="en-US" w:eastAsia="zh-CN"/>
              </w:rPr>
              <w:t>11</w:t>
            </w:r>
          </w:p>
        </w:tc>
        <w:tc>
          <w:tcPr>
            <w:tcW w:w="1094" w:type="pct"/>
            <w:vAlign w:val="center"/>
          </w:tcPr>
          <w:p w14:paraId="3DC56C63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泗洪县事业单位登记管理局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47085E75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03DE5ED4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泗洪县仁和路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3BE5C2FA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0527-89881332</w:t>
            </w:r>
          </w:p>
        </w:tc>
      </w:tr>
      <w:tr w14:paraId="2D30FF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B9A041F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12</w:t>
            </w:r>
          </w:p>
        </w:tc>
        <w:tc>
          <w:tcPr>
            <w:tcW w:w="1094" w:type="pct"/>
            <w:vAlign w:val="center"/>
          </w:tcPr>
          <w:p w14:paraId="7DD78D24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</w:t>
            </w:r>
            <w:r>
              <w:rPr>
                <w:rFonts w:hint="eastAsia" w:eastAsia="方正仿宋_GBK"/>
                <w:color w:val="auto"/>
                <w:sz w:val="24"/>
              </w:rPr>
              <w:t>人力</w:t>
            </w:r>
            <w:r>
              <w:rPr>
                <w:rFonts w:eastAsia="方正仿宋_GBK"/>
                <w:color w:val="auto"/>
                <w:sz w:val="24"/>
              </w:rPr>
              <w:t>资源和社会保障局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CB358CF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56FB2B8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泗洪县长江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东</w:t>
            </w:r>
            <w:r>
              <w:rPr>
                <w:rFonts w:eastAsia="方正仿宋_GBK"/>
                <w:color w:val="auto"/>
                <w:sz w:val="24"/>
              </w:rPr>
              <w:t>路</w:t>
            </w:r>
            <w:r>
              <w:rPr>
                <w:rFonts w:hint="eastAsia" w:eastAsia="方正仿宋_GBK"/>
                <w:color w:val="auto"/>
                <w:sz w:val="24"/>
              </w:rPr>
              <w:t>1号</w:t>
            </w:r>
          </w:p>
        </w:tc>
        <w:tc>
          <w:tcPr>
            <w:tcW w:w="817" w:type="pct"/>
            <w:vAlign w:val="center"/>
          </w:tcPr>
          <w:p w14:paraId="2DA33C7F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color w:val="auto"/>
                <w:sz w:val="24"/>
              </w:rPr>
              <w:t>8082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9615</w:t>
            </w:r>
          </w:p>
        </w:tc>
      </w:tr>
      <w:tr w14:paraId="0AD124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75610B11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eastAsia="方正仿宋_GBK"/>
                <w:color w:val="auto"/>
                <w:sz w:val="24"/>
              </w:rPr>
              <w:t>1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1094" w:type="pct"/>
            <w:vAlign w:val="center"/>
          </w:tcPr>
          <w:p w14:paraId="512BB1A3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泗洪县自然资源和规划局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6CE9555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43583100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泗洪县建设南路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60</w:t>
            </w:r>
            <w:r>
              <w:rPr>
                <w:rFonts w:hint="eastAsia" w:eastAsia="方正仿宋_GBK"/>
                <w:color w:val="auto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09A21C27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0527-86232625</w:t>
            </w:r>
          </w:p>
        </w:tc>
      </w:tr>
      <w:tr w14:paraId="6CA907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56225B9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eastAsia="方正仿宋_GBK"/>
                <w:color w:val="auto"/>
                <w:sz w:val="24"/>
              </w:rPr>
              <w:t>1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1094" w:type="pct"/>
            <w:vAlign w:val="center"/>
          </w:tcPr>
          <w:p w14:paraId="386B55A3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</w:t>
            </w:r>
            <w:r>
              <w:rPr>
                <w:rFonts w:hint="eastAsia" w:eastAsia="方正仿宋_GBK"/>
                <w:color w:val="auto"/>
                <w:sz w:val="24"/>
              </w:rPr>
              <w:t>住房</w:t>
            </w:r>
            <w:r>
              <w:rPr>
                <w:rFonts w:eastAsia="方正仿宋_GBK"/>
                <w:color w:val="auto"/>
                <w:sz w:val="24"/>
              </w:rPr>
              <w:t>和城乡建设局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1CDD97DF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4E1D9D70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泗洪县长江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东</w:t>
            </w:r>
            <w:r>
              <w:rPr>
                <w:rFonts w:eastAsia="方正仿宋_GBK"/>
                <w:color w:val="auto"/>
                <w:sz w:val="24"/>
              </w:rPr>
              <w:t>路</w:t>
            </w:r>
            <w:r>
              <w:rPr>
                <w:rFonts w:hint="eastAsia" w:eastAsia="方正仿宋_GBK"/>
                <w:color w:val="auto"/>
                <w:sz w:val="24"/>
              </w:rPr>
              <w:t>13号</w:t>
            </w:r>
          </w:p>
        </w:tc>
        <w:tc>
          <w:tcPr>
            <w:tcW w:w="817" w:type="pct"/>
            <w:vAlign w:val="center"/>
          </w:tcPr>
          <w:p w14:paraId="197C62C2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color w:val="auto"/>
                <w:sz w:val="24"/>
              </w:rPr>
              <w:t>86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302986</w:t>
            </w:r>
          </w:p>
        </w:tc>
      </w:tr>
      <w:tr w14:paraId="248CE4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031977A">
            <w:pPr>
              <w:tabs>
                <w:tab w:val="left" w:pos="214"/>
              </w:tabs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1094" w:type="pct"/>
            <w:vAlign w:val="center"/>
          </w:tcPr>
          <w:p w14:paraId="2790550A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泗洪县城市管理局</w:t>
            </w:r>
          </w:p>
          <w:p w14:paraId="60BD73FB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（泗洪县综合行政执法局）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813E497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693B5E8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泗洪县体育南路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34号</w:t>
            </w:r>
          </w:p>
        </w:tc>
        <w:tc>
          <w:tcPr>
            <w:tcW w:w="817" w:type="pct"/>
            <w:vAlign w:val="center"/>
          </w:tcPr>
          <w:p w14:paraId="25F23255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0527-80705010</w:t>
            </w:r>
          </w:p>
        </w:tc>
      </w:tr>
      <w:tr w14:paraId="54FC7B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1450131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eastAsia="方正仿宋_GBK"/>
                <w:color w:val="auto"/>
                <w:sz w:val="24"/>
              </w:rPr>
              <w:t>1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6</w:t>
            </w:r>
          </w:p>
        </w:tc>
        <w:tc>
          <w:tcPr>
            <w:tcW w:w="1094" w:type="pct"/>
            <w:vAlign w:val="center"/>
          </w:tcPr>
          <w:p w14:paraId="1224591B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泗洪县交通运输局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4A40905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16F383D6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泗洪县长江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东</w:t>
            </w:r>
            <w:r>
              <w:rPr>
                <w:rFonts w:eastAsia="方正仿宋_GBK"/>
                <w:color w:val="auto"/>
                <w:sz w:val="24"/>
              </w:rPr>
              <w:t>路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eastAsia="方正仿宋_GBK"/>
                <w:color w:val="auto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44E80624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color w:val="auto"/>
                <w:sz w:val="24"/>
              </w:rPr>
              <w:t>86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246618</w:t>
            </w:r>
          </w:p>
        </w:tc>
      </w:tr>
      <w:tr w14:paraId="6A33CB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13AE4C2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eastAsia="方正仿宋_GBK"/>
                <w:color w:val="auto"/>
                <w:sz w:val="24"/>
              </w:rPr>
              <w:t>1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7</w:t>
            </w:r>
          </w:p>
        </w:tc>
        <w:tc>
          <w:tcPr>
            <w:tcW w:w="1094" w:type="pct"/>
            <w:vAlign w:val="center"/>
          </w:tcPr>
          <w:p w14:paraId="4FB4938E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泗洪县水利局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13A5BD6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18DE75FD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泗洪县人民北路</w:t>
            </w:r>
            <w:r>
              <w:rPr>
                <w:rFonts w:hint="eastAsia" w:eastAsia="方正仿宋_GBK"/>
                <w:color w:val="auto"/>
                <w:sz w:val="24"/>
              </w:rPr>
              <w:t>14号</w:t>
            </w:r>
          </w:p>
        </w:tc>
        <w:tc>
          <w:tcPr>
            <w:tcW w:w="817" w:type="pct"/>
            <w:vAlign w:val="center"/>
          </w:tcPr>
          <w:p w14:paraId="08152C3F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</w:t>
            </w:r>
            <w:r>
              <w:rPr>
                <w:rFonts w:hint="eastAsia" w:eastAsia="方正仿宋_GBK"/>
                <w:color w:val="auto"/>
                <w:sz w:val="24"/>
              </w:rPr>
              <w:t>8622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5187</w:t>
            </w:r>
          </w:p>
        </w:tc>
      </w:tr>
      <w:tr w14:paraId="4464FD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50A1E89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eastAsia="方正仿宋_GBK"/>
                <w:color w:val="auto"/>
                <w:sz w:val="24"/>
              </w:rPr>
              <w:t>1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8</w:t>
            </w:r>
          </w:p>
        </w:tc>
        <w:tc>
          <w:tcPr>
            <w:tcW w:w="1094" w:type="pct"/>
            <w:vAlign w:val="center"/>
          </w:tcPr>
          <w:p w14:paraId="74893E39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泗洪县农业农村局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22AE8B9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50FEB330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泗洪县人民北路</w:t>
            </w:r>
            <w:r>
              <w:rPr>
                <w:rFonts w:hint="eastAsia" w:eastAsia="方正仿宋_GBK"/>
                <w:color w:val="auto"/>
                <w:sz w:val="24"/>
              </w:rPr>
              <w:t>10号</w:t>
            </w:r>
          </w:p>
        </w:tc>
        <w:tc>
          <w:tcPr>
            <w:tcW w:w="817" w:type="pct"/>
            <w:vAlign w:val="center"/>
          </w:tcPr>
          <w:p w14:paraId="6F7D593A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0527-80618618</w:t>
            </w:r>
          </w:p>
        </w:tc>
      </w:tr>
      <w:tr w14:paraId="659EB2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5C8DC57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19</w:t>
            </w:r>
          </w:p>
        </w:tc>
        <w:tc>
          <w:tcPr>
            <w:tcW w:w="1094" w:type="pct"/>
            <w:vAlign w:val="center"/>
          </w:tcPr>
          <w:p w14:paraId="7F9A8F5C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泗洪县文化</w:t>
            </w: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广电和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旅游局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6CA982A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0B1BF314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</w:t>
            </w:r>
            <w:r>
              <w:rPr>
                <w:rFonts w:eastAsia="方正仿宋_GBK"/>
                <w:color w:val="auto"/>
                <w:sz w:val="24"/>
              </w:rPr>
              <w:t>仁和路</w:t>
            </w:r>
            <w:r>
              <w:rPr>
                <w:rFonts w:hint="eastAsia" w:eastAsia="方正仿宋_GBK"/>
                <w:color w:val="auto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 w14:paraId="26D665D4">
            <w:pPr>
              <w:spacing w:line="320" w:lineRule="exact"/>
              <w:jc w:val="center"/>
              <w:rPr>
                <w:rFonts w:hint="default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val="en-US" w:eastAsia="zh-CN"/>
              </w:rPr>
              <w:t>0527-86220228</w:t>
            </w:r>
          </w:p>
        </w:tc>
      </w:tr>
      <w:tr w14:paraId="7E045A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78627D0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20</w:t>
            </w:r>
          </w:p>
        </w:tc>
        <w:tc>
          <w:tcPr>
            <w:tcW w:w="1094" w:type="pct"/>
            <w:vAlign w:val="center"/>
          </w:tcPr>
          <w:p w14:paraId="5894E26F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泗洪县卫生健康局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8BEFA11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5FA32CCF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eastAsia="方正仿宋_GBK"/>
                <w:sz w:val="24"/>
              </w:rPr>
              <w:t>泗洪县淮河东路</w:t>
            </w:r>
            <w:r>
              <w:rPr>
                <w:rFonts w:hint="eastAsia" w:eastAsia="方正仿宋_GBK"/>
                <w:sz w:val="24"/>
              </w:rPr>
              <w:t>10号</w:t>
            </w:r>
          </w:p>
        </w:tc>
        <w:tc>
          <w:tcPr>
            <w:tcW w:w="817" w:type="pct"/>
            <w:vAlign w:val="center"/>
          </w:tcPr>
          <w:p w14:paraId="08EA6272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0527-86230503</w:t>
            </w:r>
          </w:p>
        </w:tc>
      </w:tr>
      <w:tr w14:paraId="53DD0F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E4FEC17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21</w:t>
            </w:r>
          </w:p>
        </w:tc>
        <w:tc>
          <w:tcPr>
            <w:tcW w:w="1094" w:type="pct"/>
            <w:vAlign w:val="center"/>
          </w:tcPr>
          <w:p w14:paraId="355162B2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eastAsia="方正仿宋_GBK"/>
                <w:sz w:val="24"/>
              </w:rPr>
              <w:t>泗洪县退役军人事务局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102A60C4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732302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泗洪县泗州东大街</w:t>
            </w:r>
            <w:r>
              <w:rPr>
                <w:rFonts w:hint="eastAsia" w:eastAsia="方正仿宋_GBK"/>
                <w:sz w:val="24"/>
                <w:lang w:val="en-US" w:eastAsia="zh-CN"/>
              </w:rPr>
              <w:t>15号</w:t>
            </w:r>
          </w:p>
        </w:tc>
        <w:tc>
          <w:tcPr>
            <w:tcW w:w="817" w:type="pct"/>
            <w:vAlign w:val="center"/>
          </w:tcPr>
          <w:p w14:paraId="58FC282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0527-80611008</w:t>
            </w:r>
          </w:p>
        </w:tc>
      </w:tr>
      <w:tr w14:paraId="5E1944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D211D7C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22</w:t>
            </w:r>
          </w:p>
        </w:tc>
        <w:tc>
          <w:tcPr>
            <w:tcW w:w="1094" w:type="pct"/>
            <w:vAlign w:val="center"/>
          </w:tcPr>
          <w:p w14:paraId="554D8A50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泗洪县应急管理局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803841D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5CBAFF7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</w:t>
            </w:r>
            <w:r>
              <w:rPr>
                <w:rFonts w:eastAsia="方正仿宋_GBK"/>
                <w:sz w:val="24"/>
              </w:rPr>
              <w:t>仁和路</w:t>
            </w:r>
            <w:r>
              <w:rPr>
                <w:rFonts w:hint="eastAsia" w:eastAsia="方正仿宋_GBK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 w14:paraId="22F9EDC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0527-80822008</w:t>
            </w:r>
          </w:p>
        </w:tc>
      </w:tr>
      <w:tr w14:paraId="7E8C67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1F3D31C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23</w:t>
            </w:r>
          </w:p>
        </w:tc>
        <w:tc>
          <w:tcPr>
            <w:tcW w:w="1094" w:type="pct"/>
            <w:vAlign w:val="center"/>
          </w:tcPr>
          <w:p w14:paraId="502FD1FD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泗洪县数据局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3CEBBC6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2637165F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泗洪县仁和路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04CADD8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0527-89889057</w:t>
            </w:r>
          </w:p>
        </w:tc>
      </w:tr>
      <w:tr w14:paraId="71BCEE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CF25BAD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24</w:t>
            </w:r>
          </w:p>
        </w:tc>
        <w:tc>
          <w:tcPr>
            <w:tcW w:w="1094" w:type="pct"/>
            <w:vAlign w:val="center"/>
          </w:tcPr>
          <w:p w14:paraId="017FD12E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eastAsia="方正仿宋_GBK"/>
                <w:sz w:val="24"/>
                <w:highlight w:val="none"/>
              </w:rPr>
              <w:t>泗洪县</w:t>
            </w:r>
            <w:r>
              <w:rPr>
                <w:rFonts w:hint="eastAsia" w:eastAsia="方正仿宋_GBK"/>
                <w:sz w:val="24"/>
                <w:highlight w:val="none"/>
              </w:rPr>
              <w:t>市场</w:t>
            </w:r>
            <w:r>
              <w:rPr>
                <w:rFonts w:eastAsia="方正仿宋_GBK"/>
                <w:sz w:val="24"/>
                <w:highlight w:val="none"/>
              </w:rPr>
              <w:t>监督管理局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A3E43A0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33EB31F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泗洪县淮河东路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16号</w:t>
            </w:r>
          </w:p>
        </w:tc>
        <w:tc>
          <w:tcPr>
            <w:tcW w:w="817" w:type="pct"/>
            <w:vAlign w:val="center"/>
          </w:tcPr>
          <w:p w14:paraId="27BCC236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0527-86200276</w:t>
            </w:r>
          </w:p>
        </w:tc>
      </w:tr>
      <w:tr w14:paraId="6F5D29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FABBE0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25</w:t>
            </w:r>
          </w:p>
        </w:tc>
        <w:tc>
          <w:tcPr>
            <w:tcW w:w="1094" w:type="pct"/>
            <w:vAlign w:val="center"/>
          </w:tcPr>
          <w:p w14:paraId="3DBAA132">
            <w:pPr>
              <w:spacing w:line="320" w:lineRule="exact"/>
              <w:jc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泗洪县统计局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E3DCC2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3FFE6ED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泗洪县仁和路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7957E87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0527-80820179</w:t>
            </w:r>
          </w:p>
        </w:tc>
      </w:tr>
      <w:tr w14:paraId="68A566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7A0CF6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26</w:t>
            </w:r>
          </w:p>
        </w:tc>
        <w:tc>
          <w:tcPr>
            <w:tcW w:w="1094" w:type="pct"/>
            <w:vAlign w:val="center"/>
          </w:tcPr>
          <w:p w14:paraId="4E1E50D2">
            <w:pPr>
              <w:spacing w:line="320" w:lineRule="exact"/>
              <w:jc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泗洪县医疗保障局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7896F75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0CD58E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泗洪县仁和路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1A1BC34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0527-80616007</w:t>
            </w:r>
          </w:p>
        </w:tc>
      </w:tr>
      <w:tr w14:paraId="55324F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E8017B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27</w:t>
            </w:r>
          </w:p>
        </w:tc>
        <w:tc>
          <w:tcPr>
            <w:tcW w:w="1094" w:type="pct"/>
            <w:vAlign w:val="center"/>
          </w:tcPr>
          <w:p w14:paraId="427A6964">
            <w:pPr>
              <w:spacing w:line="320" w:lineRule="exact"/>
              <w:jc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泗洪县档案局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211FB3C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4615646F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泗洪县和谐路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29B7982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0527-86222128</w:t>
            </w:r>
          </w:p>
        </w:tc>
      </w:tr>
      <w:tr w14:paraId="663DF0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697226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28</w:t>
            </w:r>
          </w:p>
        </w:tc>
        <w:tc>
          <w:tcPr>
            <w:tcW w:w="1094" w:type="pct"/>
            <w:vAlign w:val="center"/>
          </w:tcPr>
          <w:p w14:paraId="50CF9C64">
            <w:pPr>
              <w:spacing w:line="320" w:lineRule="exact"/>
              <w:jc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泗洪县国家保密局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168F8980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057937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泗洪县和谐路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4229A8D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0527-86221122</w:t>
            </w:r>
          </w:p>
        </w:tc>
      </w:tr>
      <w:tr w14:paraId="1CD8BB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D9F2505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29</w:t>
            </w:r>
          </w:p>
        </w:tc>
        <w:tc>
          <w:tcPr>
            <w:tcW w:w="1094" w:type="pct"/>
            <w:vAlign w:val="center"/>
          </w:tcPr>
          <w:p w14:paraId="7E719349">
            <w:pPr>
              <w:spacing w:line="320" w:lineRule="exact"/>
              <w:jc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泗洪县民族宗教事务局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4D95A23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55E1ED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泗洪县仁和路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2C07161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0527-86272229</w:t>
            </w:r>
          </w:p>
        </w:tc>
      </w:tr>
      <w:tr w14:paraId="39DB0E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AF0FC2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30</w:t>
            </w:r>
          </w:p>
        </w:tc>
        <w:tc>
          <w:tcPr>
            <w:tcW w:w="1094" w:type="pct"/>
            <w:vAlign w:val="center"/>
          </w:tcPr>
          <w:p w14:paraId="013B1E76">
            <w:pPr>
              <w:tabs>
                <w:tab w:val="left" w:pos="614"/>
              </w:tabs>
              <w:spacing w:line="320" w:lineRule="exact"/>
              <w:jc w:val="center"/>
              <w:rPr>
                <w:rFonts w:hint="default" w:eastAsia="方正仿宋_GBK"/>
                <w:color w:val="0000FF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泗洪县新闻出版局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7BA255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5AD50E4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泗洪县和谐路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 w14:paraId="046C250C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0527-89881182</w:t>
            </w:r>
          </w:p>
        </w:tc>
      </w:tr>
      <w:tr w14:paraId="60D9D0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9B9EAF5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31</w:t>
            </w:r>
          </w:p>
        </w:tc>
        <w:tc>
          <w:tcPr>
            <w:tcW w:w="1094" w:type="pct"/>
            <w:vAlign w:val="center"/>
          </w:tcPr>
          <w:p w14:paraId="01E2F5FB">
            <w:pPr>
              <w:tabs>
                <w:tab w:val="left" w:pos="614"/>
              </w:tabs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泗洪县消防救援大队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68E0D37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80DFB45">
            <w:pPr>
              <w:spacing w:line="32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泗洪县富康路</w:t>
            </w:r>
            <w:r>
              <w:rPr>
                <w:rFonts w:hint="eastAsia" w:eastAsia="方正仿宋_GBK"/>
                <w:sz w:val="24"/>
              </w:rPr>
              <w:t>1号</w:t>
            </w:r>
          </w:p>
        </w:tc>
        <w:tc>
          <w:tcPr>
            <w:tcW w:w="817" w:type="pct"/>
            <w:vAlign w:val="center"/>
          </w:tcPr>
          <w:p w14:paraId="2DCECF2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0527-80821309</w:t>
            </w:r>
          </w:p>
        </w:tc>
      </w:tr>
      <w:tr w14:paraId="70CF47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F4872E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32</w:t>
            </w:r>
          </w:p>
        </w:tc>
        <w:tc>
          <w:tcPr>
            <w:tcW w:w="1094" w:type="pct"/>
            <w:vAlign w:val="center"/>
          </w:tcPr>
          <w:p w14:paraId="50A227F3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泗洪县双沟镇人民政府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846D9F2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ADC82F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泗洪县双沟镇便民路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3号</w:t>
            </w:r>
          </w:p>
        </w:tc>
        <w:tc>
          <w:tcPr>
            <w:tcW w:w="817" w:type="pct"/>
            <w:vAlign w:val="center"/>
          </w:tcPr>
          <w:p w14:paraId="665A0B1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0527-86712351</w:t>
            </w:r>
          </w:p>
        </w:tc>
      </w:tr>
      <w:tr w14:paraId="206FAB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A2F8805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33</w:t>
            </w:r>
          </w:p>
        </w:tc>
        <w:tc>
          <w:tcPr>
            <w:tcW w:w="1094" w:type="pct"/>
            <w:vAlign w:val="center"/>
          </w:tcPr>
          <w:p w14:paraId="3B272C11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泗洪县临淮镇人民政府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52EBB26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44703B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泗洪县临淮镇城头居委会南环路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1E32855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0527-86402010</w:t>
            </w:r>
          </w:p>
        </w:tc>
      </w:tr>
      <w:tr w14:paraId="534E0BD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AD6344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34</w:t>
            </w:r>
          </w:p>
        </w:tc>
        <w:tc>
          <w:tcPr>
            <w:tcW w:w="1094" w:type="pct"/>
            <w:vAlign w:val="center"/>
          </w:tcPr>
          <w:p w14:paraId="2137D2DE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泗洪县界集镇人民政府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FE647BA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0DD60B3F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泗洪县界集镇界曹路1号</w:t>
            </w:r>
          </w:p>
        </w:tc>
        <w:tc>
          <w:tcPr>
            <w:tcW w:w="817" w:type="pct"/>
            <w:vAlign w:val="center"/>
          </w:tcPr>
          <w:p w14:paraId="70D3CBEF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0527-86501006</w:t>
            </w:r>
          </w:p>
        </w:tc>
      </w:tr>
      <w:tr w14:paraId="5011D0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392C8C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35</w:t>
            </w:r>
          </w:p>
        </w:tc>
        <w:tc>
          <w:tcPr>
            <w:tcW w:w="1094" w:type="pct"/>
            <w:vAlign w:val="center"/>
          </w:tcPr>
          <w:p w14:paraId="40EDB3F6">
            <w:pPr>
              <w:spacing w:line="320" w:lineRule="exact"/>
              <w:jc w:val="center"/>
              <w:rPr>
                <w:rFonts w:hint="eastAsia" w:eastAsia="方正仿宋_GBK"/>
                <w:sz w:val="24"/>
                <w:highlight w:val="none"/>
                <w:lang w:eastAsia="zh-CN"/>
              </w:rPr>
            </w:pPr>
            <w:r>
              <w:rPr>
                <w:rFonts w:hint="eastAsia" w:eastAsia="方正仿宋_GBK"/>
                <w:sz w:val="24"/>
                <w:highlight w:val="none"/>
                <w:lang w:eastAsia="zh-CN"/>
              </w:rPr>
              <w:t>泗洪县半城镇人民政府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3625BC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B9D452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泗洪县半城镇古徐大道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3661B03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0527-80610573</w:t>
            </w:r>
          </w:p>
        </w:tc>
      </w:tr>
      <w:tr w14:paraId="195E48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49" w:type="pct"/>
            <w:vAlign w:val="center"/>
          </w:tcPr>
          <w:p w14:paraId="4380E4C4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36</w:t>
            </w:r>
          </w:p>
        </w:tc>
        <w:tc>
          <w:tcPr>
            <w:tcW w:w="1094" w:type="pct"/>
            <w:vAlign w:val="center"/>
          </w:tcPr>
          <w:p w14:paraId="343040C4">
            <w:pPr>
              <w:spacing w:line="320" w:lineRule="exact"/>
              <w:jc w:val="center"/>
              <w:rPr>
                <w:rFonts w:hint="eastAsia" w:eastAsia="方正仿宋_GBK"/>
                <w:sz w:val="24"/>
                <w:highlight w:val="none"/>
                <w:lang w:eastAsia="zh-CN"/>
              </w:rPr>
            </w:pPr>
            <w:r>
              <w:rPr>
                <w:rFonts w:hint="eastAsia" w:eastAsia="方正仿宋_GBK"/>
                <w:sz w:val="24"/>
                <w:highlight w:val="none"/>
                <w:lang w:eastAsia="zh-CN"/>
              </w:rPr>
              <w:t>泗洪县上塘镇人民政府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43D5D1F0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3EA6E062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泗洪县上塘镇公园路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18号</w:t>
            </w:r>
          </w:p>
        </w:tc>
        <w:tc>
          <w:tcPr>
            <w:tcW w:w="817" w:type="pct"/>
            <w:vAlign w:val="center"/>
          </w:tcPr>
          <w:p w14:paraId="3EC3376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0527-80821998</w:t>
            </w:r>
          </w:p>
        </w:tc>
      </w:tr>
      <w:tr w14:paraId="0EF113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349" w:type="pct"/>
            <w:vAlign w:val="center"/>
          </w:tcPr>
          <w:p w14:paraId="19F03DB2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37</w:t>
            </w:r>
          </w:p>
        </w:tc>
        <w:tc>
          <w:tcPr>
            <w:tcW w:w="1094" w:type="pct"/>
            <w:vAlign w:val="center"/>
          </w:tcPr>
          <w:p w14:paraId="43CF25F9">
            <w:pPr>
              <w:spacing w:line="320" w:lineRule="exact"/>
              <w:jc w:val="center"/>
              <w:rPr>
                <w:rFonts w:hint="eastAsia" w:eastAsia="方正仿宋_GBK"/>
                <w:color w:val="FF0000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泗洪县魏营镇人民政府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9030B44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15CAD62C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泗洪县益州东路与重峰线交叉路口往西北约</w:t>
            </w:r>
            <w:r>
              <w:rPr>
                <w:rFonts w:hint="eastAsia" w:eastAsia="方正仿宋_GBK"/>
                <w:sz w:val="24"/>
                <w:lang w:val="en-US" w:eastAsia="zh-CN"/>
              </w:rPr>
              <w:t>80米</w:t>
            </w:r>
          </w:p>
        </w:tc>
        <w:tc>
          <w:tcPr>
            <w:tcW w:w="817" w:type="pct"/>
            <w:vAlign w:val="center"/>
          </w:tcPr>
          <w:p w14:paraId="4C9DF88D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0527-80797038</w:t>
            </w:r>
          </w:p>
        </w:tc>
      </w:tr>
      <w:tr w14:paraId="48A769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349" w:type="pct"/>
            <w:vAlign w:val="center"/>
          </w:tcPr>
          <w:p w14:paraId="57E2CB7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38</w:t>
            </w:r>
          </w:p>
        </w:tc>
        <w:tc>
          <w:tcPr>
            <w:tcW w:w="1094" w:type="pct"/>
            <w:vAlign w:val="center"/>
          </w:tcPr>
          <w:p w14:paraId="6FF92A4C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泗洪县车门乡人民政府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41EAF629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6D1446E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泗洪县车门乡红旗路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0D55D02B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0527-86681010</w:t>
            </w:r>
          </w:p>
        </w:tc>
      </w:tr>
      <w:tr w14:paraId="50287A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349" w:type="pct"/>
            <w:vAlign w:val="center"/>
          </w:tcPr>
          <w:p w14:paraId="34FABC9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39</w:t>
            </w:r>
          </w:p>
        </w:tc>
        <w:tc>
          <w:tcPr>
            <w:tcW w:w="1094" w:type="pct"/>
            <w:vAlign w:val="center"/>
          </w:tcPr>
          <w:p w14:paraId="7CFEF3C4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泗洪县瑶沟乡人民政府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EAFFF8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21494B1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泗洪县瑶沟乡宁徐路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10号</w:t>
            </w:r>
          </w:p>
        </w:tc>
        <w:tc>
          <w:tcPr>
            <w:tcW w:w="817" w:type="pct"/>
            <w:vAlign w:val="center"/>
          </w:tcPr>
          <w:p w14:paraId="5B107676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0527-80610578</w:t>
            </w:r>
          </w:p>
        </w:tc>
      </w:tr>
      <w:tr w14:paraId="039063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C3C50D7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40</w:t>
            </w:r>
          </w:p>
        </w:tc>
        <w:tc>
          <w:tcPr>
            <w:tcW w:w="1094" w:type="pct"/>
            <w:vAlign w:val="center"/>
          </w:tcPr>
          <w:p w14:paraId="7A7226B4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highlight w:val="none"/>
                <w:lang w:eastAsia="zh-CN"/>
              </w:rPr>
              <w:t>泗洪县梅花镇人民政府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0DE2C5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49D942DD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泗洪县梅花镇梅府路</w:t>
            </w:r>
          </w:p>
        </w:tc>
        <w:tc>
          <w:tcPr>
            <w:tcW w:w="817" w:type="pct"/>
            <w:vAlign w:val="center"/>
          </w:tcPr>
          <w:p w14:paraId="38671D65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0527-86551010</w:t>
            </w:r>
          </w:p>
        </w:tc>
      </w:tr>
      <w:tr w14:paraId="71C6AA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28B6362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41</w:t>
            </w:r>
          </w:p>
        </w:tc>
        <w:tc>
          <w:tcPr>
            <w:tcW w:w="1094" w:type="pct"/>
            <w:vAlign w:val="center"/>
          </w:tcPr>
          <w:p w14:paraId="6B998152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泗洪县归仁镇人民政府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E36F841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58B86901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泗洪县仁金路与徐宁路交叉路口西侧</w:t>
            </w:r>
          </w:p>
        </w:tc>
        <w:tc>
          <w:tcPr>
            <w:tcW w:w="817" w:type="pct"/>
            <w:vAlign w:val="center"/>
          </w:tcPr>
          <w:p w14:paraId="136F11D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0527-86561011</w:t>
            </w:r>
          </w:p>
        </w:tc>
      </w:tr>
      <w:tr w14:paraId="140295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663BB62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094" w:type="pct"/>
            <w:vAlign w:val="center"/>
          </w:tcPr>
          <w:p w14:paraId="7ED3EC96">
            <w:pPr>
              <w:spacing w:line="320" w:lineRule="exact"/>
              <w:jc w:val="center"/>
              <w:rPr>
                <w:rFonts w:hint="eastAsia" w:eastAsia="方正仿宋_GBK"/>
                <w:color w:val="FF0000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泗洪县金锁镇人民政府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17F6CD94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5A3C91D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泗洪县金锁镇金锁街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218464B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0527-80829299</w:t>
            </w:r>
          </w:p>
        </w:tc>
      </w:tr>
      <w:tr w14:paraId="52F68C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309717F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094" w:type="pct"/>
            <w:vAlign w:val="center"/>
          </w:tcPr>
          <w:p w14:paraId="653E8016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highlight w:val="none"/>
                <w:lang w:eastAsia="zh-CN"/>
              </w:rPr>
              <w:t>泗洪县朱湖镇人民政府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AFEF0C0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078431A1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泗洪县朱湖镇界重线老客运站</w:t>
            </w:r>
          </w:p>
        </w:tc>
        <w:tc>
          <w:tcPr>
            <w:tcW w:w="817" w:type="pct"/>
            <w:vAlign w:val="center"/>
          </w:tcPr>
          <w:p w14:paraId="6EEB97C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0527-80616379</w:t>
            </w:r>
          </w:p>
        </w:tc>
      </w:tr>
      <w:tr w14:paraId="5E5499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3D88D0F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094" w:type="pct"/>
            <w:vAlign w:val="center"/>
          </w:tcPr>
          <w:p w14:paraId="722479E9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泗洪县孙园镇人民政府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FEA564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0832CF94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泗洪县孙园镇新园路与青园北路交叉口东南</w:t>
            </w:r>
            <w:r>
              <w:rPr>
                <w:rFonts w:hint="eastAsia" w:eastAsia="方正仿宋_GBK"/>
                <w:sz w:val="24"/>
                <w:lang w:val="en-US" w:eastAsia="zh-CN"/>
              </w:rPr>
              <w:t>150米</w:t>
            </w:r>
          </w:p>
        </w:tc>
        <w:tc>
          <w:tcPr>
            <w:tcW w:w="817" w:type="pct"/>
            <w:vAlign w:val="center"/>
          </w:tcPr>
          <w:p w14:paraId="4368A170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0527-88351861</w:t>
            </w:r>
          </w:p>
        </w:tc>
      </w:tr>
      <w:tr w14:paraId="7E64EE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71ADE187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094" w:type="pct"/>
            <w:vAlign w:val="center"/>
          </w:tcPr>
          <w:p w14:paraId="65A652CD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泗洪县石集乡人民政府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1E0BC507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7BD4C634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泗洪县石集乡发展路</w:t>
            </w:r>
          </w:p>
        </w:tc>
        <w:tc>
          <w:tcPr>
            <w:tcW w:w="817" w:type="pct"/>
            <w:vAlign w:val="center"/>
          </w:tcPr>
          <w:p w14:paraId="7B5385B6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0527-86691020</w:t>
            </w:r>
          </w:p>
        </w:tc>
      </w:tr>
      <w:tr w14:paraId="61B529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8AD7273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094" w:type="pct"/>
            <w:vAlign w:val="center"/>
          </w:tcPr>
          <w:p w14:paraId="1E733F41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泗洪县龙集镇人民政府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E01F1C8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337F352F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泗洪县龙集镇龙集街</w:t>
            </w:r>
          </w:p>
        </w:tc>
        <w:tc>
          <w:tcPr>
            <w:tcW w:w="817" w:type="pct"/>
            <w:vAlign w:val="center"/>
          </w:tcPr>
          <w:p w14:paraId="0B02AB86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0527-86481060</w:t>
            </w:r>
          </w:p>
        </w:tc>
      </w:tr>
      <w:tr w14:paraId="67F11E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AA3495E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094" w:type="pct"/>
            <w:vAlign w:val="center"/>
          </w:tcPr>
          <w:p w14:paraId="1FCB6A84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泗洪县天岗湖乡人民政府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4C10AD3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 w14:paraId="283280E4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泗洪县天岗湖乡天恩街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390C837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0527-86631010</w:t>
            </w:r>
          </w:p>
        </w:tc>
      </w:tr>
      <w:tr w14:paraId="7D24A1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A7E7C43">
            <w:pPr>
              <w:pStyle w:val="6"/>
              <w:spacing w:line="320" w:lineRule="exact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094" w:type="pct"/>
            <w:vAlign w:val="center"/>
          </w:tcPr>
          <w:p w14:paraId="1AAEDB32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泗洪县公安局交通警察大队</w:t>
            </w:r>
          </w:p>
        </w:tc>
        <w:tc>
          <w:tcPr>
            <w:tcW w:w="745" w:type="pct"/>
            <w:vAlign w:val="center"/>
          </w:tcPr>
          <w:p w14:paraId="180768A1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42DD8EB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泗洪县重岗街道金沙江西路与昆仑山路交叉口北侧</w:t>
            </w:r>
          </w:p>
        </w:tc>
        <w:tc>
          <w:tcPr>
            <w:tcW w:w="817" w:type="pct"/>
            <w:vAlign w:val="center"/>
          </w:tcPr>
          <w:p w14:paraId="628FF2AF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0527-88356562</w:t>
            </w:r>
          </w:p>
        </w:tc>
      </w:tr>
      <w:tr w14:paraId="1AB408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0293E733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094" w:type="pct"/>
            <w:vAlign w:val="center"/>
          </w:tcPr>
          <w:p w14:paraId="2D0B676E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泗洪县桥南派出所</w:t>
            </w:r>
          </w:p>
        </w:tc>
        <w:tc>
          <w:tcPr>
            <w:tcW w:w="745" w:type="pct"/>
            <w:vAlign w:val="center"/>
          </w:tcPr>
          <w:p w14:paraId="19800ABF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A9A1337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eastAsia="zh-CN"/>
              </w:rPr>
              <w:t>青阳街道</w:t>
            </w:r>
            <w:r>
              <w:rPr>
                <w:rFonts w:hint="eastAsia" w:eastAsia="方正仿宋_GBK"/>
                <w:sz w:val="24"/>
              </w:rPr>
              <w:t>健康路19号</w:t>
            </w:r>
          </w:p>
        </w:tc>
        <w:tc>
          <w:tcPr>
            <w:tcW w:w="817" w:type="pct"/>
            <w:vAlign w:val="center"/>
          </w:tcPr>
          <w:p w14:paraId="6832FECD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0527-88356251</w:t>
            </w:r>
          </w:p>
        </w:tc>
      </w:tr>
      <w:tr w14:paraId="73EC41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133C04A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094" w:type="pct"/>
            <w:vAlign w:val="center"/>
          </w:tcPr>
          <w:p w14:paraId="0AFB713F"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泗洪县青阳派出所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D810565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2D136B30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eastAsia="zh-CN"/>
              </w:rPr>
              <w:t>青阳街道衡山南路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3A5E0CC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0527-88356251</w:t>
            </w:r>
          </w:p>
        </w:tc>
      </w:tr>
      <w:tr w14:paraId="451D8D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E5F8E96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094" w:type="pct"/>
            <w:vAlign w:val="center"/>
          </w:tcPr>
          <w:p w14:paraId="28DEE5A5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泗洪县经济开发区派出所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761D87D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40612BDA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eastAsia="zh-CN"/>
              </w:rPr>
              <w:t>重岗街道</w:t>
            </w:r>
            <w:r>
              <w:rPr>
                <w:rFonts w:hint="eastAsia" w:eastAsia="方正仿宋_GBK"/>
                <w:sz w:val="24"/>
              </w:rPr>
              <w:t>双沟西路9号</w:t>
            </w:r>
          </w:p>
        </w:tc>
        <w:tc>
          <w:tcPr>
            <w:tcW w:w="817" w:type="pct"/>
            <w:vAlign w:val="center"/>
          </w:tcPr>
          <w:p w14:paraId="04A35D6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0527-88356470</w:t>
            </w:r>
          </w:p>
        </w:tc>
      </w:tr>
      <w:tr w14:paraId="7AF7E1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291CE80A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094" w:type="pct"/>
            <w:vAlign w:val="center"/>
          </w:tcPr>
          <w:p w14:paraId="642DF9CE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泗洪县大楼街道派出所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A9C5C19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0A817586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eastAsia="zh-CN"/>
              </w:rPr>
              <w:t>青阳街道</w:t>
            </w:r>
            <w:r>
              <w:rPr>
                <w:rFonts w:hint="eastAsia" w:eastAsia="方正仿宋_GBK"/>
                <w:sz w:val="24"/>
              </w:rPr>
              <w:t>人民北路5号</w:t>
            </w:r>
          </w:p>
        </w:tc>
        <w:tc>
          <w:tcPr>
            <w:tcW w:w="817" w:type="pct"/>
            <w:vAlign w:val="center"/>
          </w:tcPr>
          <w:p w14:paraId="1853D2B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0527-88356414</w:t>
            </w:r>
          </w:p>
        </w:tc>
      </w:tr>
      <w:tr w14:paraId="5A3EC2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2F7090A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094" w:type="pct"/>
            <w:vAlign w:val="center"/>
          </w:tcPr>
          <w:p w14:paraId="59F10B43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泗洪县山河路派出所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A6D5BF4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7102FF5C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eastAsia="zh-CN"/>
              </w:rPr>
              <w:t>泗洪县青阳街道山河东路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8号</w:t>
            </w:r>
          </w:p>
        </w:tc>
        <w:tc>
          <w:tcPr>
            <w:tcW w:w="817" w:type="pct"/>
            <w:vAlign w:val="center"/>
          </w:tcPr>
          <w:p w14:paraId="0B3E91E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0527-88356590</w:t>
            </w:r>
          </w:p>
        </w:tc>
      </w:tr>
      <w:tr w14:paraId="251C0A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55891E3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1094" w:type="pct"/>
            <w:vAlign w:val="center"/>
          </w:tcPr>
          <w:p w14:paraId="722CECE7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泗洪县瑶沟派出所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77C8943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5F14DEBD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泗洪县瑶沟乡开发路1号</w:t>
            </w:r>
          </w:p>
        </w:tc>
        <w:tc>
          <w:tcPr>
            <w:tcW w:w="817" w:type="pct"/>
            <w:vAlign w:val="center"/>
          </w:tcPr>
          <w:p w14:paraId="2AADB4C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0527-88356268</w:t>
            </w:r>
          </w:p>
        </w:tc>
      </w:tr>
      <w:tr w14:paraId="5D2E6E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5420D49E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094" w:type="pct"/>
            <w:vAlign w:val="center"/>
          </w:tcPr>
          <w:p w14:paraId="1CA8AD76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泗洪县双沟派出所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51A1D2C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4B4E4E87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泗洪县双沟镇</w:t>
            </w:r>
            <w:r>
              <w:rPr>
                <w:rFonts w:hint="eastAsia" w:eastAsia="方正仿宋_GBK"/>
                <w:sz w:val="24"/>
                <w:lang w:eastAsia="zh-CN"/>
              </w:rPr>
              <w:t>北环路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16号</w:t>
            </w:r>
          </w:p>
        </w:tc>
        <w:tc>
          <w:tcPr>
            <w:tcW w:w="817" w:type="pct"/>
            <w:vAlign w:val="center"/>
          </w:tcPr>
          <w:p w14:paraId="61D29ED4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0527-88356300</w:t>
            </w:r>
          </w:p>
        </w:tc>
      </w:tr>
      <w:tr w14:paraId="434FAB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35FD9581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094" w:type="pct"/>
            <w:vAlign w:val="center"/>
          </w:tcPr>
          <w:p w14:paraId="0D58AF92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泗洪县天岗湖派出所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3E0F5D6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8F692B6">
            <w:pPr>
              <w:spacing w:line="320" w:lineRule="exact"/>
              <w:jc w:val="center"/>
              <w:rPr>
                <w:rFonts w:hint="default" w:asci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</w:rPr>
              <w:t>泗洪县天岗湖乡</w:t>
            </w:r>
            <w:r>
              <w:rPr>
                <w:rFonts w:hint="eastAsia" w:ascii="方正仿宋_GBK" w:eastAsia="方正仿宋_GBK"/>
                <w:sz w:val="24"/>
                <w:lang w:eastAsia="zh-CN"/>
              </w:rPr>
              <w:t>井泽街</w:t>
            </w:r>
            <w:r>
              <w:rPr>
                <w:rFonts w:hint="eastAsia" w:eastAsia="方正仿宋_GBK"/>
                <w:sz w:val="24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24"/>
                <w:lang w:val="en-US" w:eastAsia="zh-CN"/>
              </w:rPr>
              <w:t>号</w:t>
            </w:r>
          </w:p>
        </w:tc>
        <w:tc>
          <w:tcPr>
            <w:tcW w:w="817" w:type="pct"/>
            <w:vAlign w:val="center"/>
          </w:tcPr>
          <w:p w14:paraId="20E75FC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0527-88356332</w:t>
            </w:r>
          </w:p>
        </w:tc>
      </w:tr>
      <w:tr w14:paraId="573DCE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172C23FD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094" w:type="pct"/>
            <w:vAlign w:val="center"/>
          </w:tcPr>
          <w:p w14:paraId="51732BA6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泗洪县上塘派出所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61CB855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EBC00C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泗洪县上塘镇</w:t>
            </w:r>
            <w:r>
              <w:rPr>
                <w:rFonts w:hint="eastAsia" w:eastAsia="方正仿宋_GBK"/>
                <w:sz w:val="24"/>
                <w:lang w:eastAsia="zh-CN"/>
              </w:rPr>
              <w:t>青天公路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528号</w:t>
            </w:r>
          </w:p>
        </w:tc>
        <w:tc>
          <w:tcPr>
            <w:tcW w:w="817" w:type="pct"/>
            <w:vAlign w:val="center"/>
          </w:tcPr>
          <w:p w14:paraId="6F5917C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0527-88356330</w:t>
            </w:r>
          </w:p>
        </w:tc>
      </w:tr>
      <w:tr w14:paraId="2604C6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7249AD64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094" w:type="pct"/>
            <w:vAlign w:val="center"/>
          </w:tcPr>
          <w:p w14:paraId="4E764161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泗洪县魏营派出所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F5C42D5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2BFCA10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泗洪县魏营镇</w:t>
            </w:r>
            <w:r>
              <w:rPr>
                <w:rFonts w:hint="eastAsia" w:eastAsia="方正仿宋_GBK"/>
                <w:sz w:val="24"/>
                <w:lang w:eastAsia="zh-CN"/>
              </w:rPr>
              <w:t>官墩路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283号</w:t>
            </w:r>
          </w:p>
        </w:tc>
        <w:tc>
          <w:tcPr>
            <w:tcW w:w="817" w:type="pct"/>
            <w:vAlign w:val="center"/>
          </w:tcPr>
          <w:p w14:paraId="068E08E4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0527-88356340</w:t>
            </w:r>
          </w:p>
        </w:tc>
      </w:tr>
      <w:tr w14:paraId="32D4AD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A5F5A7C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094" w:type="pct"/>
            <w:vAlign w:val="center"/>
          </w:tcPr>
          <w:p w14:paraId="635672E2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泗洪县车门派出所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00BA68C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02B5C5C4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泗洪县车门乡红旗路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82</w:t>
            </w:r>
            <w:r>
              <w:rPr>
                <w:rFonts w:hint="eastAsia" w:eastAsia="方正仿宋_GBK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0A8AA6A8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0527-88356276</w:t>
            </w:r>
          </w:p>
        </w:tc>
      </w:tr>
      <w:tr w14:paraId="318137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F76F976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094" w:type="pct"/>
            <w:vAlign w:val="center"/>
          </w:tcPr>
          <w:p w14:paraId="0A321F9B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泗洪县金锁派出所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6D02C2C3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2560CE44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泗洪县金锁镇</w:t>
            </w:r>
            <w:r>
              <w:rPr>
                <w:rFonts w:hint="eastAsia" w:eastAsia="方正仿宋_GBK"/>
                <w:sz w:val="24"/>
                <w:lang w:eastAsia="zh-CN"/>
              </w:rPr>
              <w:t>府前路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3</w:t>
            </w:r>
            <w:r>
              <w:rPr>
                <w:rFonts w:hint="eastAsia" w:eastAsia="方正仿宋_GBK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5B68D0E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0527-88356364</w:t>
            </w:r>
          </w:p>
        </w:tc>
      </w:tr>
      <w:tr w14:paraId="35155C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70173C0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094" w:type="pct"/>
            <w:vAlign w:val="center"/>
          </w:tcPr>
          <w:p w14:paraId="65137893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泗洪县归仁派出所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F2B6DB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2FC507A3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</w:t>
            </w:r>
            <w:r>
              <w:rPr>
                <w:rFonts w:hint="eastAsia" w:eastAsia="方正仿宋_GBK"/>
                <w:sz w:val="24"/>
                <w:lang w:val="en-US" w:eastAsia="zh-CN"/>
              </w:rPr>
              <w:t>235国道与昆山路交叉口北280米</w:t>
            </w:r>
          </w:p>
        </w:tc>
        <w:tc>
          <w:tcPr>
            <w:tcW w:w="817" w:type="pct"/>
            <w:vAlign w:val="center"/>
          </w:tcPr>
          <w:p w14:paraId="70CDB777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0527-88356372</w:t>
            </w:r>
          </w:p>
        </w:tc>
      </w:tr>
      <w:tr w14:paraId="5BEB0E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D5E738D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094" w:type="pct"/>
            <w:vAlign w:val="center"/>
          </w:tcPr>
          <w:p w14:paraId="43535791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泗洪县朱湖派出所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52FA065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1946F6C8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泗洪县朱湖镇兴业街</w:t>
            </w:r>
            <w:r>
              <w:rPr>
                <w:rFonts w:hint="eastAsia" w:eastAsia="方正仿宋_GBK"/>
                <w:sz w:val="24"/>
                <w:lang w:eastAsia="zh-CN"/>
              </w:rPr>
              <w:t>路</w:t>
            </w:r>
            <w:r>
              <w:rPr>
                <w:rFonts w:hint="eastAsia" w:eastAsia="方正仿宋_GBK"/>
                <w:sz w:val="24"/>
              </w:rPr>
              <w:t>1号</w:t>
            </w:r>
          </w:p>
        </w:tc>
        <w:tc>
          <w:tcPr>
            <w:tcW w:w="817" w:type="pct"/>
            <w:vAlign w:val="center"/>
          </w:tcPr>
          <w:p w14:paraId="0059B49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0527-88356426</w:t>
            </w:r>
          </w:p>
        </w:tc>
      </w:tr>
      <w:tr w14:paraId="277491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D056A65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094" w:type="pct"/>
            <w:vAlign w:val="center"/>
          </w:tcPr>
          <w:p w14:paraId="04321FA0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泗洪县界集派出所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2DDB2F0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D7C82D9">
            <w:pPr>
              <w:spacing w:line="320" w:lineRule="exact"/>
              <w:jc w:val="center"/>
              <w:rPr>
                <w:rFonts w:hint="eastAsia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sz w:val="24"/>
              </w:rPr>
              <w:t>泗洪县界集镇</w:t>
            </w:r>
            <w:r>
              <w:rPr>
                <w:rFonts w:hint="eastAsia" w:eastAsia="方正仿宋_GBK"/>
                <w:sz w:val="24"/>
                <w:lang w:eastAsia="zh-CN"/>
              </w:rPr>
              <w:t>嵩山路与人民路交叉路口西北侧</w:t>
            </w:r>
          </w:p>
        </w:tc>
        <w:tc>
          <w:tcPr>
            <w:tcW w:w="817" w:type="pct"/>
            <w:vAlign w:val="center"/>
          </w:tcPr>
          <w:p w14:paraId="5646E7E7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0527-88356414</w:t>
            </w:r>
          </w:p>
        </w:tc>
      </w:tr>
      <w:tr w14:paraId="5A7447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40827C27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094" w:type="pct"/>
            <w:vAlign w:val="center"/>
          </w:tcPr>
          <w:p w14:paraId="40ACA8B1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泗洪县龙集派出所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2400419E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1B942E12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泗洪县龙集镇</w:t>
            </w:r>
            <w:r>
              <w:rPr>
                <w:rFonts w:hint="eastAsia" w:eastAsia="方正仿宋_GBK"/>
                <w:sz w:val="24"/>
                <w:lang w:eastAsia="zh-CN"/>
              </w:rPr>
              <w:t>龙恩路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53号</w:t>
            </w:r>
          </w:p>
        </w:tc>
        <w:tc>
          <w:tcPr>
            <w:tcW w:w="817" w:type="pct"/>
            <w:vAlign w:val="center"/>
          </w:tcPr>
          <w:p w14:paraId="29F2395A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0527-86483008</w:t>
            </w:r>
          </w:p>
        </w:tc>
      </w:tr>
      <w:tr w14:paraId="70F2E7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7EE7A701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094" w:type="pct"/>
            <w:vAlign w:val="center"/>
          </w:tcPr>
          <w:p w14:paraId="73C948DD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泗洪县半城派出所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3499787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D7A4B1C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泗洪县半城镇</w:t>
            </w:r>
            <w:r>
              <w:rPr>
                <w:rFonts w:hint="eastAsia" w:eastAsia="方正仿宋_GBK"/>
                <w:sz w:val="24"/>
                <w:lang w:eastAsia="zh-CN"/>
              </w:rPr>
              <w:t>雪枫大道</w:t>
            </w:r>
            <w:r>
              <w:rPr>
                <w:rFonts w:hint="eastAsia" w:eastAsia="方正仿宋_GBK"/>
                <w:sz w:val="24"/>
              </w:rPr>
              <w:t>南侧</w:t>
            </w:r>
          </w:p>
        </w:tc>
        <w:tc>
          <w:tcPr>
            <w:tcW w:w="817" w:type="pct"/>
            <w:vAlign w:val="center"/>
          </w:tcPr>
          <w:p w14:paraId="4272276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0527-88356404</w:t>
            </w:r>
          </w:p>
        </w:tc>
      </w:tr>
      <w:tr w14:paraId="448CB1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78C21AA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094" w:type="pct"/>
            <w:vAlign w:val="center"/>
          </w:tcPr>
          <w:p w14:paraId="783C7CCF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泗洪县临淮派出所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0EFB63D2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811F5EE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泗洪县临淮镇</w:t>
            </w:r>
            <w:r>
              <w:rPr>
                <w:rFonts w:hint="eastAsia" w:eastAsia="方正仿宋_GBK"/>
                <w:sz w:val="24"/>
                <w:lang w:eastAsia="zh-CN"/>
              </w:rPr>
              <w:t>城头南环路北</w:t>
            </w:r>
            <w:r>
              <w:rPr>
                <w:rFonts w:hint="eastAsia" w:eastAsia="方正仿宋_GBK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 w14:paraId="5DD65571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0527-88356349</w:t>
            </w:r>
          </w:p>
        </w:tc>
      </w:tr>
      <w:tr w14:paraId="76630E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9" w:type="pct"/>
            <w:vAlign w:val="center"/>
          </w:tcPr>
          <w:p w14:paraId="637A87C6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094" w:type="pct"/>
            <w:vAlign w:val="center"/>
          </w:tcPr>
          <w:p w14:paraId="4971CD7D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泗洪县石集派出所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35A835D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115DE637"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泗洪县石集乡发展路5</w:t>
            </w:r>
            <w:r>
              <w:rPr>
                <w:rFonts w:hint="eastAsia" w:eastAsia="方正仿宋_GBK"/>
                <w:sz w:val="24"/>
                <w:lang w:val="en-US" w:eastAsia="zh-CN"/>
              </w:rPr>
              <w:t>4</w:t>
            </w:r>
            <w:r>
              <w:rPr>
                <w:rFonts w:hint="eastAsia" w:eastAsia="方正仿宋_GBK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 w14:paraId="7D6D70C5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0527-88356292</w:t>
            </w:r>
          </w:p>
        </w:tc>
      </w:tr>
      <w:tr w14:paraId="3B6018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349" w:type="pct"/>
            <w:vAlign w:val="center"/>
          </w:tcPr>
          <w:p w14:paraId="3CB98C65">
            <w:pPr>
              <w:pStyle w:val="6"/>
              <w:spacing w:line="320" w:lineRule="exact"/>
              <w:ind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094" w:type="pct"/>
            <w:vAlign w:val="center"/>
          </w:tcPr>
          <w:p w14:paraId="23BE2BAF"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泗洪县梅花派出所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714BC72A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358AAF66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</w:rPr>
              <w:t>泗洪县梅花镇</w:t>
            </w:r>
            <w:r>
              <w:rPr>
                <w:rFonts w:hint="eastAsia" w:eastAsia="方正仿宋_GBK"/>
                <w:sz w:val="24"/>
                <w:lang w:eastAsia="zh-CN"/>
              </w:rPr>
              <w:t>宁徐路</w:t>
            </w:r>
            <w:r>
              <w:rPr>
                <w:rFonts w:hint="eastAsia" w:eastAsia="方正仿宋_GBK"/>
                <w:sz w:val="24"/>
                <w:lang w:val="en-US" w:eastAsia="zh-CN"/>
              </w:rPr>
              <w:t>1010号</w:t>
            </w:r>
          </w:p>
        </w:tc>
        <w:tc>
          <w:tcPr>
            <w:tcW w:w="817" w:type="pct"/>
            <w:vAlign w:val="center"/>
          </w:tcPr>
          <w:p w14:paraId="075C2469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0527-88356444</w:t>
            </w:r>
          </w:p>
        </w:tc>
      </w:tr>
      <w:tr w14:paraId="59D5CE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349" w:type="pct"/>
            <w:vAlign w:val="center"/>
          </w:tcPr>
          <w:p w14:paraId="54E3934C">
            <w:pPr>
              <w:pStyle w:val="6"/>
              <w:spacing w:line="320" w:lineRule="exact"/>
              <w:ind w:firstLine="0" w:firstLineChars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094" w:type="pct"/>
            <w:vAlign w:val="center"/>
          </w:tcPr>
          <w:p w14:paraId="2D55F7F9">
            <w:pPr>
              <w:spacing w:line="320" w:lineRule="exact"/>
              <w:jc w:val="center"/>
              <w:rPr>
                <w:rFonts w:hint="eastAsia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泗洪县孙园派出所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 w14:paraId="4666708B">
            <w:pPr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 w14:paraId="61885BB9">
            <w:pPr>
              <w:spacing w:line="32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泗洪县孙园镇园北路与139乡道交叉口北100米</w:t>
            </w:r>
          </w:p>
        </w:tc>
        <w:tc>
          <w:tcPr>
            <w:tcW w:w="817" w:type="pct"/>
            <w:vAlign w:val="center"/>
          </w:tcPr>
          <w:p w14:paraId="7E45DF87">
            <w:pPr>
              <w:spacing w:line="320" w:lineRule="exact"/>
              <w:jc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0527-88356382</w:t>
            </w:r>
          </w:p>
        </w:tc>
      </w:tr>
    </w:tbl>
    <w:p w14:paraId="61270304">
      <w:pPr>
        <w:spacing w:line="400" w:lineRule="exact"/>
        <w:rPr>
          <w:rFonts w:ascii="方正黑体_GBK" w:eastAsia="方正黑体_GBK"/>
          <w:sz w:val="24"/>
        </w:rPr>
      </w:pPr>
    </w:p>
    <w:p w14:paraId="1267C2ED">
      <w:pPr>
        <w:pStyle w:val="6"/>
        <w:rPr>
          <w:rFonts w:ascii="方正黑体_GBK" w:eastAsia="方正黑体_GBK"/>
          <w:sz w:val="24"/>
        </w:rPr>
      </w:pPr>
    </w:p>
    <w:p w14:paraId="0CAFED2F">
      <w:pPr>
        <w:pStyle w:val="6"/>
        <w:rPr>
          <w:rFonts w:ascii="方正黑体_GBK" w:eastAsia="方正黑体_GBK"/>
          <w:sz w:val="24"/>
        </w:rPr>
        <w:sectPr>
          <w:pgSz w:w="16838" w:h="11906" w:orient="landscape"/>
          <w:pgMar w:top="1531" w:right="1417" w:bottom="1531" w:left="1417" w:header="851" w:footer="907" w:gutter="0"/>
          <w:pgNumType w:fmt="decimal"/>
          <w:cols w:space="0" w:num="1"/>
          <w:docGrid w:type="lines" w:linePitch="312" w:charSpace="0"/>
        </w:sectPr>
      </w:pPr>
    </w:p>
    <w:p w14:paraId="587CCC67">
      <w:pPr>
        <w:pStyle w:val="6"/>
        <w:rPr>
          <w:rFonts w:ascii="方正黑体_GBK" w:eastAsia="方正黑体_GBK"/>
          <w:sz w:val="24"/>
        </w:rPr>
      </w:pPr>
    </w:p>
    <w:p w14:paraId="53E2909B">
      <w:pPr>
        <w:pStyle w:val="6"/>
        <w:rPr>
          <w:rFonts w:ascii="方正黑体_GBK" w:eastAsia="方正黑体_GBK"/>
          <w:sz w:val="24"/>
        </w:rPr>
      </w:pPr>
    </w:p>
    <w:p w14:paraId="15797FD8">
      <w:pPr>
        <w:pStyle w:val="6"/>
        <w:rPr>
          <w:rFonts w:ascii="方正黑体_GBK" w:eastAsia="方正黑体_GBK"/>
          <w:sz w:val="24"/>
        </w:rPr>
      </w:pPr>
    </w:p>
    <w:p w14:paraId="6BEC6660">
      <w:pPr>
        <w:pStyle w:val="6"/>
        <w:rPr>
          <w:rFonts w:ascii="方正黑体_GBK" w:eastAsia="方正黑体_GBK"/>
          <w:sz w:val="24"/>
        </w:rPr>
      </w:pPr>
    </w:p>
    <w:p w14:paraId="328CBC77">
      <w:pPr>
        <w:pStyle w:val="6"/>
        <w:rPr>
          <w:rFonts w:ascii="方正黑体_GBK" w:eastAsia="方正黑体_GBK"/>
          <w:sz w:val="24"/>
        </w:rPr>
      </w:pPr>
    </w:p>
    <w:p w14:paraId="7E4E5FAC">
      <w:pPr>
        <w:pStyle w:val="6"/>
        <w:rPr>
          <w:rFonts w:ascii="方正黑体_GBK" w:eastAsia="方正黑体_GBK"/>
          <w:sz w:val="24"/>
        </w:rPr>
      </w:pPr>
    </w:p>
    <w:p w14:paraId="25B291A8">
      <w:pPr>
        <w:pStyle w:val="6"/>
        <w:rPr>
          <w:rFonts w:ascii="方正黑体_GBK" w:eastAsia="方正黑体_GBK"/>
          <w:sz w:val="24"/>
        </w:rPr>
      </w:pPr>
    </w:p>
    <w:p w14:paraId="0EE3D566">
      <w:pPr>
        <w:pStyle w:val="6"/>
        <w:rPr>
          <w:rFonts w:ascii="方正黑体_GBK" w:eastAsia="方正黑体_GBK"/>
          <w:sz w:val="24"/>
        </w:rPr>
      </w:pPr>
    </w:p>
    <w:p w14:paraId="2FDE64A7">
      <w:pPr>
        <w:pStyle w:val="6"/>
        <w:rPr>
          <w:rFonts w:ascii="方正黑体_GBK" w:eastAsia="方正黑体_GBK"/>
          <w:sz w:val="24"/>
        </w:rPr>
      </w:pPr>
    </w:p>
    <w:p w14:paraId="3ACBE632">
      <w:pPr>
        <w:pStyle w:val="6"/>
        <w:rPr>
          <w:rFonts w:ascii="方正黑体_GBK" w:eastAsia="方正黑体_GBK"/>
          <w:sz w:val="24"/>
        </w:rPr>
      </w:pPr>
    </w:p>
    <w:p w14:paraId="7D299AAE">
      <w:pPr>
        <w:pStyle w:val="6"/>
        <w:rPr>
          <w:rFonts w:ascii="方正黑体_GBK" w:eastAsia="方正黑体_GBK"/>
          <w:sz w:val="24"/>
        </w:rPr>
      </w:pPr>
    </w:p>
    <w:p w14:paraId="58F712E2">
      <w:pPr>
        <w:pStyle w:val="6"/>
        <w:rPr>
          <w:rFonts w:ascii="方正黑体_GBK" w:eastAsia="方正黑体_GBK"/>
          <w:sz w:val="24"/>
        </w:rPr>
      </w:pPr>
    </w:p>
    <w:p w14:paraId="66DDDD56">
      <w:pPr>
        <w:pStyle w:val="6"/>
        <w:rPr>
          <w:rFonts w:ascii="方正黑体_GBK" w:eastAsia="方正黑体_GBK"/>
          <w:sz w:val="24"/>
        </w:rPr>
      </w:pPr>
    </w:p>
    <w:p w14:paraId="3C10B412">
      <w:pPr>
        <w:pStyle w:val="6"/>
        <w:rPr>
          <w:rFonts w:ascii="方正黑体_GBK" w:eastAsia="方正黑体_GBK"/>
          <w:sz w:val="24"/>
        </w:rPr>
      </w:pPr>
    </w:p>
    <w:p w14:paraId="1D78917D">
      <w:pPr>
        <w:pStyle w:val="6"/>
        <w:rPr>
          <w:rFonts w:ascii="方正黑体_GBK" w:eastAsia="方正黑体_GBK"/>
          <w:sz w:val="24"/>
        </w:rPr>
      </w:pPr>
    </w:p>
    <w:p w14:paraId="40C5A149">
      <w:pPr>
        <w:pStyle w:val="6"/>
        <w:rPr>
          <w:rFonts w:ascii="方正黑体_GBK" w:eastAsia="方正黑体_GBK"/>
          <w:sz w:val="24"/>
        </w:rPr>
      </w:pPr>
    </w:p>
    <w:p w14:paraId="14580F30">
      <w:pPr>
        <w:pStyle w:val="6"/>
        <w:rPr>
          <w:rFonts w:ascii="方正黑体_GBK" w:eastAsia="方正黑体_GBK"/>
          <w:sz w:val="24"/>
        </w:rPr>
      </w:pPr>
    </w:p>
    <w:p w14:paraId="6F3DF7E4">
      <w:pPr>
        <w:pStyle w:val="6"/>
        <w:rPr>
          <w:rFonts w:ascii="方正黑体_GBK" w:eastAsia="方正黑体_GBK"/>
          <w:sz w:val="24"/>
        </w:rPr>
      </w:pPr>
    </w:p>
    <w:p w14:paraId="455DD32F">
      <w:pPr>
        <w:pStyle w:val="6"/>
        <w:rPr>
          <w:rFonts w:ascii="方正黑体_GBK" w:eastAsia="方正黑体_GBK"/>
          <w:sz w:val="24"/>
        </w:rPr>
      </w:pPr>
    </w:p>
    <w:p w14:paraId="137FA710">
      <w:pPr>
        <w:pStyle w:val="6"/>
        <w:rPr>
          <w:rFonts w:ascii="方正黑体_GBK" w:eastAsia="方正黑体_GBK"/>
          <w:sz w:val="24"/>
        </w:rPr>
      </w:pPr>
    </w:p>
    <w:p w14:paraId="7D4D7FF5">
      <w:pPr>
        <w:pStyle w:val="6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highlight w:val="none"/>
          <w:lang w:eastAsia="zh-CN" w:bidi="ar-SA"/>
        </w:rPr>
      </w:pPr>
    </w:p>
    <w:p w14:paraId="375C57D6">
      <w:pPr>
        <w:pBdr>
          <w:top w:val="single" w:color="auto" w:sz="6" w:space="1"/>
          <w:bottom w:val="single" w:color="auto" w:sz="6" w:space="0"/>
        </w:pBdr>
        <w:spacing w:line="540" w:lineRule="exact"/>
        <w:rPr>
          <w:rFonts w:ascii="方正黑体_GBK" w:eastAsia="方正黑体_GBK"/>
          <w:sz w:val="24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泗洪县人民政府办公室        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    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20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28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年</w:t>
      </w:r>
      <w:r>
        <w:rPr>
          <w:rFonts w:hint="eastAsia" w:eastAsia="方正仿宋_GBK" w:cs="Times New Roman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月</w:t>
      </w:r>
      <w:r>
        <w:rPr>
          <w:rFonts w:hint="eastAsia" w:eastAsia="方正仿宋_GBK" w:cs="Times New Roman"/>
          <w:sz w:val="28"/>
          <w:szCs w:val="28"/>
          <w:highlight w:val="none"/>
          <w:lang w:val="en-US" w:eastAsia="zh-CN"/>
        </w:rPr>
        <w:t>30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28"/>
          <w:szCs w:val="28"/>
          <w:highlight w:val="none"/>
        </w:rPr>
        <w:t>日印发</w:t>
      </w:r>
    </w:p>
    <w:sectPr>
      <w:pgSz w:w="11906" w:h="16838"/>
      <w:pgMar w:top="1417" w:right="1531" w:bottom="1417" w:left="1531" w:header="851" w:footer="90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565C9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-161925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CA3585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12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3Zb6e1AAAAAgBAAAPAAAAAAAAAAEAIAAAACIAAABkcnMvZG93&#10;bnJldi54bWxQSwECFAAUAAAACACHTuJAtENd9csBAACcAwAADgAAAAAAAAABACAAAAAj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CA3585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NjNTlmZWQ1ZmIyMGI2NWQzZWYwZjU3YzVhYmMifQ=="/>
  </w:docVars>
  <w:rsids>
    <w:rsidRoot w:val="00BA31C6"/>
    <w:rsid w:val="0000436B"/>
    <w:rsid w:val="00015896"/>
    <w:rsid w:val="00024E09"/>
    <w:rsid w:val="00025919"/>
    <w:rsid w:val="00075162"/>
    <w:rsid w:val="00077AD6"/>
    <w:rsid w:val="000B2984"/>
    <w:rsid w:val="000D1C15"/>
    <w:rsid w:val="000D3E6E"/>
    <w:rsid w:val="000E6B86"/>
    <w:rsid w:val="00154B1B"/>
    <w:rsid w:val="001567E8"/>
    <w:rsid w:val="00157EF5"/>
    <w:rsid w:val="00173D88"/>
    <w:rsid w:val="001A667C"/>
    <w:rsid w:val="001C4887"/>
    <w:rsid w:val="001C70EC"/>
    <w:rsid w:val="002059D8"/>
    <w:rsid w:val="00220199"/>
    <w:rsid w:val="00222A04"/>
    <w:rsid w:val="002B2CCC"/>
    <w:rsid w:val="002D1063"/>
    <w:rsid w:val="002D76F3"/>
    <w:rsid w:val="002D7F7B"/>
    <w:rsid w:val="002E3B69"/>
    <w:rsid w:val="003025FA"/>
    <w:rsid w:val="003051E0"/>
    <w:rsid w:val="0031556F"/>
    <w:rsid w:val="00343D7C"/>
    <w:rsid w:val="00350F6E"/>
    <w:rsid w:val="00354564"/>
    <w:rsid w:val="003743D7"/>
    <w:rsid w:val="003A6599"/>
    <w:rsid w:val="003E568A"/>
    <w:rsid w:val="003E60C3"/>
    <w:rsid w:val="003E6B39"/>
    <w:rsid w:val="004035B9"/>
    <w:rsid w:val="00417F87"/>
    <w:rsid w:val="00471976"/>
    <w:rsid w:val="00475388"/>
    <w:rsid w:val="004947AC"/>
    <w:rsid w:val="004976D6"/>
    <w:rsid w:val="00497BC3"/>
    <w:rsid w:val="004A0ACE"/>
    <w:rsid w:val="004B69DE"/>
    <w:rsid w:val="004C0CA3"/>
    <w:rsid w:val="004D1770"/>
    <w:rsid w:val="004E5D79"/>
    <w:rsid w:val="005168A0"/>
    <w:rsid w:val="0053440A"/>
    <w:rsid w:val="00537B10"/>
    <w:rsid w:val="00567AE2"/>
    <w:rsid w:val="005B775B"/>
    <w:rsid w:val="005F6BFA"/>
    <w:rsid w:val="006338C6"/>
    <w:rsid w:val="00640A7F"/>
    <w:rsid w:val="006B3EC3"/>
    <w:rsid w:val="006B56DF"/>
    <w:rsid w:val="006C2C60"/>
    <w:rsid w:val="007266E1"/>
    <w:rsid w:val="00745614"/>
    <w:rsid w:val="0075474D"/>
    <w:rsid w:val="0076661E"/>
    <w:rsid w:val="00792463"/>
    <w:rsid w:val="007932A9"/>
    <w:rsid w:val="0080352A"/>
    <w:rsid w:val="008542ED"/>
    <w:rsid w:val="008557AA"/>
    <w:rsid w:val="008972C9"/>
    <w:rsid w:val="008B509B"/>
    <w:rsid w:val="008D3D7F"/>
    <w:rsid w:val="008D6A5E"/>
    <w:rsid w:val="00945E5C"/>
    <w:rsid w:val="00967026"/>
    <w:rsid w:val="009931EF"/>
    <w:rsid w:val="00993FA9"/>
    <w:rsid w:val="009C5EE2"/>
    <w:rsid w:val="00A04DA1"/>
    <w:rsid w:val="00A24BCD"/>
    <w:rsid w:val="00A26602"/>
    <w:rsid w:val="00A4081C"/>
    <w:rsid w:val="00A70D84"/>
    <w:rsid w:val="00A8607D"/>
    <w:rsid w:val="00A916F2"/>
    <w:rsid w:val="00AA53C6"/>
    <w:rsid w:val="00AA601D"/>
    <w:rsid w:val="00AA6E1E"/>
    <w:rsid w:val="00AE5582"/>
    <w:rsid w:val="00B05B6F"/>
    <w:rsid w:val="00B45544"/>
    <w:rsid w:val="00BA31C6"/>
    <w:rsid w:val="00BA4F11"/>
    <w:rsid w:val="00BA7835"/>
    <w:rsid w:val="00BD427A"/>
    <w:rsid w:val="00BD46CE"/>
    <w:rsid w:val="00C131C8"/>
    <w:rsid w:val="00C17762"/>
    <w:rsid w:val="00C648D4"/>
    <w:rsid w:val="00C701EB"/>
    <w:rsid w:val="00C93232"/>
    <w:rsid w:val="00CA3890"/>
    <w:rsid w:val="00CD1503"/>
    <w:rsid w:val="00D01657"/>
    <w:rsid w:val="00D07193"/>
    <w:rsid w:val="00D122BA"/>
    <w:rsid w:val="00D15521"/>
    <w:rsid w:val="00D34805"/>
    <w:rsid w:val="00D35381"/>
    <w:rsid w:val="00D370DA"/>
    <w:rsid w:val="00D5325D"/>
    <w:rsid w:val="00D568E1"/>
    <w:rsid w:val="00D57D4D"/>
    <w:rsid w:val="00D64BE5"/>
    <w:rsid w:val="00D65B3A"/>
    <w:rsid w:val="00D762F6"/>
    <w:rsid w:val="00DA42BE"/>
    <w:rsid w:val="00DA6532"/>
    <w:rsid w:val="00DB5494"/>
    <w:rsid w:val="00DC182F"/>
    <w:rsid w:val="00DE28AB"/>
    <w:rsid w:val="00E26BB3"/>
    <w:rsid w:val="00E64BF9"/>
    <w:rsid w:val="00EB32EF"/>
    <w:rsid w:val="00EC40FD"/>
    <w:rsid w:val="00ED68D0"/>
    <w:rsid w:val="00F01F27"/>
    <w:rsid w:val="00F03EF3"/>
    <w:rsid w:val="00F064B4"/>
    <w:rsid w:val="00F32388"/>
    <w:rsid w:val="00F40493"/>
    <w:rsid w:val="00F52ACF"/>
    <w:rsid w:val="00F86D08"/>
    <w:rsid w:val="00F90AE3"/>
    <w:rsid w:val="00F95352"/>
    <w:rsid w:val="00FB07AD"/>
    <w:rsid w:val="00FF09A1"/>
    <w:rsid w:val="00FF3C83"/>
    <w:rsid w:val="01A007D3"/>
    <w:rsid w:val="025C5021"/>
    <w:rsid w:val="03467668"/>
    <w:rsid w:val="06A24442"/>
    <w:rsid w:val="07A876BF"/>
    <w:rsid w:val="08B403B5"/>
    <w:rsid w:val="0C6E1F10"/>
    <w:rsid w:val="176D6D07"/>
    <w:rsid w:val="18C60C7C"/>
    <w:rsid w:val="1BF27E27"/>
    <w:rsid w:val="22A271F2"/>
    <w:rsid w:val="271F4D79"/>
    <w:rsid w:val="271F7401"/>
    <w:rsid w:val="279A2A09"/>
    <w:rsid w:val="2BDF066B"/>
    <w:rsid w:val="2DB1170D"/>
    <w:rsid w:val="2E5F0B60"/>
    <w:rsid w:val="327A6BE5"/>
    <w:rsid w:val="32FA1EF2"/>
    <w:rsid w:val="34D35F4B"/>
    <w:rsid w:val="356A080A"/>
    <w:rsid w:val="35AF6FD3"/>
    <w:rsid w:val="39A71ABE"/>
    <w:rsid w:val="3BBB4FE0"/>
    <w:rsid w:val="40D93256"/>
    <w:rsid w:val="43D45178"/>
    <w:rsid w:val="45DC58EF"/>
    <w:rsid w:val="48334A50"/>
    <w:rsid w:val="4A954B95"/>
    <w:rsid w:val="4F46047E"/>
    <w:rsid w:val="4FAE6024"/>
    <w:rsid w:val="4FB75AFC"/>
    <w:rsid w:val="52E57929"/>
    <w:rsid w:val="53333D2C"/>
    <w:rsid w:val="536D2E73"/>
    <w:rsid w:val="57F6384F"/>
    <w:rsid w:val="58A569C6"/>
    <w:rsid w:val="5E711718"/>
    <w:rsid w:val="60290737"/>
    <w:rsid w:val="60320B2F"/>
    <w:rsid w:val="6CCD75AE"/>
    <w:rsid w:val="6F6F35B4"/>
    <w:rsid w:val="6FFF756D"/>
    <w:rsid w:val="71A623EB"/>
    <w:rsid w:val="729D7096"/>
    <w:rsid w:val="74BBB2D7"/>
    <w:rsid w:val="74E646DE"/>
    <w:rsid w:val="7776B591"/>
    <w:rsid w:val="785638F4"/>
    <w:rsid w:val="79FDD140"/>
    <w:rsid w:val="7E6224E7"/>
    <w:rsid w:val="7E97CE41"/>
    <w:rsid w:val="7EFF5520"/>
    <w:rsid w:val="7FEDD42D"/>
    <w:rsid w:val="AFFEBB7F"/>
    <w:rsid w:val="D9EF65C2"/>
    <w:rsid w:val="DBFD2413"/>
    <w:rsid w:val="EDF1BF4D"/>
    <w:rsid w:val="EFBC7332"/>
    <w:rsid w:val="FDFF57BB"/>
    <w:rsid w:val="FF1E72E6"/>
    <w:rsid w:val="FF9184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autoRedefine/>
    <w:qFormat/>
    <w:uiPriority w:val="0"/>
    <w:pPr>
      <w:ind w:firstLine="171" w:firstLineChars="171"/>
    </w:pPr>
  </w:style>
  <w:style w:type="paragraph" w:styleId="3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autoRedefine/>
    <w:unhideWhenUsed/>
    <w:qFormat/>
    <w:uiPriority w:val="99"/>
    <w:pPr>
      <w:spacing w:line="360" w:lineRule="auto"/>
      <w:ind w:firstLine="420" w:firstLineChars="200"/>
    </w:pPr>
    <w:rPr>
      <w:sz w:val="28"/>
      <w:szCs w:val="28"/>
    </w:rPr>
  </w:style>
  <w:style w:type="table" w:styleId="8">
    <w:name w:val="Table Grid"/>
    <w:basedOn w:val="7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basedOn w:val="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3">
    <w:name w:val="日期 Char"/>
    <w:basedOn w:val="9"/>
    <w:link w:val="3"/>
    <w:autoRedefine/>
    <w:semiHidden/>
    <w:qFormat/>
    <w:uiPriority w:val="99"/>
    <w:rPr>
      <w:kern w:val="2"/>
      <w:sz w:val="21"/>
      <w:szCs w:val="24"/>
    </w:rPr>
  </w:style>
  <w:style w:type="character" w:customStyle="1" w:styleId="14">
    <w:name w:val="页眉 Char"/>
    <w:basedOn w:val="9"/>
    <w:link w:val="5"/>
    <w:autoRedefine/>
    <w:semiHidden/>
    <w:qFormat/>
    <w:uiPriority w:val="99"/>
    <w:rPr>
      <w:kern w:val="2"/>
      <w:sz w:val="18"/>
      <w:szCs w:val="18"/>
    </w:rPr>
  </w:style>
  <w:style w:type="character" w:customStyle="1" w:styleId="15">
    <w:name w:val="页脚 Char"/>
    <w:basedOn w:val="9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6</Pages>
  <Words>459</Words>
  <Characters>496</Characters>
  <Lines>21</Lines>
  <Paragraphs>5</Paragraphs>
  <TotalTime>0</TotalTime>
  <ScaleCrop>false</ScaleCrop>
  <LinksUpToDate>false</LinksUpToDate>
  <CharactersWithSpaces>540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2020-01-10T17:37:00Z</dcterms:created>
  <dc:creator>S</dc:creator>
  <cp:lastModifiedBy>钱亭子</cp:lastModifiedBy>
  <cp:lastPrinted>2025-05-09T02:05:00Z</cp:lastPrinted>
  <dcterms:modified xsi:type="dcterms:W3CDTF">2025-05-09T03:16:33Z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D9B75B857D694E5BBDB16AA20935FD44_13</vt:lpwstr>
  </property>
  <property fmtid="{D5CDD505-2E9C-101B-9397-08002B2CF9AE}" pid="4" name="KSOTemplateDocerSaveRecord">
    <vt:lpwstr>eyJoZGlkIjoiMjEyZjk2NzM5ZjYyMDY5NTEyZTk1MTU5NDQ0NzZiZGMiLCJ1c2VySWQiOiI0MDg4OTg0NzIifQ==</vt:lpwstr>
  </property>
</Properties>
</file>