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E855E6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小标宋_GBK" w:cs="Times New Roman"/>
          <w:kern w:val="0"/>
          <w:sz w:val="44"/>
          <w:szCs w:val="44"/>
          <w:lang w:val="en-US" w:eastAsia="zh-CN"/>
        </w:rPr>
      </w:pPr>
      <w:r>
        <w:rPr>
          <w:rFonts w:hint="default" w:ascii="Times New Roman" w:hAnsi="Times New Roman" w:eastAsia="方正小标宋_GBK" w:cs="Times New Roman"/>
          <w:kern w:val="0"/>
          <w:sz w:val="44"/>
          <w:szCs w:val="44"/>
          <w:lang w:val="en-US" w:eastAsia="zh-CN"/>
        </w:rPr>
        <w:t>泗洪县2025年度“双随机、一公开”监管计划（单部门）</w:t>
      </w:r>
    </w:p>
    <w:p w14:paraId="1D7338AC">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(2025年3月28日)</w:t>
      </w:r>
    </w:p>
    <w:p w14:paraId="2607FEA9">
      <w:pPr>
        <w:keepNext w:val="0"/>
        <w:keepLines w:val="0"/>
        <w:pageBreakBefore w:val="0"/>
        <w:widowControl/>
        <w:kinsoku/>
        <w:wordWrap/>
        <w:overflowPunct/>
        <w:topLinePunct w:val="0"/>
        <w:autoSpaceDE/>
        <w:autoSpaceDN/>
        <w:bidi w:val="0"/>
        <w:adjustRightInd/>
        <w:snapToGrid w:val="0"/>
        <w:jc w:val="left"/>
        <w:textAlignment w:val="auto"/>
        <w:rPr>
          <w:rFonts w:hint="default" w:ascii="Times New Roman" w:hAnsi="Times New Roman" w:eastAsia="方正仿宋_GBK" w:cs="Times New Roman"/>
          <w:kern w:val="0"/>
          <w:sz w:val="30"/>
          <w:szCs w:val="30"/>
          <w:lang w:val="en-US" w:eastAsia="zh-CN"/>
        </w:rPr>
      </w:pPr>
    </w:p>
    <w:p w14:paraId="3D79B0FA">
      <w:pPr>
        <w:keepNext w:val="0"/>
        <w:keepLines w:val="0"/>
        <w:pageBreakBefore w:val="0"/>
        <w:widowControl/>
        <w:kinsoku/>
        <w:wordWrap/>
        <w:overflowPunct/>
        <w:topLinePunct w:val="0"/>
        <w:autoSpaceDE/>
        <w:autoSpaceDN/>
        <w:bidi w:val="0"/>
        <w:adjustRightInd/>
        <w:snapToGrid w:val="0"/>
        <w:ind w:firstLine="640" w:firstLineChars="200"/>
        <w:jc w:val="both"/>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小标宋_GBK" w:cs="Times New Roman"/>
          <w:kern w:val="0"/>
          <w:sz w:val="32"/>
          <w:szCs w:val="32"/>
          <w:lang w:val="en-US" w:eastAsia="zh-CN" w:bidi="ar-SA"/>
        </w:rPr>
        <w:t>一、县发展和改革局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7A3F01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3782D70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014789D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0D08FA1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67C8AB9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06D2747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42696BC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33EFB5A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4E6679B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3B127E0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2B59E37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66D876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shd w:val="clear" w:color="auto" w:fill="auto"/>
            <w:noWrap w:val="0"/>
            <w:vAlign w:val="center"/>
          </w:tcPr>
          <w:p w14:paraId="3DD3D735">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499" w:type="pct"/>
            <w:shd w:val="clear" w:color="auto" w:fill="auto"/>
            <w:noWrap w:val="0"/>
            <w:vAlign w:val="center"/>
          </w:tcPr>
          <w:p w14:paraId="63E81E72">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2025年</w:t>
            </w:r>
            <w:r>
              <w:rPr>
                <w:rFonts w:hint="default" w:ascii="Times New Roman" w:hAnsi="Times New Roman" w:eastAsia="方正仿宋_GBK" w:cs="Times New Roman"/>
                <w:snapToGrid w:val="0"/>
                <w:sz w:val="24"/>
                <w:szCs w:val="24"/>
              </w:rPr>
              <w:t>地方政府储备粮油检查</w:t>
            </w:r>
          </w:p>
        </w:tc>
        <w:tc>
          <w:tcPr>
            <w:tcW w:w="499" w:type="pct"/>
            <w:shd w:val="clear" w:color="auto" w:fill="auto"/>
            <w:noWrap w:val="0"/>
            <w:vAlign w:val="center"/>
          </w:tcPr>
          <w:p w14:paraId="195773D2">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对执行政府储备粮油收储、轮换、销售、动用计划情况和库存账实相符、账账相符、质量安全、储存安全情况的行</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i w:val="0"/>
                <w:iCs w:val="0"/>
                <w:color w:val="000000"/>
                <w:kern w:val="0"/>
                <w:sz w:val="24"/>
                <w:szCs w:val="24"/>
                <w:u w:val="none"/>
                <w:lang w:val="en-US" w:eastAsia="zh-CN" w:bidi="ar"/>
              </w:rPr>
              <w:t>对其他中央事权粮食的数量、质量和储存安全的行政检查</w:t>
            </w:r>
          </w:p>
        </w:tc>
        <w:tc>
          <w:tcPr>
            <w:tcW w:w="499" w:type="pct"/>
            <w:shd w:val="clear" w:color="auto" w:fill="auto"/>
            <w:noWrap w:val="0"/>
            <w:vAlign w:val="center"/>
          </w:tcPr>
          <w:p w14:paraId="6CE909BD">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除中央储备粮外的其他从事政策性粮食业务的企业</w:t>
            </w:r>
          </w:p>
        </w:tc>
        <w:tc>
          <w:tcPr>
            <w:tcW w:w="499" w:type="pct"/>
            <w:shd w:val="clear" w:color="auto" w:fill="auto"/>
            <w:noWrap w:val="0"/>
            <w:vAlign w:val="center"/>
          </w:tcPr>
          <w:p w14:paraId="7FC75ED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499" w:type="pct"/>
            <w:shd w:val="clear" w:color="auto" w:fill="auto"/>
            <w:noWrap w:val="0"/>
            <w:vAlign w:val="center"/>
          </w:tcPr>
          <w:p w14:paraId="67C5C7E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w:t>
            </w:r>
          </w:p>
        </w:tc>
        <w:tc>
          <w:tcPr>
            <w:tcW w:w="499" w:type="pct"/>
            <w:shd w:val="clear" w:color="auto" w:fill="auto"/>
            <w:noWrap w:val="0"/>
            <w:vAlign w:val="center"/>
          </w:tcPr>
          <w:p w14:paraId="5D9EEA1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3</w:t>
            </w:r>
          </w:p>
        </w:tc>
        <w:tc>
          <w:tcPr>
            <w:tcW w:w="499" w:type="pct"/>
            <w:shd w:val="clear" w:color="auto" w:fill="auto"/>
            <w:noWrap w:val="0"/>
            <w:vAlign w:val="center"/>
          </w:tcPr>
          <w:p w14:paraId="7879C3E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499" w:type="pct"/>
            <w:tcBorders>
              <w:right w:val="single" w:color="auto" w:sz="4" w:space="0"/>
            </w:tcBorders>
            <w:shd w:val="clear" w:color="auto" w:fill="auto"/>
            <w:noWrap w:val="0"/>
            <w:vAlign w:val="center"/>
          </w:tcPr>
          <w:p w14:paraId="677CF76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shd w:val="clear" w:color="auto" w:fill="auto"/>
            <w:noWrap w:val="0"/>
            <w:vAlign w:val="center"/>
          </w:tcPr>
          <w:p w14:paraId="32804EC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粮食科</w:t>
            </w:r>
          </w:p>
        </w:tc>
      </w:tr>
      <w:tr w14:paraId="3C707B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499" w:type="pct"/>
            <w:shd w:val="clear" w:color="auto" w:fill="auto"/>
            <w:noWrap w:val="0"/>
            <w:vAlign w:val="center"/>
          </w:tcPr>
          <w:p w14:paraId="3CB1D29B">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2</w:t>
            </w:r>
          </w:p>
        </w:tc>
        <w:tc>
          <w:tcPr>
            <w:tcW w:w="499" w:type="pct"/>
            <w:shd w:val="clear" w:color="auto" w:fill="auto"/>
            <w:noWrap w:val="0"/>
            <w:vAlign w:val="center"/>
          </w:tcPr>
          <w:p w14:paraId="7E64C69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社会粮食流通监督检查</w:t>
            </w:r>
          </w:p>
        </w:tc>
        <w:tc>
          <w:tcPr>
            <w:tcW w:w="499" w:type="pct"/>
            <w:shd w:val="clear" w:color="auto" w:fill="auto"/>
            <w:noWrap w:val="0"/>
            <w:vAlign w:val="center"/>
          </w:tcPr>
          <w:p w14:paraId="6377C093">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对粮食统计制度执行情况、向粮食行政管理部门报送统计数据情况和原粮卫生和质量安全情况</w:t>
            </w:r>
            <w:r>
              <w:rPr>
                <w:rFonts w:hint="default" w:ascii="Times New Roman" w:hAnsi="Times New Roman" w:eastAsia="方正仿宋_GBK" w:cs="Times New Roman"/>
                <w:snapToGrid w:val="0"/>
                <w:sz w:val="24"/>
                <w:szCs w:val="24"/>
                <w:lang w:val="en-US" w:eastAsia="zh-CN"/>
              </w:rPr>
              <w:t>等</w:t>
            </w:r>
          </w:p>
        </w:tc>
        <w:tc>
          <w:tcPr>
            <w:tcW w:w="499" w:type="pct"/>
            <w:shd w:val="clear" w:color="auto" w:fill="auto"/>
            <w:noWrap w:val="0"/>
            <w:vAlign w:val="center"/>
          </w:tcPr>
          <w:p w14:paraId="194E29C0">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粮食经营者</w:t>
            </w:r>
          </w:p>
        </w:tc>
        <w:tc>
          <w:tcPr>
            <w:tcW w:w="499" w:type="pct"/>
            <w:shd w:val="clear" w:color="auto" w:fill="auto"/>
            <w:noWrap w:val="0"/>
            <w:vAlign w:val="center"/>
          </w:tcPr>
          <w:p w14:paraId="51F0CFFC">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499" w:type="pct"/>
            <w:shd w:val="clear" w:color="auto" w:fill="auto"/>
            <w:noWrap w:val="0"/>
            <w:vAlign w:val="center"/>
          </w:tcPr>
          <w:p w14:paraId="63635EB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w:t>
            </w:r>
          </w:p>
        </w:tc>
        <w:tc>
          <w:tcPr>
            <w:tcW w:w="499" w:type="pct"/>
            <w:shd w:val="clear" w:color="auto" w:fill="auto"/>
            <w:noWrap w:val="0"/>
            <w:vAlign w:val="center"/>
          </w:tcPr>
          <w:p w14:paraId="4D41A71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4</w:t>
            </w:r>
          </w:p>
        </w:tc>
        <w:tc>
          <w:tcPr>
            <w:tcW w:w="499" w:type="pct"/>
            <w:shd w:val="clear" w:color="auto" w:fill="auto"/>
            <w:noWrap w:val="0"/>
            <w:vAlign w:val="center"/>
          </w:tcPr>
          <w:p w14:paraId="60476A9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2次/年</w:t>
            </w:r>
          </w:p>
        </w:tc>
        <w:tc>
          <w:tcPr>
            <w:tcW w:w="499" w:type="pct"/>
            <w:tcBorders>
              <w:right w:val="single" w:color="auto" w:sz="4" w:space="0"/>
            </w:tcBorders>
            <w:shd w:val="clear" w:color="auto" w:fill="auto"/>
            <w:noWrap w:val="0"/>
            <w:vAlign w:val="center"/>
          </w:tcPr>
          <w:p w14:paraId="69162DE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shd w:val="clear" w:color="auto" w:fill="auto"/>
            <w:noWrap w:val="0"/>
            <w:vAlign w:val="center"/>
          </w:tcPr>
          <w:p w14:paraId="02A729B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粮食科</w:t>
            </w:r>
          </w:p>
        </w:tc>
      </w:tr>
      <w:tr w14:paraId="087769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99" w:type="pct"/>
            <w:shd w:val="clear" w:color="auto" w:fill="auto"/>
            <w:noWrap w:val="0"/>
            <w:vAlign w:val="center"/>
          </w:tcPr>
          <w:p w14:paraId="2540B1B7">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w:t>
            </w:r>
          </w:p>
        </w:tc>
        <w:tc>
          <w:tcPr>
            <w:tcW w:w="499" w:type="pct"/>
            <w:shd w:val="clear" w:color="auto" w:fill="auto"/>
            <w:noWrap w:val="0"/>
            <w:vAlign w:val="center"/>
          </w:tcPr>
          <w:p w14:paraId="0142177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i w:val="0"/>
                <w:iCs w:val="0"/>
                <w:color w:val="000000"/>
                <w:kern w:val="0"/>
                <w:sz w:val="21"/>
                <w:szCs w:val="21"/>
                <w:u w:val="none"/>
                <w:lang w:val="en-US" w:eastAsia="zh-CN" w:bidi="ar"/>
              </w:rPr>
              <w:t>粮食行业安全生产检查</w:t>
            </w:r>
          </w:p>
        </w:tc>
        <w:tc>
          <w:tcPr>
            <w:tcW w:w="499" w:type="pct"/>
            <w:shd w:val="clear" w:color="auto" w:fill="auto"/>
            <w:noWrap w:val="0"/>
            <w:vAlign w:val="center"/>
          </w:tcPr>
          <w:p w14:paraId="1BBFBAB5">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i w:val="0"/>
                <w:iCs w:val="0"/>
                <w:color w:val="000000"/>
                <w:kern w:val="0"/>
                <w:sz w:val="21"/>
                <w:szCs w:val="21"/>
                <w:u w:val="none"/>
                <w:lang w:val="en-US" w:eastAsia="zh-CN" w:bidi="ar"/>
              </w:rPr>
              <w:t>对粮食流通、加工行业及所属物资储备单位安全生产工作的行政检查</w:t>
            </w:r>
          </w:p>
        </w:tc>
        <w:tc>
          <w:tcPr>
            <w:tcW w:w="499" w:type="pct"/>
            <w:shd w:val="clear" w:color="auto" w:fill="auto"/>
            <w:noWrap w:val="0"/>
            <w:vAlign w:val="center"/>
          </w:tcPr>
          <w:p w14:paraId="3041F45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i w:val="0"/>
                <w:iCs w:val="0"/>
                <w:color w:val="000000"/>
                <w:kern w:val="0"/>
                <w:sz w:val="21"/>
                <w:szCs w:val="21"/>
                <w:u w:val="none"/>
                <w:lang w:val="en-US" w:eastAsia="zh-CN" w:bidi="ar"/>
              </w:rPr>
              <w:t>社会粮食企业</w:t>
            </w:r>
          </w:p>
        </w:tc>
        <w:tc>
          <w:tcPr>
            <w:tcW w:w="499" w:type="pct"/>
            <w:shd w:val="clear" w:color="auto" w:fill="auto"/>
            <w:noWrap w:val="0"/>
            <w:vAlign w:val="center"/>
          </w:tcPr>
          <w:p w14:paraId="20BA9ED7">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499" w:type="pct"/>
            <w:shd w:val="clear" w:color="auto" w:fill="auto"/>
            <w:noWrap w:val="0"/>
            <w:vAlign w:val="center"/>
          </w:tcPr>
          <w:p w14:paraId="1252ABC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w:t>
            </w:r>
          </w:p>
        </w:tc>
        <w:tc>
          <w:tcPr>
            <w:tcW w:w="499" w:type="pct"/>
            <w:shd w:val="clear" w:color="auto" w:fill="auto"/>
            <w:noWrap w:val="0"/>
            <w:vAlign w:val="center"/>
          </w:tcPr>
          <w:p w14:paraId="40A2578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13</w:t>
            </w:r>
          </w:p>
        </w:tc>
        <w:tc>
          <w:tcPr>
            <w:tcW w:w="499" w:type="pct"/>
            <w:shd w:val="clear" w:color="auto" w:fill="auto"/>
            <w:noWrap w:val="0"/>
            <w:vAlign w:val="center"/>
          </w:tcPr>
          <w:p w14:paraId="2D904CB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4次/年</w:t>
            </w:r>
          </w:p>
        </w:tc>
        <w:tc>
          <w:tcPr>
            <w:tcW w:w="499" w:type="pct"/>
            <w:tcBorders>
              <w:right w:val="single" w:color="auto" w:sz="4" w:space="0"/>
            </w:tcBorders>
            <w:shd w:val="clear" w:color="auto" w:fill="auto"/>
            <w:noWrap w:val="0"/>
            <w:vAlign w:val="center"/>
          </w:tcPr>
          <w:p w14:paraId="320CCB4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shd w:val="clear" w:color="auto" w:fill="auto"/>
            <w:noWrap w:val="0"/>
            <w:vAlign w:val="center"/>
          </w:tcPr>
          <w:p w14:paraId="738186E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粮食科</w:t>
            </w:r>
          </w:p>
        </w:tc>
      </w:tr>
    </w:tbl>
    <w:p w14:paraId="0EB0029F">
      <w:pPr>
        <w:widowControl/>
        <w:spacing w:line="280" w:lineRule="exact"/>
        <w:rPr>
          <w:rFonts w:hint="default" w:ascii="Times New Roman" w:hAnsi="Times New Roman" w:eastAsia="方正小标宋_GBK" w:cs="Times New Roman"/>
          <w:kern w:val="0"/>
          <w:sz w:val="32"/>
          <w:szCs w:val="32"/>
          <w:lang w:val="en-US" w:eastAsia="zh-CN" w:bidi="ar-SA"/>
        </w:rPr>
      </w:pPr>
    </w:p>
    <w:p w14:paraId="349DE35C">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方正小标宋_GBK" w:cs="Times New Roman"/>
          <w:kern w:val="0"/>
          <w:sz w:val="32"/>
          <w:szCs w:val="32"/>
          <w:lang w:val="en-US" w:eastAsia="zh-CN" w:bidi="ar-SA"/>
        </w:rPr>
      </w:pPr>
      <w:r>
        <w:rPr>
          <w:rFonts w:hint="default" w:ascii="Times New Roman" w:hAnsi="Times New Roman" w:eastAsia="方正小标宋_GBK" w:cs="Times New Roman"/>
          <w:kern w:val="0"/>
          <w:sz w:val="32"/>
          <w:szCs w:val="32"/>
          <w:lang w:val="en-US" w:eastAsia="zh-CN" w:bidi="ar-SA"/>
        </w:rPr>
        <w:t>二、县教育局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7"/>
        <w:gridCol w:w="1477"/>
        <w:gridCol w:w="2191"/>
        <w:gridCol w:w="1365"/>
        <w:gridCol w:w="1202"/>
        <w:gridCol w:w="1451"/>
        <w:gridCol w:w="1184"/>
        <w:gridCol w:w="1477"/>
        <w:gridCol w:w="1478"/>
        <w:gridCol w:w="1484"/>
      </w:tblGrid>
      <w:tr w14:paraId="364FFE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36F60EC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67E301B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740" w:type="pct"/>
            <w:noWrap w:val="0"/>
            <w:vAlign w:val="center"/>
          </w:tcPr>
          <w:p w14:paraId="5F628EE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61" w:type="pct"/>
            <w:noWrap w:val="0"/>
            <w:vAlign w:val="center"/>
          </w:tcPr>
          <w:p w14:paraId="2EE0FFE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06" w:type="pct"/>
            <w:noWrap w:val="0"/>
            <w:vAlign w:val="center"/>
          </w:tcPr>
          <w:p w14:paraId="69FDEF6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0" w:type="pct"/>
            <w:noWrap w:val="0"/>
            <w:vAlign w:val="center"/>
          </w:tcPr>
          <w:p w14:paraId="0CA4724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00" w:type="pct"/>
            <w:noWrap w:val="0"/>
            <w:vAlign w:val="center"/>
          </w:tcPr>
          <w:p w14:paraId="7F6329D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6E46982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106292E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4AB3CDC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3C592F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shd w:val="clear" w:color="auto" w:fill="auto"/>
            <w:noWrap w:val="0"/>
            <w:vAlign w:val="center"/>
          </w:tcPr>
          <w:p w14:paraId="15F32175">
            <w:pPr>
              <w:widowControl w:val="0"/>
              <w:autoSpaceDE w:val="0"/>
              <w:autoSpaceDN w:val="0"/>
              <w:spacing w:line="400" w:lineRule="exact"/>
              <w:jc w:val="cente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t>1</w:t>
            </w:r>
          </w:p>
        </w:tc>
        <w:tc>
          <w:tcPr>
            <w:tcW w:w="499" w:type="pct"/>
            <w:shd w:val="clear" w:color="auto" w:fill="auto"/>
            <w:noWrap w:val="0"/>
            <w:vAlign w:val="center"/>
          </w:tcPr>
          <w:p w14:paraId="3FD3D761">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4"/>
                <w:lang w:val="en-US" w:eastAsia="zh-CN" w:bidi="ar-SA"/>
                <w14:textFill>
                  <w14:solidFill>
                    <w14:schemeClr w14:val="tx1"/>
                  </w14:solidFill>
                </w14:textFill>
              </w:rPr>
              <w:t>中小学、幼儿园食堂食品安全管理检查</w:t>
            </w:r>
          </w:p>
        </w:tc>
        <w:tc>
          <w:tcPr>
            <w:tcW w:w="740" w:type="pct"/>
            <w:shd w:val="clear" w:color="auto" w:fill="auto"/>
            <w:noWrap w:val="0"/>
            <w:vAlign w:val="center"/>
          </w:tcPr>
          <w:p w14:paraId="7D0C3F3F">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对学校食品安全与营养健康管理工作的行政检查</w:t>
            </w:r>
          </w:p>
        </w:tc>
        <w:tc>
          <w:tcPr>
            <w:tcW w:w="461" w:type="pct"/>
            <w:shd w:val="clear" w:color="auto" w:fill="auto"/>
            <w:noWrap w:val="0"/>
            <w:vAlign w:val="center"/>
          </w:tcPr>
          <w:p w14:paraId="2A10D79A">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lang w:val="en-US" w:eastAsia="zh-CN" w:bidi="ar"/>
                <w14:textFill>
                  <w14:solidFill>
                    <w14:schemeClr w14:val="tx1"/>
                  </w14:solidFill>
                </w14:textFill>
              </w:rPr>
              <w:t>全县中小学及幼儿园</w:t>
            </w:r>
          </w:p>
        </w:tc>
        <w:tc>
          <w:tcPr>
            <w:tcW w:w="406" w:type="pct"/>
            <w:shd w:val="clear" w:color="auto" w:fill="auto"/>
            <w:noWrap w:val="0"/>
            <w:vAlign w:val="center"/>
          </w:tcPr>
          <w:p w14:paraId="3689514B">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490" w:type="pct"/>
            <w:shd w:val="clear" w:color="auto" w:fill="auto"/>
            <w:noWrap w:val="0"/>
            <w:vAlign w:val="center"/>
          </w:tcPr>
          <w:p w14:paraId="4EEDCC0D">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10</w:t>
            </w: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w:t>
            </w:r>
          </w:p>
        </w:tc>
        <w:tc>
          <w:tcPr>
            <w:tcW w:w="400" w:type="pct"/>
            <w:shd w:val="clear" w:color="auto" w:fill="auto"/>
            <w:noWrap w:val="0"/>
            <w:vAlign w:val="center"/>
          </w:tcPr>
          <w:p w14:paraId="55344BA3">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10</w:t>
            </w:r>
          </w:p>
        </w:tc>
        <w:tc>
          <w:tcPr>
            <w:tcW w:w="499" w:type="pct"/>
            <w:shd w:val="clear" w:color="auto" w:fill="auto"/>
            <w:noWrap w:val="0"/>
            <w:vAlign w:val="center"/>
          </w:tcPr>
          <w:p w14:paraId="43BF6F88">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499" w:type="pct"/>
            <w:tcBorders>
              <w:right w:val="single" w:color="auto" w:sz="4" w:space="0"/>
            </w:tcBorders>
            <w:shd w:val="clear" w:color="auto" w:fill="auto"/>
            <w:noWrap w:val="0"/>
            <w:vAlign w:val="center"/>
          </w:tcPr>
          <w:p w14:paraId="40EE75C6">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501" w:type="pct"/>
            <w:tcBorders>
              <w:left w:val="single" w:color="auto" w:sz="4" w:space="0"/>
            </w:tcBorders>
            <w:shd w:val="clear" w:color="auto" w:fill="auto"/>
            <w:noWrap w:val="0"/>
            <w:vAlign w:val="center"/>
          </w:tcPr>
          <w:p w14:paraId="7501D722">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县教育局体卫艺科</w:t>
            </w:r>
          </w:p>
        </w:tc>
      </w:tr>
      <w:tr w14:paraId="751710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499" w:type="pct"/>
            <w:shd w:val="clear" w:color="auto" w:fill="auto"/>
            <w:noWrap w:val="0"/>
            <w:vAlign w:val="center"/>
          </w:tcPr>
          <w:p w14:paraId="17EDF6A1">
            <w:pPr>
              <w:widowControl w:val="0"/>
              <w:autoSpaceDE w:val="0"/>
              <w:autoSpaceDN w:val="0"/>
              <w:spacing w:line="400" w:lineRule="exact"/>
              <w:jc w:val="cente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t>2</w:t>
            </w:r>
          </w:p>
        </w:tc>
        <w:tc>
          <w:tcPr>
            <w:tcW w:w="499" w:type="pct"/>
            <w:shd w:val="clear" w:color="auto" w:fill="auto"/>
            <w:noWrap w:val="0"/>
            <w:vAlign w:val="center"/>
          </w:tcPr>
          <w:p w14:paraId="17616039">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4"/>
                <w:lang w:val="en-US" w:eastAsia="zh-CN" w:bidi="ar-SA"/>
                <w14:textFill>
                  <w14:solidFill>
                    <w14:schemeClr w14:val="tx1"/>
                  </w14:solidFill>
                </w14:textFill>
              </w:rPr>
              <w:t>中小学、幼儿园体育工作检查</w:t>
            </w:r>
          </w:p>
        </w:tc>
        <w:tc>
          <w:tcPr>
            <w:tcW w:w="740" w:type="pct"/>
            <w:shd w:val="clear" w:color="auto" w:fill="auto"/>
            <w:noWrap w:val="0"/>
            <w:vAlign w:val="center"/>
          </w:tcPr>
          <w:p w14:paraId="3C8D94B8">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学校遵守《学校体育工作条例》执行情况</w:t>
            </w:r>
          </w:p>
        </w:tc>
        <w:tc>
          <w:tcPr>
            <w:tcW w:w="461" w:type="pct"/>
            <w:shd w:val="clear" w:color="auto" w:fill="auto"/>
            <w:noWrap w:val="0"/>
            <w:vAlign w:val="center"/>
          </w:tcPr>
          <w:p w14:paraId="5F0505FD">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lang w:val="en-US" w:eastAsia="zh-CN" w:bidi="ar"/>
                <w14:textFill>
                  <w14:solidFill>
                    <w14:schemeClr w14:val="tx1"/>
                  </w14:solidFill>
                </w14:textFill>
              </w:rPr>
              <w:t>全县中小学及幼儿园</w:t>
            </w:r>
          </w:p>
        </w:tc>
        <w:tc>
          <w:tcPr>
            <w:tcW w:w="406" w:type="pct"/>
            <w:shd w:val="clear" w:color="auto" w:fill="auto"/>
            <w:noWrap w:val="0"/>
            <w:vAlign w:val="center"/>
          </w:tcPr>
          <w:p w14:paraId="13CFAD6B">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490" w:type="pct"/>
            <w:shd w:val="clear" w:color="auto" w:fill="auto"/>
            <w:noWrap w:val="0"/>
            <w:vAlign w:val="center"/>
          </w:tcPr>
          <w:p w14:paraId="7689310A">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10</w:t>
            </w: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w:t>
            </w:r>
          </w:p>
        </w:tc>
        <w:tc>
          <w:tcPr>
            <w:tcW w:w="400" w:type="pct"/>
            <w:shd w:val="clear" w:color="auto" w:fill="auto"/>
            <w:noWrap w:val="0"/>
            <w:vAlign w:val="center"/>
          </w:tcPr>
          <w:p w14:paraId="48438763">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10</w:t>
            </w:r>
          </w:p>
        </w:tc>
        <w:tc>
          <w:tcPr>
            <w:tcW w:w="499" w:type="pct"/>
            <w:shd w:val="clear" w:color="auto" w:fill="auto"/>
            <w:noWrap w:val="0"/>
            <w:vAlign w:val="center"/>
          </w:tcPr>
          <w:p w14:paraId="157B368F">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499" w:type="pct"/>
            <w:tcBorders>
              <w:right w:val="single" w:color="auto" w:sz="4" w:space="0"/>
            </w:tcBorders>
            <w:shd w:val="clear" w:color="auto" w:fill="auto"/>
            <w:noWrap w:val="0"/>
            <w:vAlign w:val="center"/>
          </w:tcPr>
          <w:p w14:paraId="31A8EA52">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501" w:type="pct"/>
            <w:tcBorders>
              <w:left w:val="single" w:color="auto" w:sz="4" w:space="0"/>
            </w:tcBorders>
            <w:shd w:val="clear" w:color="auto" w:fill="auto"/>
            <w:noWrap w:val="0"/>
            <w:vAlign w:val="center"/>
          </w:tcPr>
          <w:p w14:paraId="1B6A3EFA">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县教育局体卫艺科</w:t>
            </w:r>
          </w:p>
        </w:tc>
      </w:tr>
      <w:tr w14:paraId="1120A0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99" w:type="pct"/>
            <w:shd w:val="clear" w:color="auto" w:fill="auto"/>
            <w:noWrap w:val="0"/>
            <w:vAlign w:val="center"/>
          </w:tcPr>
          <w:p w14:paraId="66374549">
            <w:pPr>
              <w:widowControl w:val="0"/>
              <w:autoSpaceDE w:val="0"/>
              <w:autoSpaceDN w:val="0"/>
              <w:spacing w:line="400" w:lineRule="exact"/>
              <w:jc w:val="cente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t>3</w:t>
            </w:r>
          </w:p>
        </w:tc>
        <w:tc>
          <w:tcPr>
            <w:tcW w:w="499" w:type="pct"/>
            <w:shd w:val="clear" w:color="auto" w:fill="auto"/>
            <w:noWrap w:val="0"/>
            <w:vAlign w:val="center"/>
          </w:tcPr>
          <w:p w14:paraId="7DF6147B">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4"/>
                <w:lang w:val="en-US" w:eastAsia="zh-CN" w:bidi="ar-SA"/>
                <w14:textFill>
                  <w14:solidFill>
                    <w14:schemeClr w14:val="tx1"/>
                  </w14:solidFill>
                </w14:textFill>
              </w:rPr>
              <w:t>中小学、幼儿园卫生情况检查</w:t>
            </w:r>
          </w:p>
        </w:tc>
        <w:tc>
          <w:tcPr>
            <w:tcW w:w="740" w:type="pct"/>
            <w:shd w:val="clear" w:color="auto" w:fill="auto"/>
            <w:noWrap w:val="0"/>
            <w:vAlign w:val="center"/>
          </w:tcPr>
          <w:p w14:paraId="67ABA682">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对学校（含托幼机构）卫生工作的行政检查</w:t>
            </w:r>
          </w:p>
        </w:tc>
        <w:tc>
          <w:tcPr>
            <w:tcW w:w="461" w:type="pct"/>
            <w:shd w:val="clear" w:color="auto" w:fill="auto"/>
            <w:noWrap w:val="0"/>
            <w:vAlign w:val="center"/>
          </w:tcPr>
          <w:p w14:paraId="7A943210">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b w:val="0"/>
                <w:bCs w:val="0"/>
                <w:color w:val="000000" w:themeColor="text1"/>
                <w:kern w:val="0"/>
                <w:sz w:val="24"/>
                <w:szCs w:val="24"/>
                <w:lang w:val="en-US" w:eastAsia="zh-CN" w:bidi="ar"/>
                <w14:textFill>
                  <w14:solidFill>
                    <w14:schemeClr w14:val="tx1"/>
                  </w14:solidFill>
                </w14:textFill>
              </w:rPr>
              <w:t>全县中小学、幼儿园及</w:t>
            </w: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托幼机构</w:t>
            </w:r>
          </w:p>
        </w:tc>
        <w:tc>
          <w:tcPr>
            <w:tcW w:w="406" w:type="pct"/>
            <w:shd w:val="clear" w:color="auto" w:fill="auto"/>
            <w:noWrap w:val="0"/>
            <w:vAlign w:val="center"/>
          </w:tcPr>
          <w:p w14:paraId="698D882A">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490" w:type="pct"/>
            <w:shd w:val="clear" w:color="auto" w:fill="auto"/>
            <w:noWrap w:val="0"/>
            <w:vAlign w:val="center"/>
          </w:tcPr>
          <w:p w14:paraId="1D891C7B">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10%</w:t>
            </w:r>
          </w:p>
        </w:tc>
        <w:tc>
          <w:tcPr>
            <w:tcW w:w="400" w:type="pct"/>
            <w:shd w:val="clear" w:color="auto" w:fill="auto"/>
            <w:noWrap w:val="0"/>
            <w:vAlign w:val="center"/>
          </w:tcPr>
          <w:p w14:paraId="07CC70B6">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10</w:t>
            </w:r>
          </w:p>
        </w:tc>
        <w:tc>
          <w:tcPr>
            <w:tcW w:w="499" w:type="pct"/>
            <w:shd w:val="clear" w:color="auto" w:fill="auto"/>
            <w:noWrap w:val="0"/>
            <w:vAlign w:val="center"/>
          </w:tcPr>
          <w:p w14:paraId="05E1532F">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499" w:type="pct"/>
            <w:tcBorders>
              <w:right w:val="single" w:color="auto" w:sz="4" w:space="0"/>
            </w:tcBorders>
            <w:shd w:val="clear" w:color="auto" w:fill="auto"/>
            <w:noWrap w:val="0"/>
            <w:vAlign w:val="center"/>
          </w:tcPr>
          <w:p w14:paraId="0DB8AC98">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501" w:type="pct"/>
            <w:tcBorders>
              <w:left w:val="single" w:color="auto" w:sz="4" w:space="0"/>
            </w:tcBorders>
            <w:shd w:val="clear" w:color="auto" w:fill="auto"/>
            <w:noWrap w:val="0"/>
            <w:vAlign w:val="center"/>
          </w:tcPr>
          <w:p w14:paraId="579093BD">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县教育局体卫艺科</w:t>
            </w:r>
          </w:p>
        </w:tc>
      </w:tr>
    </w:tbl>
    <w:p w14:paraId="40BFC602">
      <w:pPr>
        <w:widowControl/>
        <w:spacing w:line="280" w:lineRule="exact"/>
        <w:rPr>
          <w:rFonts w:hint="default" w:ascii="Times New Roman" w:hAnsi="Times New Roman" w:eastAsia="方正仿宋_GBK" w:cs="Times New Roman"/>
          <w:kern w:val="0"/>
          <w:szCs w:val="20"/>
        </w:rPr>
      </w:pPr>
    </w:p>
    <w:p w14:paraId="7017BC2E">
      <w:pPr>
        <w:widowControl/>
        <w:autoSpaceDE/>
        <w:autoSpaceDN/>
        <w:ind w:firstLine="640" w:firstLineChars="200"/>
        <w:jc w:val="both"/>
        <w:rPr>
          <w:rFonts w:hint="default" w:ascii="Times New Roman" w:hAnsi="Times New Roman" w:eastAsia="方正小标宋_GBK" w:cs="Times New Roman"/>
          <w:kern w:val="0"/>
          <w:sz w:val="36"/>
          <w:szCs w:val="36"/>
          <w:u w:val="none"/>
          <w:lang w:val="en-US" w:eastAsia="zh-CN" w:bidi="ar-SA"/>
        </w:rPr>
      </w:pPr>
      <w:r>
        <w:rPr>
          <w:rFonts w:hint="default" w:ascii="Times New Roman" w:hAnsi="Times New Roman" w:eastAsia="方正小标宋_GBK" w:cs="Times New Roman"/>
          <w:kern w:val="0"/>
          <w:sz w:val="32"/>
          <w:szCs w:val="32"/>
          <w:lang w:val="en-US" w:eastAsia="zh-CN" w:bidi="ar-SA"/>
        </w:rPr>
        <w:t>三、县科学技术局</w:t>
      </w:r>
    </w:p>
    <w:p w14:paraId="13DA2616">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2025年度县科技</w:t>
      </w:r>
      <w:r>
        <w:rPr>
          <w:rFonts w:hint="default" w:ascii="Times New Roman" w:hAnsi="Times New Roman" w:eastAsia="方正仿宋_GBK" w:cs="Times New Roman"/>
          <w:kern w:val="0"/>
          <w:sz w:val="32"/>
          <w:szCs w:val="32"/>
          <w:lang w:val="en-US" w:bidi="ar-SA"/>
        </w:rPr>
        <w:t>局</w:t>
      </w:r>
      <w:r>
        <w:rPr>
          <w:rFonts w:hint="default" w:ascii="Times New Roman" w:hAnsi="Times New Roman" w:eastAsia="方正仿宋_GBK" w:cs="Times New Roman"/>
          <w:kern w:val="0"/>
          <w:sz w:val="32"/>
          <w:szCs w:val="32"/>
          <w:lang w:val="en-US" w:eastAsia="zh-CN" w:bidi="ar-SA"/>
        </w:rPr>
        <w:t>未发起单一部门抽查计划。</w:t>
      </w:r>
    </w:p>
    <w:p w14:paraId="412D5479">
      <w:pPr>
        <w:widowControl/>
        <w:autoSpaceDE/>
        <w:autoSpaceDN/>
        <w:ind w:firstLine="640" w:firstLineChars="200"/>
        <w:jc w:val="both"/>
        <w:rPr>
          <w:rFonts w:hint="default" w:ascii="Times New Roman" w:hAnsi="Times New Roman" w:eastAsia="方正小标宋_GBK" w:cs="Times New Roman"/>
          <w:kern w:val="0"/>
          <w:sz w:val="32"/>
          <w:szCs w:val="32"/>
          <w:u w:val="none"/>
          <w:lang w:val="en-US" w:eastAsia="zh-CN" w:bidi="ar-SA"/>
        </w:rPr>
      </w:pPr>
      <w:r>
        <w:rPr>
          <w:rFonts w:hint="default" w:ascii="Times New Roman" w:hAnsi="Times New Roman" w:eastAsia="方正小标宋_GBK" w:cs="Times New Roman"/>
          <w:kern w:val="0"/>
          <w:sz w:val="32"/>
          <w:szCs w:val="32"/>
          <w:u w:val="none"/>
          <w:lang w:val="en-US" w:eastAsia="zh-CN" w:bidi="ar-SA"/>
        </w:rPr>
        <w:t>四、县工业和信息化局</w:t>
      </w:r>
    </w:p>
    <w:p w14:paraId="6CD56B0B">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方正仿宋_GBK" w:cs="Times New Roman"/>
          <w:kern w:val="0"/>
          <w:sz w:val="32"/>
          <w:szCs w:val="32"/>
          <w:lang w:val="en-US" w:bidi="ar-SA"/>
        </w:rPr>
      </w:pPr>
      <w:r>
        <w:rPr>
          <w:rFonts w:hint="default" w:ascii="Times New Roman" w:hAnsi="Times New Roman" w:eastAsia="方正仿宋_GBK" w:cs="Times New Roman"/>
          <w:kern w:val="0"/>
          <w:sz w:val="32"/>
          <w:szCs w:val="32"/>
          <w:lang w:val="en-US" w:eastAsia="zh-CN" w:bidi="ar-SA"/>
        </w:rPr>
        <w:t>2025年度县工信</w:t>
      </w:r>
      <w:r>
        <w:rPr>
          <w:rFonts w:hint="default" w:ascii="Times New Roman" w:hAnsi="Times New Roman" w:eastAsia="方正仿宋_GBK" w:cs="Times New Roman"/>
          <w:kern w:val="0"/>
          <w:sz w:val="32"/>
          <w:szCs w:val="32"/>
          <w:lang w:val="en-US" w:bidi="ar-SA"/>
        </w:rPr>
        <w:t>局</w:t>
      </w:r>
      <w:r>
        <w:rPr>
          <w:rFonts w:hint="default" w:ascii="Times New Roman" w:hAnsi="Times New Roman" w:eastAsia="方正仿宋_GBK" w:cs="Times New Roman"/>
          <w:kern w:val="0"/>
          <w:sz w:val="32"/>
          <w:szCs w:val="32"/>
          <w:lang w:val="en-US" w:eastAsia="zh-CN" w:bidi="ar-SA"/>
        </w:rPr>
        <w:t>未发起单一部门抽查计划，由市工信局统一制定</w:t>
      </w:r>
      <w:r>
        <w:rPr>
          <w:rFonts w:hint="default" w:ascii="Times New Roman" w:hAnsi="Times New Roman" w:eastAsia="方正仿宋_GBK" w:cs="Times New Roman"/>
          <w:kern w:val="0"/>
          <w:sz w:val="32"/>
          <w:szCs w:val="32"/>
          <w:lang w:val="en-US" w:bidi="ar-SA"/>
        </w:rPr>
        <w:t>。</w:t>
      </w:r>
    </w:p>
    <w:p w14:paraId="18355E9C">
      <w:pPr>
        <w:keepNext w:val="0"/>
        <w:keepLines w:val="0"/>
        <w:pageBreakBefore w:val="0"/>
        <w:widowControl/>
        <w:numPr>
          <w:ilvl w:val="0"/>
          <w:numId w:val="0"/>
        </w:numPr>
        <w:kinsoku/>
        <w:wordWrap/>
        <w:overflowPunct/>
        <w:topLinePunct w:val="0"/>
        <w:autoSpaceDE/>
        <w:autoSpaceDN/>
        <w:bidi w:val="0"/>
        <w:adjustRightInd/>
        <w:snapToGrid/>
        <w:spacing w:line="440" w:lineRule="exact"/>
        <w:textAlignment w:val="auto"/>
        <w:rPr>
          <w:rFonts w:hint="default" w:ascii="Times New Roman" w:hAnsi="Times New Roman" w:eastAsia="方正仿宋_GBK" w:cs="Times New Roman"/>
          <w:kern w:val="0"/>
          <w:sz w:val="32"/>
          <w:szCs w:val="32"/>
          <w:lang w:val="en-US" w:bidi="ar-SA"/>
        </w:rPr>
      </w:pPr>
    </w:p>
    <w:p w14:paraId="4C9A2EC7">
      <w:pPr>
        <w:widowControl w:val="0"/>
        <w:autoSpaceDE w:val="0"/>
        <w:autoSpaceDN w:val="0"/>
        <w:ind w:firstLine="640" w:firstLineChars="20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五、县公安局</w:t>
      </w:r>
    </w:p>
    <w:tbl>
      <w:tblPr>
        <w:tblStyle w:val="9"/>
        <w:tblW w:w="515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90"/>
        <w:gridCol w:w="1818"/>
        <w:gridCol w:w="2236"/>
        <w:gridCol w:w="1842"/>
        <w:gridCol w:w="1269"/>
        <w:gridCol w:w="1177"/>
        <w:gridCol w:w="1522"/>
        <w:gridCol w:w="1522"/>
        <w:gridCol w:w="1522"/>
        <w:gridCol w:w="1535"/>
      </w:tblGrid>
      <w:tr w14:paraId="14C4E0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259" w:type="pct"/>
            <w:noWrap w:val="0"/>
            <w:vAlign w:val="center"/>
          </w:tcPr>
          <w:p w14:paraId="4D1E666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596" w:type="pct"/>
            <w:noWrap w:val="0"/>
            <w:vAlign w:val="center"/>
          </w:tcPr>
          <w:p w14:paraId="0552406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733" w:type="pct"/>
            <w:noWrap w:val="0"/>
            <w:vAlign w:val="center"/>
          </w:tcPr>
          <w:p w14:paraId="3F74EC5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604" w:type="pct"/>
            <w:noWrap w:val="0"/>
            <w:vAlign w:val="center"/>
          </w:tcPr>
          <w:p w14:paraId="507F5F4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16" w:type="pct"/>
            <w:noWrap w:val="0"/>
            <w:vAlign w:val="center"/>
          </w:tcPr>
          <w:p w14:paraId="04AAA54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386" w:type="pct"/>
            <w:noWrap w:val="0"/>
            <w:vAlign w:val="center"/>
          </w:tcPr>
          <w:p w14:paraId="72AC899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59ADC9D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731EF44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1A3FFBF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3" w:type="pct"/>
            <w:tcBorders>
              <w:left w:val="single" w:color="auto" w:sz="4" w:space="0"/>
            </w:tcBorders>
            <w:noWrap w:val="0"/>
            <w:vAlign w:val="center"/>
          </w:tcPr>
          <w:p w14:paraId="5DB015F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7D6E75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259" w:type="pct"/>
            <w:noWrap w:val="0"/>
            <w:vAlign w:val="center"/>
          </w:tcPr>
          <w:p w14:paraId="42B1B99D">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596" w:type="pct"/>
            <w:noWrap w:val="0"/>
            <w:vAlign w:val="center"/>
          </w:tcPr>
          <w:p w14:paraId="0E4992EA">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[2025]国际联网备案单位安全检查</w:t>
            </w:r>
          </w:p>
        </w:tc>
        <w:tc>
          <w:tcPr>
            <w:tcW w:w="733" w:type="pct"/>
            <w:noWrap w:val="0"/>
            <w:vAlign w:val="center"/>
          </w:tcPr>
          <w:p w14:paraId="1D6D4DE8">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对国际联网备案单位履行法律、行政法规规定的网络安全义务情况的行政检查</w:t>
            </w:r>
          </w:p>
        </w:tc>
        <w:tc>
          <w:tcPr>
            <w:tcW w:w="604" w:type="pct"/>
            <w:noWrap w:val="0"/>
            <w:vAlign w:val="center"/>
          </w:tcPr>
          <w:p w14:paraId="5F54D11E">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重点互联网站运营使用单位</w:t>
            </w:r>
          </w:p>
        </w:tc>
        <w:tc>
          <w:tcPr>
            <w:tcW w:w="416" w:type="pct"/>
            <w:noWrap w:val="0"/>
            <w:vAlign w:val="center"/>
          </w:tcPr>
          <w:p w14:paraId="6E3F2DA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现场检查，网络检查</w:t>
            </w:r>
          </w:p>
        </w:tc>
        <w:tc>
          <w:tcPr>
            <w:tcW w:w="386" w:type="pct"/>
            <w:noWrap w:val="0"/>
            <w:vAlign w:val="center"/>
          </w:tcPr>
          <w:p w14:paraId="054DA6C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99" w:type="pct"/>
            <w:noWrap w:val="0"/>
            <w:vAlign w:val="center"/>
          </w:tcPr>
          <w:p w14:paraId="41BDD69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noWrap w:val="0"/>
            <w:vAlign w:val="center"/>
          </w:tcPr>
          <w:p w14:paraId="71E807C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tcBorders>
              <w:right w:val="single" w:color="auto" w:sz="4" w:space="0"/>
            </w:tcBorders>
            <w:noWrap w:val="0"/>
            <w:vAlign w:val="center"/>
          </w:tcPr>
          <w:p w14:paraId="7F455B1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503" w:type="pct"/>
            <w:tcBorders>
              <w:left w:val="single" w:color="auto" w:sz="4" w:space="0"/>
            </w:tcBorders>
            <w:noWrap w:val="0"/>
            <w:vAlign w:val="center"/>
          </w:tcPr>
          <w:p w14:paraId="09E2574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网络安全保卫大队</w:t>
            </w:r>
          </w:p>
        </w:tc>
      </w:tr>
      <w:tr w14:paraId="3010E145">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32" w:hRule="exact"/>
        </w:trPr>
        <w:tc>
          <w:tcPr>
            <w:tcW w:w="259" w:type="pct"/>
            <w:vAlign w:val="center"/>
          </w:tcPr>
          <w:p w14:paraId="03E3F95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596" w:type="pct"/>
            <w:vAlign w:val="center"/>
          </w:tcPr>
          <w:p w14:paraId="042A930B">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[2025]游戏游艺娱乐场所综合监管</w:t>
            </w:r>
          </w:p>
        </w:tc>
        <w:tc>
          <w:tcPr>
            <w:tcW w:w="733" w:type="pct"/>
            <w:vAlign w:val="center"/>
          </w:tcPr>
          <w:p w14:paraId="06EA621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对游戏游艺娱乐场所治安状况的检查</w:t>
            </w:r>
          </w:p>
        </w:tc>
        <w:tc>
          <w:tcPr>
            <w:tcW w:w="604" w:type="pct"/>
            <w:vAlign w:val="center"/>
          </w:tcPr>
          <w:p w14:paraId="3AD84F91">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娱乐场所</w:t>
            </w:r>
          </w:p>
        </w:tc>
        <w:tc>
          <w:tcPr>
            <w:tcW w:w="416" w:type="pct"/>
            <w:vAlign w:val="center"/>
          </w:tcPr>
          <w:p w14:paraId="735E837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686E897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499" w:type="pct"/>
            <w:vAlign w:val="center"/>
          </w:tcPr>
          <w:p w14:paraId="4088136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99" w:type="pct"/>
            <w:vAlign w:val="center"/>
          </w:tcPr>
          <w:p w14:paraId="6358B4F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5A41928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7AF659D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36381C0B">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22" w:hRule="exact"/>
        </w:trPr>
        <w:tc>
          <w:tcPr>
            <w:tcW w:w="259" w:type="pct"/>
            <w:vAlign w:val="center"/>
          </w:tcPr>
          <w:p w14:paraId="0A292649">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596" w:type="pct"/>
            <w:vAlign w:val="center"/>
          </w:tcPr>
          <w:p w14:paraId="423CD131">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[2025]典当业检查</w:t>
            </w:r>
          </w:p>
        </w:tc>
        <w:tc>
          <w:tcPr>
            <w:tcW w:w="733" w:type="pct"/>
            <w:vAlign w:val="center"/>
          </w:tcPr>
          <w:p w14:paraId="5EAEF6DD">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对典当业治安安全情况的行政检查</w:t>
            </w:r>
          </w:p>
        </w:tc>
        <w:tc>
          <w:tcPr>
            <w:tcW w:w="604" w:type="pct"/>
            <w:vAlign w:val="center"/>
          </w:tcPr>
          <w:p w14:paraId="465AC706">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典当业经营单位</w:t>
            </w:r>
          </w:p>
        </w:tc>
        <w:tc>
          <w:tcPr>
            <w:tcW w:w="416" w:type="pct"/>
            <w:vAlign w:val="center"/>
          </w:tcPr>
          <w:p w14:paraId="6B9BB07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22BA428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100%</w:t>
            </w:r>
          </w:p>
        </w:tc>
        <w:tc>
          <w:tcPr>
            <w:tcW w:w="499" w:type="pct"/>
            <w:vAlign w:val="center"/>
          </w:tcPr>
          <w:p w14:paraId="7393E60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vAlign w:val="center"/>
          </w:tcPr>
          <w:p w14:paraId="167619D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2D67E3C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51340E0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62CC9F5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867" w:hRule="exact"/>
        </w:trPr>
        <w:tc>
          <w:tcPr>
            <w:tcW w:w="259" w:type="pct"/>
            <w:vAlign w:val="center"/>
          </w:tcPr>
          <w:p w14:paraId="08C5ED9E">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596" w:type="pct"/>
            <w:vAlign w:val="center"/>
          </w:tcPr>
          <w:p w14:paraId="0B67E10B">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[2025]开锁业检查</w:t>
            </w:r>
          </w:p>
        </w:tc>
        <w:tc>
          <w:tcPr>
            <w:tcW w:w="733" w:type="pct"/>
            <w:vAlign w:val="center"/>
          </w:tcPr>
          <w:p w14:paraId="1A4DDD45">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对开锁业治安安全情况的行政检查</w:t>
            </w:r>
          </w:p>
        </w:tc>
        <w:tc>
          <w:tcPr>
            <w:tcW w:w="604" w:type="pct"/>
            <w:vAlign w:val="center"/>
          </w:tcPr>
          <w:p w14:paraId="0F4EDCAB">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开锁业经营单位</w:t>
            </w:r>
          </w:p>
        </w:tc>
        <w:tc>
          <w:tcPr>
            <w:tcW w:w="416" w:type="pct"/>
            <w:vAlign w:val="center"/>
          </w:tcPr>
          <w:p w14:paraId="654E707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7A34BE8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w:t>
            </w:r>
          </w:p>
        </w:tc>
        <w:tc>
          <w:tcPr>
            <w:tcW w:w="499" w:type="pct"/>
            <w:vAlign w:val="center"/>
          </w:tcPr>
          <w:p w14:paraId="24745CD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99" w:type="pct"/>
            <w:vAlign w:val="center"/>
          </w:tcPr>
          <w:p w14:paraId="76F6F1A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552A532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1331700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5416EEE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12" w:hRule="exact"/>
        </w:trPr>
        <w:tc>
          <w:tcPr>
            <w:tcW w:w="259" w:type="pct"/>
            <w:vAlign w:val="center"/>
          </w:tcPr>
          <w:p w14:paraId="667B41C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w:t>
            </w:r>
          </w:p>
        </w:tc>
        <w:tc>
          <w:tcPr>
            <w:tcW w:w="596" w:type="pct"/>
            <w:vAlign w:val="center"/>
          </w:tcPr>
          <w:p w14:paraId="65BDE5F9">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[2025]旧货交易业检查</w:t>
            </w:r>
          </w:p>
        </w:tc>
        <w:tc>
          <w:tcPr>
            <w:tcW w:w="733" w:type="pct"/>
            <w:vAlign w:val="center"/>
          </w:tcPr>
          <w:p w14:paraId="01EE0899">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对旧货交易业治安安全情况的行政检查</w:t>
            </w:r>
          </w:p>
        </w:tc>
        <w:tc>
          <w:tcPr>
            <w:tcW w:w="604" w:type="pct"/>
            <w:vAlign w:val="center"/>
          </w:tcPr>
          <w:p w14:paraId="7EC7EFDB">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旧货业经营单位</w:t>
            </w:r>
          </w:p>
        </w:tc>
        <w:tc>
          <w:tcPr>
            <w:tcW w:w="416" w:type="pct"/>
            <w:vAlign w:val="center"/>
          </w:tcPr>
          <w:p w14:paraId="7D9586D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5C23C5B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100%</w:t>
            </w:r>
          </w:p>
        </w:tc>
        <w:tc>
          <w:tcPr>
            <w:tcW w:w="499" w:type="pct"/>
            <w:vAlign w:val="center"/>
          </w:tcPr>
          <w:p w14:paraId="5A8E743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vAlign w:val="center"/>
          </w:tcPr>
          <w:p w14:paraId="2AC6297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40270B5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7A553A6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573C3AC9">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17" w:hRule="exact"/>
        </w:trPr>
        <w:tc>
          <w:tcPr>
            <w:tcW w:w="259" w:type="pct"/>
            <w:vAlign w:val="center"/>
          </w:tcPr>
          <w:p w14:paraId="7EB102A5">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596" w:type="pct"/>
            <w:vAlign w:val="center"/>
          </w:tcPr>
          <w:p w14:paraId="77B3EDEE">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[2025]金银首饰加工、置换业检查</w:t>
            </w:r>
          </w:p>
        </w:tc>
        <w:tc>
          <w:tcPr>
            <w:tcW w:w="733" w:type="pct"/>
            <w:vAlign w:val="center"/>
          </w:tcPr>
          <w:p w14:paraId="43452ADF">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对金银首饰加工、置换业治安安全情况的行政检查</w:t>
            </w:r>
          </w:p>
        </w:tc>
        <w:tc>
          <w:tcPr>
            <w:tcW w:w="604" w:type="pct"/>
            <w:vAlign w:val="center"/>
          </w:tcPr>
          <w:p w14:paraId="73873A4B">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金银首饰加工置换单位</w:t>
            </w:r>
          </w:p>
        </w:tc>
        <w:tc>
          <w:tcPr>
            <w:tcW w:w="416" w:type="pct"/>
            <w:vAlign w:val="center"/>
          </w:tcPr>
          <w:p w14:paraId="2EBD083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67DCC60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499" w:type="pct"/>
            <w:vAlign w:val="center"/>
          </w:tcPr>
          <w:p w14:paraId="308A99F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499" w:type="pct"/>
            <w:vAlign w:val="center"/>
          </w:tcPr>
          <w:p w14:paraId="5E0437E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0817ED3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471D315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78F06AFF">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47" w:hRule="exact"/>
        </w:trPr>
        <w:tc>
          <w:tcPr>
            <w:tcW w:w="259" w:type="pct"/>
            <w:vAlign w:val="center"/>
          </w:tcPr>
          <w:p w14:paraId="77ECCB4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7</w:t>
            </w:r>
          </w:p>
        </w:tc>
        <w:tc>
          <w:tcPr>
            <w:tcW w:w="596" w:type="pct"/>
            <w:vAlign w:val="center"/>
          </w:tcPr>
          <w:p w14:paraId="24150F5E">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[2025]汽车租赁业检查</w:t>
            </w:r>
          </w:p>
        </w:tc>
        <w:tc>
          <w:tcPr>
            <w:tcW w:w="733" w:type="pct"/>
            <w:vAlign w:val="center"/>
          </w:tcPr>
          <w:p w14:paraId="7DF0CB5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对汽车租赁业治安安全情况的行政检查</w:t>
            </w:r>
          </w:p>
        </w:tc>
        <w:tc>
          <w:tcPr>
            <w:tcW w:w="604" w:type="pct"/>
            <w:vAlign w:val="center"/>
          </w:tcPr>
          <w:p w14:paraId="7F58014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报废机动车回收拆解单位</w:t>
            </w:r>
          </w:p>
        </w:tc>
        <w:tc>
          <w:tcPr>
            <w:tcW w:w="416" w:type="pct"/>
            <w:vAlign w:val="center"/>
          </w:tcPr>
          <w:p w14:paraId="088AA83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2B2501A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499" w:type="pct"/>
            <w:vAlign w:val="center"/>
          </w:tcPr>
          <w:p w14:paraId="0D9C39C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499" w:type="pct"/>
            <w:vAlign w:val="center"/>
          </w:tcPr>
          <w:p w14:paraId="2A7BB41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7D90F9F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129C482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428A8BD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912" w:hRule="exact"/>
        </w:trPr>
        <w:tc>
          <w:tcPr>
            <w:tcW w:w="259" w:type="pct"/>
            <w:vAlign w:val="center"/>
          </w:tcPr>
          <w:p w14:paraId="4FBD6A0F">
            <w:pPr>
              <w:pStyle w:val="3"/>
              <w:spacing w:line="400" w:lineRule="exact"/>
              <w:jc w:val="cente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8</w:t>
            </w:r>
          </w:p>
        </w:tc>
        <w:tc>
          <w:tcPr>
            <w:tcW w:w="596" w:type="pct"/>
            <w:vAlign w:val="center"/>
          </w:tcPr>
          <w:p w14:paraId="20E3C778">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[2025]印刷业检查</w:t>
            </w:r>
          </w:p>
        </w:tc>
        <w:tc>
          <w:tcPr>
            <w:tcW w:w="733" w:type="pct"/>
            <w:vAlign w:val="center"/>
          </w:tcPr>
          <w:p w14:paraId="3F3FFD42">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对印刷业治安安全情况的行政检查</w:t>
            </w:r>
          </w:p>
        </w:tc>
        <w:tc>
          <w:tcPr>
            <w:tcW w:w="604" w:type="pct"/>
            <w:vAlign w:val="center"/>
          </w:tcPr>
          <w:p w14:paraId="5DCC198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印刷业经营单位</w:t>
            </w:r>
          </w:p>
        </w:tc>
        <w:tc>
          <w:tcPr>
            <w:tcW w:w="416" w:type="pct"/>
            <w:vAlign w:val="center"/>
          </w:tcPr>
          <w:p w14:paraId="5F5DA03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现场检查</w:t>
            </w:r>
          </w:p>
        </w:tc>
        <w:tc>
          <w:tcPr>
            <w:tcW w:w="386" w:type="pct"/>
            <w:vAlign w:val="center"/>
          </w:tcPr>
          <w:p w14:paraId="5A92622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10%</w:t>
            </w:r>
          </w:p>
        </w:tc>
        <w:tc>
          <w:tcPr>
            <w:tcW w:w="499" w:type="pct"/>
            <w:vAlign w:val="center"/>
          </w:tcPr>
          <w:p w14:paraId="59BA7F2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3</w:t>
            </w:r>
          </w:p>
        </w:tc>
        <w:tc>
          <w:tcPr>
            <w:tcW w:w="499" w:type="pct"/>
            <w:vAlign w:val="center"/>
          </w:tcPr>
          <w:p w14:paraId="1BE017E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1次/年</w:t>
            </w:r>
          </w:p>
        </w:tc>
        <w:tc>
          <w:tcPr>
            <w:tcW w:w="499" w:type="pct"/>
            <w:vAlign w:val="center"/>
          </w:tcPr>
          <w:p w14:paraId="7A84F22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县</w:t>
            </w:r>
          </w:p>
        </w:tc>
        <w:tc>
          <w:tcPr>
            <w:tcW w:w="503" w:type="pct"/>
            <w:vAlign w:val="center"/>
          </w:tcPr>
          <w:p w14:paraId="7309989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治安大队</w:t>
            </w:r>
          </w:p>
        </w:tc>
      </w:tr>
      <w:tr w14:paraId="69B67CE1">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424" w:hRule="exact"/>
        </w:trPr>
        <w:tc>
          <w:tcPr>
            <w:tcW w:w="259" w:type="pct"/>
            <w:vAlign w:val="center"/>
          </w:tcPr>
          <w:p w14:paraId="468811D0">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9</w:t>
            </w:r>
          </w:p>
        </w:tc>
        <w:tc>
          <w:tcPr>
            <w:tcW w:w="596" w:type="pct"/>
            <w:vAlign w:val="center"/>
          </w:tcPr>
          <w:p w14:paraId="7D6AB0BA">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[2025]机动车维修业检查</w:t>
            </w:r>
          </w:p>
        </w:tc>
        <w:tc>
          <w:tcPr>
            <w:tcW w:w="733" w:type="pct"/>
            <w:vAlign w:val="center"/>
          </w:tcPr>
          <w:p w14:paraId="4802B461">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对机动车维修业治安安全情况的行政检查</w:t>
            </w:r>
          </w:p>
        </w:tc>
        <w:tc>
          <w:tcPr>
            <w:tcW w:w="604" w:type="pct"/>
            <w:vAlign w:val="center"/>
          </w:tcPr>
          <w:p w14:paraId="05B39CE5">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机动车维修经营单位</w:t>
            </w:r>
          </w:p>
        </w:tc>
        <w:tc>
          <w:tcPr>
            <w:tcW w:w="416" w:type="pct"/>
            <w:vAlign w:val="center"/>
          </w:tcPr>
          <w:p w14:paraId="2D6EF7F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160CC21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499" w:type="pct"/>
            <w:vAlign w:val="center"/>
          </w:tcPr>
          <w:p w14:paraId="547286A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499" w:type="pct"/>
            <w:vAlign w:val="center"/>
          </w:tcPr>
          <w:p w14:paraId="205A48B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22B642C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13E7D33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5B0B01D3">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91" w:hRule="exact"/>
        </w:trPr>
        <w:tc>
          <w:tcPr>
            <w:tcW w:w="259" w:type="pct"/>
            <w:vAlign w:val="center"/>
          </w:tcPr>
          <w:p w14:paraId="0B638F57">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596" w:type="pct"/>
            <w:vAlign w:val="center"/>
          </w:tcPr>
          <w:p w14:paraId="578F09ED">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[2025]歌舞娱乐等娱乐场所检查</w:t>
            </w:r>
          </w:p>
        </w:tc>
        <w:tc>
          <w:tcPr>
            <w:tcW w:w="733" w:type="pct"/>
            <w:vAlign w:val="center"/>
          </w:tcPr>
          <w:p w14:paraId="4C3D0F28">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对歌舞娱乐等娱乐场所治安状况的行政检查</w:t>
            </w:r>
          </w:p>
        </w:tc>
        <w:tc>
          <w:tcPr>
            <w:tcW w:w="604" w:type="pct"/>
            <w:vAlign w:val="center"/>
          </w:tcPr>
          <w:p w14:paraId="42E4B552">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歌舞娱乐等经营单位</w:t>
            </w:r>
          </w:p>
        </w:tc>
        <w:tc>
          <w:tcPr>
            <w:tcW w:w="416" w:type="pct"/>
            <w:vAlign w:val="center"/>
          </w:tcPr>
          <w:p w14:paraId="73FA5C4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1D82E04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499" w:type="pct"/>
            <w:vAlign w:val="center"/>
          </w:tcPr>
          <w:p w14:paraId="7EB4F19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499" w:type="pct"/>
            <w:vAlign w:val="center"/>
          </w:tcPr>
          <w:p w14:paraId="272D646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355BFA8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142C722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4A1337E0">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062" w:hRule="exact"/>
        </w:trPr>
        <w:tc>
          <w:tcPr>
            <w:tcW w:w="259" w:type="pct"/>
            <w:vAlign w:val="center"/>
          </w:tcPr>
          <w:p w14:paraId="57AF55D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11</w:t>
            </w:r>
          </w:p>
        </w:tc>
        <w:tc>
          <w:tcPr>
            <w:tcW w:w="596" w:type="pct"/>
            <w:vAlign w:val="center"/>
          </w:tcPr>
          <w:p w14:paraId="3D63FA72">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[2025]电子游艺场所检查</w:t>
            </w:r>
          </w:p>
        </w:tc>
        <w:tc>
          <w:tcPr>
            <w:tcW w:w="733" w:type="pct"/>
            <w:vAlign w:val="center"/>
          </w:tcPr>
          <w:p w14:paraId="0E6A6B63">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对电子游艺场所治安状况的行政检查</w:t>
            </w:r>
          </w:p>
        </w:tc>
        <w:tc>
          <w:tcPr>
            <w:tcW w:w="604" w:type="pct"/>
            <w:vAlign w:val="center"/>
          </w:tcPr>
          <w:p w14:paraId="48AA0675">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电子游艺经营单位</w:t>
            </w:r>
          </w:p>
        </w:tc>
        <w:tc>
          <w:tcPr>
            <w:tcW w:w="416" w:type="pct"/>
            <w:vAlign w:val="center"/>
          </w:tcPr>
          <w:p w14:paraId="0549786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5660FDC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499" w:type="pct"/>
            <w:vAlign w:val="center"/>
          </w:tcPr>
          <w:p w14:paraId="766C3A0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99" w:type="pct"/>
            <w:vAlign w:val="center"/>
          </w:tcPr>
          <w:p w14:paraId="257B0CA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2375313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440C864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1C79389C">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02" w:hRule="exact"/>
        </w:trPr>
        <w:tc>
          <w:tcPr>
            <w:tcW w:w="259" w:type="pct"/>
            <w:vAlign w:val="center"/>
          </w:tcPr>
          <w:p w14:paraId="1E9DAA0D">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12</w:t>
            </w:r>
          </w:p>
        </w:tc>
        <w:tc>
          <w:tcPr>
            <w:tcW w:w="596" w:type="pct"/>
            <w:vAlign w:val="center"/>
          </w:tcPr>
          <w:p w14:paraId="0C07F920">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[2025]洗浴按摩等服务场所检查</w:t>
            </w:r>
          </w:p>
        </w:tc>
        <w:tc>
          <w:tcPr>
            <w:tcW w:w="733" w:type="pct"/>
            <w:vAlign w:val="center"/>
          </w:tcPr>
          <w:p w14:paraId="51C181D2">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对洗浴按摩等服务场所治安状况的行政检查</w:t>
            </w:r>
          </w:p>
        </w:tc>
        <w:tc>
          <w:tcPr>
            <w:tcW w:w="604" w:type="pct"/>
            <w:vAlign w:val="center"/>
          </w:tcPr>
          <w:p w14:paraId="7BA57AF8">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洗浴按摩等经营单位</w:t>
            </w:r>
          </w:p>
        </w:tc>
        <w:tc>
          <w:tcPr>
            <w:tcW w:w="416" w:type="pct"/>
            <w:vAlign w:val="center"/>
          </w:tcPr>
          <w:p w14:paraId="2B05A1D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vAlign w:val="center"/>
          </w:tcPr>
          <w:p w14:paraId="0676888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499" w:type="pct"/>
            <w:vAlign w:val="center"/>
          </w:tcPr>
          <w:p w14:paraId="462D831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99" w:type="pct"/>
            <w:vAlign w:val="center"/>
          </w:tcPr>
          <w:p w14:paraId="15315D8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vAlign w:val="center"/>
          </w:tcPr>
          <w:p w14:paraId="0FC26B6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vAlign w:val="center"/>
          </w:tcPr>
          <w:p w14:paraId="7876361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3860D1E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847" w:hRule="exact"/>
        </w:trPr>
        <w:tc>
          <w:tcPr>
            <w:tcW w:w="259" w:type="pct"/>
            <w:tcBorders>
              <w:bottom w:val="single" w:color="000000" w:sz="6" w:space="0"/>
            </w:tcBorders>
            <w:vAlign w:val="center"/>
          </w:tcPr>
          <w:p w14:paraId="1F283F2C">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13</w:t>
            </w:r>
          </w:p>
        </w:tc>
        <w:tc>
          <w:tcPr>
            <w:tcW w:w="596" w:type="pct"/>
            <w:tcBorders>
              <w:bottom w:val="single" w:color="000000" w:sz="6" w:space="0"/>
            </w:tcBorders>
            <w:vAlign w:val="center"/>
          </w:tcPr>
          <w:p w14:paraId="53E587EE">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[2025]电影院、车站、码头等人员密集场所检查</w:t>
            </w:r>
          </w:p>
        </w:tc>
        <w:tc>
          <w:tcPr>
            <w:tcW w:w="733" w:type="pct"/>
            <w:tcBorders>
              <w:bottom w:val="single" w:color="000000" w:sz="6" w:space="0"/>
            </w:tcBorders>
            <w:vAlign w:val="center"/>
          </w:tcPr>
          <w:p w14:paraId="5534A65E">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对电影院、车站、码头等人员密集场所治安状况的行政检查</w:t>
            </w:r>
          </w:p>
        </w:tc>
        <w:tc>
          <w:tcPr>
            <w:tcW w:w="604" w:type="pct"/>
            <w:tcBorders>
              <w:bottom w:val="single" w:color="000000" w:sz="6" w:space="0"/>
            </w:tcBorders>
            <w:vAlign w:val="center"/>
          </w:tcPr>
          <w:p w14:paraId="0C7266DB">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电影院、车 站、码头等单位</w:t>
            </w:r>
          </w:p>
        </w:tc>
        <w:tc>
          <w:tcPr>
            <w:tcW w:w="416" w:type="pct"/>
            <w:tcBorders>
              <w:bottom w:val="single" w:color="000000" w:sz="6" w:space="0"/>
            </w:tcBorders>
            <w:vAlign w:val="center"/>
          </w:tcPr>
          <w:p w14:paraId="75D1722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tcBorders>
              <w:bottom w:val="single" w:color="000000" w:sz="6" w:space="0"/>
            </w:tcBorders>
            <w:vAlign w:val="center"/>
          </w:tcPr>
          <w:p w14:paraId="4C09EC4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99" w:type="pct"/>
            <w:tcBorders>
              <w:bottom w:val="single" w:color="000000" w:sz="6" w:space="0"/>
            </w:tcBorders>
            <w:vAlign w:val="center"/>
          </w:tcPr>
          <w:p w14:paraId="3395753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499" w:type="pct"/>
            <w:tcBorders>
              <w:bottom w:val="single" w:color="000000" w:sz="6" w:space="0"/>
            </w:tcBorders>
            <w:vAlign w:val="center"/>
          </w:tcPr>
          <w:p w14:paraId="234FB9E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tcBorders>
              <w:bottom w:val="single" w:color="000000" w:sz="6" w:space="0"/>
            </w:tcBorders>
            <w:vAlign w:val="center"/>
          </w:tcPr>
          <w:p w14:paraId="2EC4EF3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tcBorders>
              <w:bottom w:val="single" w:color="000000" w:sz="6" w:space="0"/>
            </w:tcBorders>
            <w:vAlign w:val="center"/>
          </w:tcPr>
          <w:p w14:paraId="0ACD5D6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52E9D9A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365" w:hRule="exact"/>
        </w:trPr>
        <w:tc>
          <w:tcPr>
            <w:tcW w:w="259" w:type="pct"/>
            <w:tcBorders>
              <w:top w:val="single" w:color="000000" w:sz="6" w:space="0"/>
              <w:bottom w:val="single" w:color="000000" w:sz="6" w:space="0"/>
            </w:tcBorders>
            <w:shd w:val="clear" w:color="auto" w:fill="auto"/>
            <w:vAlign w:val="center"/>
          </w:tcPr>
          <w:p w14:paraId="38B79CD1">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14</w:t>
            </w:r>
          </w:p>
        </w:tc>
        <w:tc>
          <w:tcPr>
            <w:tcW w:w="596" w:type="pct"/>
            <w:tcBorders>
              <w:top w:val="single" w:color="000000" w:sz="6" w:space="0"/>
              <w:bottom w:val="single" w:color="000000" w:sz="6" w:space="0"/>
            </w:tcBorders>
            <w:shd w:val="clear" w:color="auto" w:fill="auto"/>
            <w:vAlign w:val="center"/>
          </w:tcPr>
          <w:p w14:paraId="6DA0703F">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w:t>
            </w:r>
            <w:r>
              <w:rPr>
                <w:rFonts w:hint="default" w:ascii="Times New Roman" w:hAnsi="Times New Roman" w:eastAsia="方正仿宋_GBK" w:cs="Times New Roman"/>
                <w:color w:val="000000"/>
                <w:sz w:val="24"/>
                <w:szCs w:val="20"/>
                <w:lang w:val="en-US" w:eastAsia="zh-CN"/>
              </w:rPr>
              <w:t>对烟花爆竹从业单位的行政检查</w:t>
            </w:r>
          </w:p>
        </w:tc>
        <w:tc>
          <w:tcPr>
            <w:tcW w:w="733" w:type="pct"/>
            <w:tcBorders>
              <w:top w:val="single" w:color="000000" w:sz="6" w:space="0"/>
              <w:bottom w:val="single" w:color="000000" w:sz="6" w:space="0"/>
            </w:tcBorders>
            <w:shd w:val="clear" w:color="auto" w:fill="auto"/>
            <w:vAlign w:val="center"/>
          </w:tcPr>
          <w:p w14:paraId="28EE29F0">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对烟花爆竹从业单位的行政检查</w:t>
            </w:r>
          </w:p>
        </w:tc>
        <w:tc>
          <w:tcPr>
            <w:tcW w:w="604" w:type="pct"/>
            <w:tcBorders>
              <w:top w:val="single" w:color="000000" w:sz="6" w:space="0"/>
              <w:bottom w:val="single" w:color="000000" w:sz="6" w:space="0"/>
            </w:tcBorders>
            <w:shd w:val="clear" w:color="auto" w:fill="auto"/>
            <w:vAlign w:val="center"/>
          </w:tcPr>
          <w:p w14:paraId="3A6609BF">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烟花爆竹从业单位</w:t>
            </w:r>
          </w:p>
        </w:tc>
        <w:tc>
          <w:tcPr>
            <w:tcW w:w="416" w:type="pct"/>
            <w:tcBorders>
              <w:top w:val="single" w:color="000000" w:sz="6" w:space="0"/>
              <w:bottom w:val="single" w:color="000000" w:sz="6" w:space="0"/>
            </w:tcBorders>
            <w:shd w:val="clear" w:color="auto" w:fill="auto"/>
            <w:vAlign w:val="center"/>
          </w:tcPr>
          <w:p w14:paraId="03599D2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tcBorders>
              <w:top w:val="single" w:color="000000" w:sz="6" w:space="0"/>
              <w:bottom w:val="single" w:color="000000" w:sz="6" w:space="0"/>
            </w:tcBorders>
            <w:shd w:val="clear" w:color="auto" w:fill="auto"/>
            <w:vAlign w:val="center"/>
          </w:tcPr>
          <w:p w14:paraId="731FB13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499" w:type="pct"/>
            <w:tcBorders>
              <w:top w:val="single" w:color="000000" w:sz="6" w:space="0"/>
              <w:bottom w:val="single" w:color="000000" w:sz="6" w:space="0"/>
            </w:tcBorders>
            <w:shd w:val="clear" w:color="auto" w:fill="auto"/>
            <w:vAlign w:val="center"/>
          </w:tcPr>
          <w:p w14:paraId="047BEEC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tcBorders>
              <w:top w:val="single" w:color="000000" w:sz="6" w:space="0"/>
              <w:bottom w:val="single" w:color="000000" w:sz="6" w:space="0"/>
            </w:tcBorders>
            <w:shd w:val="clear" w:color="auto" w:fill="auto"/>
            <w:vAlign w:val="center"/>
          </w:tcPr>
          <w:p w14:paraId="43D305A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tcBorders>
              <w:top w:val="single" w:color="000000" w:sz="6" w:space="0"/>
              <w:bottom w:val="single" w:color="000000" w:sz="6" w:space="0"/>
            </w:tcBorders>
            <w:shd w:val="clear" w:color="auto" w:fill="auto"/>
            <w:vAlign w:val="center"/>
          </w:tcPr>
          <w:p w14:paraId="4F3E95B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市局、县级</w:t>
            </w:r>
          </w:p>
        </w:tc>
        <w:tc>
          <w:tcPr>
            <w:tcW w:w="503" w:type="pct"/>
            <w:tcBorders>
              <w:top w:val="single" w:color="000000" w:sz="6" w:space="0"/>
              <w:bottom w:val="single" w:color="000000" w:sz="6" w:space="0"/>
            </w:tcBorders>
            <w:shd w:val="clear" w:color="auto" w:fill="auto"/>
            <w:vAlign w:val="center"/>
          </w:tcPr>
          <w:p w14:paraId="7DD7ADA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r w14:paraId="74AC6336">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24" w:hRule="exact"/>
        </w:trPr>
        <w:tc>
          <w:tcPr>
            <w:tcW w:w="259" w:type="pct"/>
            <w:tcBorders>
              <w:top w:val="single" w:color="000000" w:sz="6" w:space="0"/>
              <w:bottom w:val="single" w:color="000000" w:sz="6" w:space="0"/>
            </w:tcBorders>
            <w:shd w:val="clear" w:color="auto" w:fill="auto"/>
            <w:vAlign w:val="center"/>
          </w:tcPr>
          <w:p w14:paraId="3010D88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15</w:t>
            </w:r>
          </w:p>
        </w:tc>
        <w:tc>
          <w:tcPr>
            <w:tcW w:w="596" w:type="pct"/>
            <w:tcBorders>
              <w:top w:val="single" w:color="000000" w:sz="6" w:space="0"/>
              <w:bottom w:val="single" w:color="000000" w:sz="6" w:space="0"/>
            </w:tcBorders>
            <w:shd w:val="clear" w:color="auto" w:fill="auto"/>
            <w:vAlign w:val="center"/>
          </w:tcPr>
          <w:p w14:paraId="1766A36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w:t>
            </w:r>
            <w:r>
              <w:rPr>
                <w:rFonts w:hint="default" w:ascii="Times New Roman" w:hAnsi="Times New Roman" w:eastAsia="方正仿宋_GBK" w:cs="Times New Roman"/>
                <w:color w:val="000000"/>
                <w:sz w:val="24"/>
                <w:szCs w:val="20"/>
                <w:lang w:val="en-US" w:eastAsia="zh-CN"/>
              </w:rPr>
              <w:t>机动车安全技术检验机构检查</w:t>
            </w:r>
          </w:p>
        </w:tc>
        <w:tc>
          <w:tcPr>
            <w:tcW w:w="733" w:type="pct"/>
            <w:tcBorders>
              <w:top w:val="single" w:color="000000" w:sz="6" w:space="0"/>
              <w:bottom w:val="single" w:color="000000" w:sz="6" w:space="0"/>
            </w:tcBorders>
            <w:shd w:val="clear" w:color="auto" w:fill="auto"/>
            <w:vAlign w:val="center"/>
          </w:tcPr>
          <w:p w14:paraId="3AC493D3">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对机动车安全技术检验机构的行政检查</w:t>
            </w:r>
          </w:p>
        </w:tc>
        <w:tc>
          <w:tcPr>
            <w:tcW w:w="604" w:type="pct"/>
            <w:tcBorders>
              <w:top w:val="single" w:color="000000" w:sz="6" w:space="0"/>
              <w:bottom w:val="single" w:color="000000" w:sz="6" w:space="0"/>
            </w:tcBorders>
            <w:shd w:val="clear" w:color="auto" w:fill="auto"/>
            <w:vAlign w:val="center"/>
          </w:tcPr>
          <w:p w14:paraId="4EFD1648">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机动车安全技术检验机构</w:t>
            </w:r>
          </w:p>
        </w:tc>
        <w:tc>
          <w:tcPr>
            <w:tcW w:w="416" w:type="pct"/>
            <w:tcBorders>
              <w:top w:val="single" w:color="000000" w:sz="6" w:space="0"/>
              <w:bottom w:val="single" w:color="000000" w:sz="6" w:space="0"/>
            </w:tcBorders>
            <w:shd w:val="clear" w:color="auto" w:fill="auto"/>
            <w:vAlign w:val="center"/>
          </w:tcPr>
          <w:p w14:paraId="32EE6DE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tcBorders>
              <w:top w:val="single" w:color="000000" w:sz="6" w:space="0"/>
              <w:bottom w:val="single" w:color="000000" w:sz="6" w:space="0"/>
            </w:tcBorders>
            <w:shd w:val="clear" w:color="auto" w:fill="auto"/>
            <w:vAlign w:val="center"/>
          </w:tcPr>
          <w:p w14:paraId="3227C24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499" w:type="pct"/>
            <w:tcBorders>
              <w:top w:val="single" w:color="000000" w:sz="6" w:space="0"/>
              <w:bottom w:val="single" w:color="000000" w:sz="6" w:space="0"/>
            </w:tcBorders>
            <w:shd w:val="clear" w:color="auto" w:fill="auto"/>
            <w:vAlign w:val="center"/>
          </w:tcPr>
          <w:p w14:paraId="30F2EC4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tcBorders>
              <w:top w:val="single" w:color="000000" w:sz="6" w:space="0"/>
              <w:bottom w:val="single" w:color="000000" w:sz="6" w:space="0"/>
            </w:tcBorders>
            <w:shd w:val="clear" w:color="auto" w:fill="auto"/>
            <w:vAlign w:val="center"/>
          </w:tcPr>
          <w:p w14:paraId="117997B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p w14:paraId="0BAA82E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tcBorders>
              <w:top w:val="single" w:color="000000" w:sz="6" w:space="0"/>
              <w:bottom w:val="single" w:color="000000" w:sz="6" w:space="0"/>
            </w:tcBorders>
            <w:shd w:val="clear" w:color="auto" w:fill="auto"/>
            <w:vAlign w:val="center"/>
          </w:tcPr>
          <w:p w14:paraId="7ADAB6C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503" w:type="pct"/>
            <w:tcBorders>
              <w:top w:val="single" w:color="000000" w:sz="6" w:space="0"/>
              <w:bottom w:val="single" w:color="000000" w:sz="6" w:space="0"/>
            </w:tcBorders>
            <w:shd w:val="clear" w:color="auto" w:fill="auto"/>
            <w:vAlign w:val="center"/>
          </w:tcPr>
          <w:p w14:paraId="7F35694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交通警察大队车辆管理所</w:t>
            </w:r>
          </w:p>
        </w:tc>
      </w:tr>
      <w:tr w14:paraId="644FE68D">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1211" w:hRule="exact"/>
        </w:trPr>
        <w:tc>
          <w:tcPr>
            <w:tcW w:w="259" w:type="pct"/>
            <w:tcBorders>
              <w:top w:val="single" w:color="000000" w:sz="6" w:space="0"/>
              <w:bottom w:val="single" w:color="000000" w:sz="6" w:space="0"/>
            </w:tcBorders>
            <w:shd w:val="clear" w:color="auto" w:fill="auto"/>
            <w:vAlign w:val="center"/>
          </w:tcPr>
          <w:p w14:paraId="49B047D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16</w:t>
            </w:r>
          </w:p>
        </w:tc>
        <w:tc>
          <w:tcPr>
            <w:tcW w:w="596" w:type="pct"/>
            <w:tcBorders>
              <w:top w:val="single" w:color="000000" w:sz="6" w:space="0"/>
              <w:bottom w:val="single" w:color="000000" w:sz="6" w:space="0"/>
            </w:tcBorders>
            <w:shd w:val="clear" w:color="auto" w:fill="auto"/>
            <w:vAlign w:val="center"/>
          </w:tcPr>
          <w:p w14:paraId="12FE8E49">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w:t>
            </w:r>
            <w:r>
              <w:rPr>
                <w:rFonts w:hint="default" w:ascii="Times New Roman" w:hAnsi="Times New Roman" w:eastAsia="方正仿宋_GBK" w:cs="Times New Roman"/>
                <w:color w:val="000000"/>
                <w:sz w:val="24"/>
                <w:szCs w:val="20"/>
                <w:lang w:val="en-US" w:eastAsia="zh-CN"/>
              </w:rPr>
              <w:t>对涉嫌非法集资、诈骗等行为行政检查</w:t>
            </w:r>
          </w:p>
        </w:tc>
        <w:tc>
          <w:tcPr>
            <w:tcW w:w="733" w:type="pct"/>
            <w:tcBorders>
              <w:top w:val="single" w:color="000000" w:sz="6" w:space="0"/>
              <w:bottom w:val="single" w:color="000000" w:sz="6" w:space="0"/>
            </w:tcBorders>
            <w:shd w:val="clear" w:color="auto" w:fill="auto"/>
            <w:vAlign w:val="center"/>
          </w:tcPr>
          <w:p w14:paraId="6D601519">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对涉嫌非法集资、诈骗等行为行政检查</w:t>
            </w:r>
          </w:p>
        </w:tc>
        <w:tc>
          <w:tcPr>
            <w:tcW w:w="604" w:type="pct"/>
            <w:tcBorders>
              <w:top w:val="single" w:color="000000" w:sz="6" w:space="0"/>
              <w:bottom w:val="single" w:color="000000" w:sz="6" w:space="0"/>
            </w:tcBorders>
            <w:shd w:val="clear" w:color="auto" w:fill="auto"/>
            <w:vAlign w:val="center"/>
          </w:tcPr>
          <w:p w14:paraId="7F568517">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涉金融等领域的经营主体</w:t>
            </w:r>
          </w:p>
        </w:tc>
        <w:tc>
          <w:tcPr>
            <w:tcW w:w="416" w:type="pct"/>
            <w:tcBorders>
              <w:top w:val="single" w:color="000000" w:sz="6" w:space="0"/>
              <w:bottom w:val="single" w:color="000000" w:sz="6" w:space="0"/>
            </w:tcBorders>
            <w:shd w:val="clear" w:color="auto" w:fill="auto"/>
            <w:vAlign w:val="center"/>
          </w:tcPr>
          <w:p w14:paraId="05B6E83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tcBorders>
              <w:top w:val="single" w:color="000000" w:sz="6" w:space="0"/>
              <w:bottom w:val="single" w:color="000000" w:sz="6" w:space="0"/>
            </w:tcBorders>
            <w:shd w:val="clear" w:color="auto" w:fill="auto"/>
            <w:vAlign w:val="center"/>
          </w:tcPr>
          <w:p w14:paraId="4640F98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499" w:type="pct"/>
            <w:tcBorders>
              <w:top w:val="single" w:color="000000" w:sz="6" w:space="0"/>
              <w:bottom w:val="single" w:color="000000" w:sz="6" w:space="0"/>
            </w:tcBorders>
            <w:shd w:val="clear" w:color="auto" w:fill="auto"/>
            <w:vAlign w:val="center"/>
          </w:tcPr>
          <w:p w14:paraId="5AF9DE3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499" w:type="pct"/>
            <w:tcBorders>
              <w:top w:val="single" w:color="000000" w:sz="6" w:space="0"/>
              <w:bottom w:val="single" w:color="000000" w:sz="6" w:space="0"/>
            </w:tcBorders>
            <w:shd w:val="clear" w:color="auto" w:fill="auto"/>
            <w:vAlign w:val="center"/>
          </w:tcPr>
          <w:p w14:paraId="4F9F53C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tcBorders>
              <w:top w:val="single" w:color="000000" w:sz="6" w:space="0"/>
              <w:bottom w:val="single" w:color="000000" w:sz="6" w:space="0"/>
            </w:tcBorders>
            <w:shd w:val="clear" w:color="auto" w:fill="auto"/>
            <w:vAlign w:val="center"/>
          </w:tcPr>
          <w:p w14:paraId="7317D86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503" w:type="pct"/>
            <w:tcBorders>
              <w:top w:val="single" w:color="000000" w:sz="6" w:space="0"/>
              <w:bottom w:val="single" w:color="000000" w:sz="6" w:space="0"/>
            </w:tcBorders>
            <w:shd w:val="clear" w:color="auto" w:fill="auto"/>
            <w:vAlign w:val="center"/>
          </w:tcPr>
          <w:p w14:paraId="18BC7A5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经侦大队</w:t>
            </w:r>
          </w:p>
        </w:tc>
      </w:tr>
      <w:tr w14:paraId="19A2620E">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Ex>
        <w:trPr>
          <w:trHeight w:val="761" w:hRule="exact"/>
        </w:trPr>
        <w:tc>
          <w:tcPr>
            <w:tcW w:w="259" w:type="pct"/>
            <w:tcBorders>
              <w:top w:val="single" w:color="000000" w:sz="6" w:space="0"/>
              <w:bottom w:val="single" w:color="000000" w:sz="6" w:space="0"/>
            </w:tcBorders>
            <w:shd w:val="clear" w:color="auto" w:fill="auto"/>
            <w:vAlign w:val="center"/>
          </w:tcPr>
          <w:p w14:paraId="2B1C2FB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17</w:t>
            </w:r>
          </w:p>
        </w:tc>
        <w:tc>
          <w:tcPr>
            <w:tcW w:w="596" w:type="pct"/>
            <w:tcBorders>
              <w:top w:val="single" w:color="000000" w:sz="6" w:space="0"/>
              <w:bottom w:val="single" w:color="000000" w:sz="6" w:space="0"/>
            </w:tcBorders>
            <w:shd w:val="clear" w:color="auto" w:fill="auto"/>
            <w:vAlign w:val="center"/>
          </w:tcPr>
          <w:p w14:paraId="5091A089">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[2025]寄卖业检查</w:t>
            </w:r>
          </w:p>
        </w:tc>
        <w:tc>
          <w:tcPr>
            <w:tcW w:w="733" w:type="pct"/>
            <w:tcBorders>
              <w:top w:val="single" w:color="000000" w:sz="6" w:space="0"/>
              <w:bottom w:val="single" w:color="000000" w:sz="6" w:space="0"/>
            </w:tcBorders>
            <w:shd w:val="clear" w:color="auto" w:fill="auto"/>
            <w:vAlign w:val="center"/>
          </w:tcPr>
          <w:p w14:paraId="6A338DFF">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对寄卖业治安安全情况的行政检查</w:t>
            </w:r>
          </w:p>
        </w:tc>
        <w:tc>
          <w:tcPr>
            <w:tcW w:w="604" w:type="pct"/>
            <w:tcBorders>
              <w:top w:val="single" w:color="000000" w:sz="6" w:space="0"/>
              <w:bottom w:val="single" w:color="000000" w:sz="6" w:space="0"/>
            </w:tcBorders>
            <w:shd w:val="clear" w:color="auto" w:fill="auto"/>
            <w:vAlign w:val="center"/>
          </w:tcPr>
          <w:p w14:paraId="73138C06">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寄卖业经营单位</w:t>
            </w:r>
          </w:p>
        </w:tc>
        <w:tc>
          <w:tcPr>
            <w:tcW w:w="416" w:type="pct"/>
            <w:tcBorders>
              <w:top w:val="single" w:color="000000" w:sz="6" w:space="0"/>
              <w:bottom w:val="single" w:color="000000" w:sz="6" w:space="0"/>
            </w:tcBorders>
            <w:shd w:val="clear" w:color="auto" w:fill="auto"/>
            <w:vAlign w:val="center"/>
          </w:tcPr>
          <w:p w14:paraId="7E1ABCE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386" w:type="pct"/>
            <w:tcBorders>
              <w:top w:val="single" w:color="000000" w:sz="6" w:space="0"/>
              <w:bottom w:val="single" w:color="000000" w:sz="6" w:space="0"/>
            </w:tcBorders>
            <w:shd w:val="clear" w:color="auto" w:fill="auto"/>
            <w:vAlign w:val="center"/>
          </w:tcPr>
          <w:p w14:paraId="65A30D6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100%</w:t>
            </w:r>
          </w:p>
        </w:tc>
        <w:tc>
          <w:tcPr>
            <w:tcW w:w="499" w:type="pct"/>
            <w:tcBorders>
              <w:top w:val="single" w:color="000000" w:sz="6" w:space="0"/>
              <w:bottom w:val="single" w:color="000000" w:sz="6" w:space="0"/>
            </w:tcBorders>
            <w:shd w:val="clear" w:color="auto" w:fill="auto"/>
            <w:vAlign w:val="center"/>
          </w:tcPr>
          <w:p w14:paraId="420CB3C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tcBorders>
              <w:top w:val="single" w:color="000000" w:sz="6" w:space="0"/>
              <w:bottom w:val="single" w:color="000000" w:sz="6" w:space="0"/>
            </w:tcBorders>
            <w:shd w:val="clear" w:color="auto" w:fill="auto"/>
            <w:vAlign w:val="center"/>
          </w:tcPr>
          <w:p w14:paraId="4343C68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99" w:type="pct"/>
            <w:tcBorders>
              <w:top w:val="single" w:color="000000" w:sz="6" w:space="0"/>
              <w:bottom w:val="single" w:color="000000" w:sz="6" w:space="0"/>
            </w:tcBorders>
            <w:shd w:val="clear" w:color="auto" w:fill="auto"/>
            <w:vAlign w:val="center"/>
          </w:tcPr>
          <w:p w14:paraId="55567A1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w:t>
            </w:r>
          </w:p>
        </w:tc>
        <w:tc>
          <w:tcPr>
            <w:tcW w:w="503" w:type="pct"/>
            <w:tcBorders>
              <w:top w:val="single" w:color="000000" w:sz="6" w:space="0"/>
              <w:bottom w:val="single" w:color="000000" w:sz="6" w:space="0"/>
            </w:tcBorders>
            <w:shd w:val="clear" w:color="auto" w:fill="auto"/>
            <w:vAlign w:val="center"/>
          </w:tcPr>
          <w:p w14:paraId="43BC246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治安大队</w:t>
            </w:r>
          </w:p>
        </w:tc>
      </w:tr>
    </w:tbl>
    <w:p w14:paraId="500CDBC3">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六、县民政局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01C9DB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5B58809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15F39B8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40836C4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3F12D18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2FD084F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02251B6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42FBE5F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56EB472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2E975AF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7F309E7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00EB8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noWrap w:val="0"/>
            <w:vAlign w:val="center"/>
          </w:tcPr>
          <w:p w14:paraId="67DAE02F">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499" w:type="pct"/>
            <w:noWrap w:val="0"/>
            <w:vAlign w:val="center"/>
          </w:tcPr>
          <w:p w14:paraId="7DC439E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慈善组织抽查</w:t>
            </w:r>
          </w:p>
        </w:tc>
        <w:tc>
          <w:tcPr>
            <w:tcW w:w="499" w:type="pct"/>
            <w:noWrap w:val="0"/>
            <w:vAlign w:val="center"/>
          </w:tcPr>
          <w:p w14:paraId="4B5CE32D">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对慈善组织依法开展活动的行政检查</w:t>
            </w:r>
          </w:p>
        </w:tc>
        <w:tc>
          <w:tcPr>
            <w:tcW w:w="499" w:type="pct"/>
            <w:noWrap w:val="0"/>
            <w:vAlign w:val="center"/>
          </w:tcPr>
          <w:p w14:paraId="0135FD44">
            <w:pPr>
              <w:pStyle w:val="3"/>
              <w:keepNext w:val="0"/>
              <w:keepLines w:val="0"/>
              <w:pageBreakBefore w:val="0"/>
              <w:widowControl w:val="0"/>
              <w:kinsoku/>
              <w:wordWrap/>
              <w:overflowPunct/>
              <w:topLinePunct w:val="0"/>
              <w:autoSpaceDE w:val="0"/>
              <w:autoSpaceDN w:val="0"/>
              <w:bidi w:val="0"/>
              <w:adjustRightInd/>
              <w:snapToGrid/>
              <w:spacing w:line="280" w:lineRule="exact"/>
              <w:ind w:firstLine="240" w:firstLineChars="100"/>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慈善组织</w:t>
            </w:r>
          </w:p>
        </w:tc>
        <w:tc>
          <w:tcPr>
            <w:tcW w:w="499" w:type="pct"/>
            <w:noWrap w:val="0"/>
            <w:vAlign w:val="center"/>
          </w:tcPr>
          <w:p w14:paraId="3047626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499" w:type="pct"/>
            <w:noWrap w:val="0"/>
            <w:vAlign w:val="center"/>
          </w:tcPr>
          <w:p w14:paraId="458C896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100%</w:t>
            </w:r>
          </w:p>
        </w:tc>
        <w:tc>
          <w:tcPr>
            <w:tcW w:w="499" w:type="pct"/>
            <w:noWrap w:val="0"/>
            <w:vAlign w:val="center"/>
          </w:tcPr>
          <w:p w14:paraId="4C1A6D0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99" w:type="pct"/>
            <w:noWrap w:val="0"/>
            <w:vAlign w:val="center"/>
          </w:tcPr>
          <w:p w14:paraId="7A70B69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499" w:type="pct"/>
            <w:tcBorders>
              <w:right w:val="single" w:color="auto" w:sz="4" w:space="0"/>
            </w:tcBorders>
            <w:noWrap w:val="0"/>
            <w:vAlign w:val="center"/>
          </w:tcPr>
          <w:p w14:paraId="012B8DE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noWrap w:val="0"/>
            <w:vAlign w:val="center"/>
          </w:tcPr>
          <w:p w14:paraId="512FD160">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社会救助科</w:t>
            </w:r>
          </w:p>
        </w:tc>
      </w:tr>
    </w:tbl>
    <w:p w14:paraId="13A32CB1">
      <w:pPr>
        <w:widowControl w:val="0"/>
        <w:autoSpaceDE w:val="0"/>
        <w:autoSpaceDN w:val="0"/>
        <w:ind w:left="181" w:firstLine="42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七、县司法局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5686B0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5FCDC42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4895E9A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7A2F024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5AB1EFF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0D7A53C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7EBF047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3B6015F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0A60FFA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048B591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2CF8CDE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2D73D86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1478" w:type="dxa"/>
            <w:noWrap w:val="0"/>
            <w:vAlign w:val="center"/>
          </w:tcPr>
          <w:p w14:paraId="779984E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478" w:type="dxa"/>
            <w:noWrap w:val="0"/>
            <w:vAlign w:val="center"/>
          </w:tcPr>
          <w:p w14:paraId="04AD420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律师行业检查</w:t>
            </w:r>
          </w:p>
        </w:tc>
        <w:tc>
          <w:tcPr>
            <w:tcW w:w="1478" w:type="dxa"/>
            <w:noWrap w:val="0"/>
            <w:vAlign w:val="center"/>
          </w:tcPr>
          <w:p w14:paraId="68C1EB1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lang w:val="en-US" w:eastAsia="zh-CN" w:bidi="ar-SA"/>
              </w:rPr>
              <w:t>对律师事务所、投诉举报查处、年度考核、规范管理、保持设立条件、变更事项报备、遵守法律法规等情况；对律师投诉举报查处、年度检查考核、遵守执业纪律和职业道德检查等情况的行政检查</w:t>
            </w:r>
          </w:p>
        </w:tc>
        <w:tc>
          <w:tcPr>
            <w:tcW w:w="1478" w:type="dxa"/>
            <w:noWrap w:val="0"/>
            <w:vAlign w:val="center"/>
          </w:tcPr>
          <w:p w14:paraId="3DDA436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szCs w:val="32"/>
                <w:lang w:val="en-US" w:eastAsia="zh-CN" w:bidi="ar-SA"/>
              </w:rPr>
              <w:t>泗洪县律师、律师事务所</w:t>
            </w:r>
          </w:p>
        </w:tc>
        <w:tc>
          <w:tcPr>
            <w:tcW w:w="1478" w:type="dxa"/>
            <w:noWrap w:val="0"/>
            <w:vAlign w:val="center"/>
          </w:tcPr>
          <w:p w14:paraId="5EA6282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现场检查、书面检查、网络检查</w:t>
            </w:r>
          </w:p>
        </w:tc>
        <w:tc>
          <w:tcPr>
            <w:tcW w:w="1478" w:type="dxa"/>
            <w:noWrap w:val="0"/>
            <w:vAlign w:val="center"/>
          </w:tcPr>
          <w:p w14:paraId="47DC435F">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25%</w:t>
            </w:r>
          </w:p>
        </w:tc>
        <w:tc>
          <w:tcPr>
            <w:tcW w:w="1478" w:type="dxa"/>
            <w:noWrap w:val="0"/>
            <w:vAlign w:val="center"/>
          </w:tcPr>
          <w:p w14:paraId="7ABE89A8">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1478" w:type="dxa"/>
            <w:noWrap w:val="0"/>
            <w:vAlign w:val="center"/>
          </w:tcPr>
          <w:p w14:paraId="71F7E6AA">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1478" w:type="dxa"/>
            <w:tcBorders>
              <w:right w:val="single" w:color="auto" w:sz="4" w:space="0"/>
            </w:tcBorders>
            <w:noWrap w:val="0"/>
            <w:vAlign w:val="center"/>
          </w:tcPr>
          <w:p w14:paraId="2C6B3166">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县级</w:t>
            </w:r>
          </w:p>
        </w:tc>
        <w:tc>
          <w:tcPr>
            <w:tcW w:w="1484" w:type="dxa"/>
            <w:tcBorders>
              <w:left w:val="single" w:color="auto" w:sz="4" w:space="0"/>
            </w:tcBorders>
            <w:noWrap w:val="0"/>
            <w:vAlign w:val="center"/>
          </w:tcPr>
          <w:p w14:paraId="5654E58D">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律师工作科</w:t>
            </w:r>
          </w:p>
        </w:tc>
      </w:tr>
      <w:tr w14:paraId="04924B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478" w:type="dxa"/>
            <w:noWrap w:val="0"/>
            <w:vAlign w:val="center"/>
          </w:tcPr>
          <w:p w14:paraId="234B750C">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478" w:type="dxa"/>
            <w:noWrap w:val="0"/>
            <w:vAlign w:val="center"/>
          </w:tcPr>
          <w:p w14:paraId="590FCB8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lang w:val="en-US" w:eastAsia="zh-CN" w:bidi="ar-SA"/>
              </w:rPr>
              <w:t>法律援助案件质量检查</w:t>
            </w:r>
          </w:p>
        </w:tc>
        <w:tc>
          <w:tcPr>
            <w:tcW w:w="1478" w:type="dxa"/>
            <w:noWrap w:val="0"/>
            <w:vAlign w:val="center"/>
          </w:tcPr>
          <w:p w14:paraId="5EC1E52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lang w:val="en-US" w:eastAsia="zh-CN" w:bidi="ar-SA"/>
              </w:rPr>
              <w:t>卷宗检查；对律师事务所、基层法律服务所及律师、基层法律服务工作者履行法律援助义务、为受援人提供符合标准的法律服务的行政检查</w:t>
            </w:r>
          </w:p>
        </w:tc>
        <w:tc>
          <w:tcPr>
            <w:tcW w:w="1478" w:type="dxa"/>
            <w:noWrap w:val="0"/>
            <w:vAlign w:val="center"/>
          </w:tcPr>
          <w:p w14:paraId="7633156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snapToGrid w:val="0"/>
                <w:sz w:val="24"/>
                <w:szCs w:val="24"/>
              </w:rPr>
            </w:pPr>
            <w:r>
              <w:rPr>
                <w:rFonts w:hint="default" w:ascii="Times New Roman" w:hAnsi="Times New Roman" w:eastAsia="方正仿宋_GBK" w:cs="Times New Roman"/>
                <w:snapToGrid w:val="0"/>
                <w:kern w:val="0"/>
                <w:sz w:val="24"/>
                <w:szCs w:val="24"/>
                <w:lang w:val="en-US" w:eastAsia="zh-CN" w:bidi="ar-SA"/>
              </w:rPr>
              <w:t>泗洪县</w:t>
            </w:r>
            <w:r>
              <w:rPr>
                <w:rFonts w:hint="default" w:ascii="Times New Roman" w:hAnsi="Times New Roman" w:eastAsia="仿宋" w:cs="Times New Roman"/>
                <w:color w:val="000000"/>
                <w:kern w:val="0"/>
                <w:sz w:val="24"/>
                <w:szCs w:val="32"/>
                <w:lang w:val="en-US" w:eastAsia="zh-CN" w:bidi="ar-SA"/>
              </w:rPr>
              <w:t>基层法律服务工作者、基层法律服务所、律师、律师事务所</w:t>
            </w:r>
          </w:p>
        </w:tc>
        <w:tc>
          <w:tcPr>
            <w:tcW w:w="1478" w:type="dxa"/>
            <w:noWrap w:val="0"/>
            <w:vAlign w:val="center"/>
          </w:tcPr>
          <w:p w14:paraId="470AAC4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现场检查、书面检查、网络检查</w:t>
            </w:r>
          </w:p>
        </w:tc>
        <w:tc>
          <w:tcPr>
            <w:tcW w:w="1478" w:type="dxa"/>
            <w:noWrap w:val="0"/>
            <w:vAlign w:val="center"/>
          </w:tcPr>
          <w:p w14:paraId="68E359C0">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23%</w:t>
            </w:r>
          </w:p>
        </w:tc>
        <w:tc>
          <w:tcPr>
            <w:tcW w:w="1478" w:type="dxa"/>
            <w:noWrap w:val="0"/>
            <w:vAlign w:val="center"/>
          </w:tcPr>
          <w:p w14:paraId="0A1C62D4">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6</w:t>
            </w:r>
          </w:p>
        </w:tc>
        <w:tc>
          <w:tcPr>
            <w:tcW w:w="1478" w:type="dxa"/>
            <w:noWrap w:val="0"/>
            <w:vAlign w:val="center"/>
          </w:tcPr>
          <w:p w14:paraId="72F5E3F8">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1478" w:type="dxa"/>
            <w:tcBorders>
              <w:right w:val="single" w:color="auto" w:sz="4" w:space="0"/>
            </w:tcBorders>
            <w:noWrap w:val="0"/>
            <w:vAlign w:val="center"/>
          </w:tcPr>
          <w:p w14:paraId="7A5DA2EF">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县级</w:t>
            </w:r>
          </w:p>
        </w:tc>
        <w:tc>
          <w:tcPr>
            <w:tcW w:w="1484" w:type="dxa"/>
            <w:tcBorders>
              <w:left w:val="single" w:color="auto" w:sz="4" w:space="0"/>
            </w:tcBorders>
            <w:noWrap w:val="0"/>
            <w:vAlign w:val="center"/>
          </w:tcPr>
          <w:p w14:paraId="1DB6FB19">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公共法律服务管理科</w:t>
            </w:r>
          </w:p>
        </w:tc>
      </w:tr>
      <w:tr w14:paraId="01106C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1478" w:type="dxa"/>
            <w:noWrap w:val="0"/>
            <w:vAlign w:val="center"/>
          </w:tcPr>
          <w:p w14:paraId="238EF17E">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478" w:type="dxa"/>
            <w:noWrap w:val="0"/>
            <w:vAlign w:val="center"/>
          </w:tcPr>
          <w:p w14:paraId="1871102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公证行业检查</w:t>
            </w:r>
          </w:p>
        </w:tc>
        <w:tc>
          <w:tcPr>
            <w:tcW w:w="1478" w:type="dxa"/>
            <w:noWrap w:val="0"/>
            <w:vAlign w:val="center"/>
          </w:tcPr>
          <w:p w14:paraId="7EFEA43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lang w:val="en-US" w:eastAsia="zh-CN" w:bidi="ar-SA"/>
              </w:rPr>
              <w:t>对公证机构保持法定设立条件的情况、执行应当报批或者备案事项的情况、公证机构和公证员的执业情况、公证质量的行政检查；对公证员办理公证业务情况的行政检查</w:t>
            </w:r>
          </w:p>
        </w:tc>
        <w:tc>
          <w:tcPr>
            <w:tcW w:w="1478" w:type="dxa"/>
            <w:noWrap w:val="0"/>
            <w:vAlign w:val="center"/>
          </w:tcPr>
          <w:p w14:paraId="6BDBB1A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泗洪县公证机构、公证员</w:t>
            </w:r>
          </w:p>
        </w:tc>
        <w:tc>
          <w:tcPr>
            <w:tcW w:w="1478" w:type="dxa"/>
            <w:noWrap w:val="0"/>
            <w:vAlign w:val="center"/>
          </w:tcPr>
          <w:p w14:paraId="107354C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现场检查、书面检查、网络检查</w:t>
            </w:r>
          </w:p>
        </w:tc>
        <w:tc>
          <w:tcPr>
            <w:tcW w:w="1478" w:type="dxa"/>
            <w:noWrap w:val="0"/>
            <w:vAlign w:val="center"/>
          </w:tcPr>
          <w:p w14:paraId="518DF92C">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100%</w:t>
            </w:r>
          </w:p>
        </w:tc>
        <w:tc>
          <w:tcPr>
            <w:tcW w:w="1478" w:type="dxa"/>
            <w:noWrap w:val="0"/>
            <w:vAlign w:val="center"/>
          </w:tcPr>
          <w:p w14:paraId="2C38188D">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1478" w:type="dxa"/>
            <w:noWrap w:val="0"/>
            <w:vAlign w:val="center"/>
          </w:tcPr>
          <w:p w14:paraId="69089AE4">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1478" w:type="dxa"/>
            <w:tcBorders>
              <w:right w:val="single" w:color="auto" w:sz="4" w:space="0"/>
            </w:tcBorders>
            <w:noWrap w:val="0"/>
            <w:vAlign w:val="center"/>
          </w:tcPr>
          <w:p w14:paraId="7E2C8505">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县级</w:t>
            </w:r>
          </w:p>
        </w:tc>
        <w:tc>
          <w:tcPr>
            <w:tcW w:w="1484" w:type="dxa"/>
            <w:tcBorders>
              <w:left w:val="single" w:color="auto" w:sz="4" w:space="0"/>
            </w:tcBorders>
            <w:noWrap w:val="0"/>
            <w:vAlign w:val="center"/>
          </w:tcPr>
          <w:p w14:paraId="26A2D744">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公共法律服务管理科</w:t>
            </w:r>
          </w:p>
        </w:tc>
      </w:tr>
    </w:tbl>
    <w:p w14:paraId="54493437">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八、县财政局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24E483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0EC026F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0C3C9E2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19A70C3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05BB8E9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333904D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49789F0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6A53CEC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76C9EA1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72478F6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4C3DE5A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4A4452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shd w:val="clear" w:color="auto" w:fill="auto"/>
            <w:noWrap w:val="0"/>
            <w:vAlign w:val="center"/>
          </w:tcPr>
          <w:p w14:paraId="0558ABA5">
            <w:pPr>
              <w:pStyle w:val="3"/>
              <w:spacing w:line="30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w:t>
            </w:r>
          </w:p>
        </w:tc>
        <w:tc>
          <w:tcPr>
            <w:tcW w:w="499" w:type="pct"/>
            <w:shd w:val="clear" w:color="auto" w:fill="auto"/>
            <w:noWrap w:val="0"/>
            <w:vAlign w:val="center"/>
          </w:tcPr>
          <w:p w14:paraId="286C4BF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代理记账机构检查</w:t>
            </w:r>
          </w:p>
        </w:tc>
        <w:tc>
          <w:tcPr>
            <w:tcW w:w="499" w:type="pct"/>
            <w:shd w:val="clear" w:color="auto" w:fill="auto"/>
            <w:noWrap w:val="0"/>
            <w:vAlign w:val="center"/>
          </w:tcPr>
          <w:p w14:paraId="2B0187F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对中介机构从事会计代理记账业务开展情况的行政检查、对中介机构是否取得代理记账资格从事会计代理记账业务的行政检查</w:t>
            </w:r>
          </w:p>
        </w:tc>
        <w:tc>
          <w:tcPr>
            <w:tcW w:w="499" w:type="pct"/>
            <w:shd w:val="clear" w:color="auto" w:fill="auto"/>
            <w:noWrap w:val="0"/>
            <w:vAlign w:val="center"/>
          </w:tcPr>
          <w:p w14:paraId="52F14E8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代理记账机构</w:t>
            </w:r>
          </w:p>
        </w:tc>
        <w:tc>
          <w:tcPr>
            <w:tcW w:w="499" w:type="pct"/>
            <w:shd w:val="clear" w:color="auto" w:fill="auto"/>
            <w:noWrap w:val="0"/>
            <w:vAlign w:val="center"/>
          </w:tcPr>
          <w:p w14:paraId="47E8E77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99" w:type="pct"/>
            <w:shd w:val="clear" w:color="auto" w:fill="auto"/>
            <w:noWrap w:val="0"/>
            <w:vAlign w:val="center"/>
          </w:tcPr>
          <w:p w14:paraId="20C9A7A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75%</w:t>
            </w:r>
          </w:p>
        </w:tc>
        <w:tc>
          <w:tcPr>
            <w:tcW w:w="499" w:type="pct"/>
            <w:shd w:val="clear" w:color="auto" w:fill="auto"/>
            <w:noWrap w:val="0"/>
            <w:vAlign w:val="center"/>
          </w:tcPr>
          <w:p w14:paraId="1AF26B4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8</w:t>
            </w:r>
          </w:p>
        </w:tc>
        <w:tc>
          <w:tcPr>
            <w:tcW w:w="499" w:type="pct"/>
            <w:shd w:val="clear" w:color="auto" w:fill="auto"/>
            <w:noWrap w:val="0"/>
            <w:vAlign w:val="center"/>
          </w:tcPr>
          <w:p w14:paraId="0AB0CAE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1次/年</w:t>
            </w:r>
          </w:p>
        </w:tc>
        <w:tc>
          <w:tcPr>
            <w:tcW w:w="499" w:type="pct"/>
            <w:tcBorders>
              <w:right w:val="single" w:color="auto" w:sz="4" w:space="0"/>
            </w:tcBorders>
            <w:shd w:val="clear" w:color="auto" w:fill="auto"/>
            <w:noWrap w:val="0"/>
            <w:vAlign w:val="center"/>
          </w:tcPr>
          <w:p w14:paraId="6538677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县级</w:t>
            </w:r>
          </w:p>
        </w:tc>
        <w:tc>
          <w:tcPr>
            <w:tcW w:w="501" w:type="pct"/>
            <w:tcBorders>
              <w:left w:val="single" w:color="auto" w:sz="4" w:space="0"/>
            </w:tcBorders>
            <w:shd w:val="clear" w:color="auto" w:fill="auto"/>
            <w:noWrap w:val="0"/>
            <w:vAlign w:val="center"/>
          </w:tcPr>
          <w:p w14:paraId="174B2F3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财政监督绩效管理科                   （会计科）</w:t>
            </w:r>
          </w:p>
        </w:tc>
      </w:tr>
      <w:tr w14:paraId="1230D6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499" w:type="pct"/>
            <w:shd w:val="clear" w:color="auto" w:fill="auto"/>
            <w:noWrap w:val="0"/>
            <w:vAlign w:val="center"/>
          </w:tcPr>
          <w:p w14:paraId="06A77A7D">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2</w:t>
            </w:r>
          </w:p>
        </w:tc>
        <w:tc>
          <w:tcPr>
            <w:tcW w:w="499" w:type="pct"/>
            <w:shd w:val="clear" w:color="auto" w:fill="auto"/>
            <w:noWrap w:val="0"/>
            <w:vAlign w:val="center"/>
          </w:tcPr>
          <w:p w14:paraId="00ABD39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党政机关会议定点场所信息检查</w:t>
            </w:r>
          </w:p>
        </w:tc>
        <w:tc>
          <w:tcPr>
            <w:tcW w:w="499" w:type="pct"/>
            <w:shd w:val="clear" w:color="auto" w:fill="auto"/>
            <w:noWrap w:val="0"/>
            <w:vAlign w:val="center"/>
          </w:tcPr>
          <w:p w14:paraId="170DC8E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对党政机关举办会议场所的行政检查</w:t>
            </w:r>
          </w:p>
        </w:tc>
        <w:tc>
          <w:tcPr>
            <w:tcW w:w="499" w:type="pct"/>
            <w:shd w:val="clear" w:color="auto" w:fill="auto"/>
            <w:noWrap w:val="0"/>
            <w:vAlign w:val="center"/>
          </w:tcPr>
          <w:p w14:paraId="78A0641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泗洪县党政机关会议定点场所</w:t>
            </w:r>
          </w:p>
        </w:tc>
        <w:tc>
          <w:tcPr>
            <w:tcW w:w="499" w:type="pct"/>
            <w:shd w:val="clear" w:color="auto" w:fill="auto"/>
            <w:noWrap w:val="0"/>
            <w:vAlign w:val="center"/>
          </w:tcPr>
          <w:p w14:paraId="4EBAFBC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499" w:type="pct"/>
            <w:shd w:val="clear" w:color="auto" w:fill="auto"/>
            <w:noWrap w:val="0"/>
            <w:vAlign w:val="center"/>
          </w:tcPr>
          <w:p w14:paraId="4D8AFF2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50%</w:t>
            </w:r>
          </w:p>
        </w:tc>
        <w:tc>
          <w:tcPr>
            <w:tcW w:w="499" w:type="pct"/>
            <w:shd w:val="clear" w:color="auto" w:fill="auto"/>
            <w:noWrap w:val="0"/>
            <w:vAlign w:val="center"/>
          </w:tcPr>
          <w:p w14:paraId="7CEE182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99" w:type="pct"/>
            <w:shd w:val="clear" w:color="auto" w:fill="auto"/>
            <w:noWrap w:val="0"/>
            <w:vAlign w:val="center"/>
          </w:tcPr>
          <w:p w14:paraId="691F6D7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499" w:type="pct"/>
            <w:tcBorders>
              <w:right w:val="single" w:color="auto" w:sz="4" w:space="0"/>
            </w:tcBorders>
            <w:shd w:val="clear" w:color="auto" w:fill="auto"/>
            <w:noWrap w:val="0"/>
            <w:vAlign w:val="center"/>
          </w:tcPr>
          <w:p w14:paraId="6F9802E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shd w:val="clear" w:color="auto" w:fill="auto"/>
            <w:noWrap w:val="0"/>
            <w:vAlign w:val="center"/>
          </w:tcPr>
          <w:p w14:paraId="13CFBA1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行政政法科</w:t>
            </w:r>
          </w:p>
        </w:tc>
      </w:tr>
      <w:tr w14:paraId="2CE831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99" w:type="pct"/>
            <w:noWrap w:val="0"/>
            <w:vAlign w:val="center"/>
          </w:tcPr>
          <w:p w14:paraId="3515865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99" w:type="pct"/>
            <w:shd w:val="clear" w:color="auto" w:fill="auto"/>
            <w:noWrap w:val="0"/>
            <w:vAlign w:val="center"/>
          </w:tcPr>
          <w:p w14:paraId="1DA0D53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对国有金融企业资产财务管理情况的行政检查检查</w:t>
            </w:r>
          </w:p>
        </w:tc>
        <w:tc>
          <w:tcPr>
            <w:tcW w:w="499" w:type="pct"/>
            <w:shd w:val="clear" w:color="auto" w:fill="auto"/>
            <w:noWrap w:val="0"/>
            <w:vAlign w:val="center"/>
          </w:tcPr>
          <w:p w14:paraId="340B422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对国有金融企业资产财务管理情况的行政检查检查</w:t>
            </w:r>
          </w:p>
        </w:tc>
        <w:tc>
          <w:tcPr>
            <w:tcW w:w="499" w:type="pct"/>
            <w:shd w:val="clear" w:color="auto" w:fill="auto"/>
            <w:noWrap w:val="0"/>
            <w:vAlign w:val="center"/>
          </w:tcPr>
          <w:p w14:paraId="176882F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县级</w:t>
            </w:r>
            <w:r>
              <w:rPr>
                <w:rFonts w:hint="default" w:ascii="Times New Roman" w:hAnsi="Times New Roman" w:eastAsia="方正仿宋_GBK" w:cs="Times New Roman"/>
                <w:snapToGrid w:val="0"/>
                <w:sz w:val="24"/>
                <w:szCs w:val="24"/>
              </w:rPr>
              <w:t>国有金融企业</w:t>
            </w:r>
          </w:p>
        </w:tc>
        <w:tc>
          <w:tcPr>
            <w:tcW w:w="499" w:type="pct"/>
            <w:shd w:val="clear" w:color="auto" w:fill="auto"/>
            <w:noWrap w:val="0"/>
            <w:vAlign w:val="center"/>
          </w:tcPr>
          <w:p w14:paraId="6F630DE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p w14:paraId="41C5163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书面检查</w:t>
            </w:r>
          </w:p>
        </w:tc>
        <w:tc>
          <w:tcPr>
            <w:tcW w:w="499" w:type="pct"/>
            <w:shd w:val="clear" w:color="auto" w:fill="auto"/>
            <w:noWrap w:val="0"/>
            <w:vAlign w:val="center"/>
          </w:tcPr>
          <w:p w14:paraId="3F08EAF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10</w:t>
            </w:r>
            <w:r>
              <w:rPr>
                <w:rFonts w:hint="default" w:ascii="Times New Roman" w:hAnsi="Times New Roman" w:eastAsia="方正仿宋_GBK" w:cs="Times New Roman"/>
                <w:snapToGrid w:val="0"/>
                <w:sz w:val="24"/>
                <w:szCs w:val="24"/>
                <w:lang w:val="en-US" w:eastAsia="zh-CN"/>
              </w:rPr>
              <w:t>%</w:t>
            </w:r>
          </w:p>
        </w:tc>
        <w:tc>
          <w:tcPr>
            <w:tcW w:w="499" w:type="pct"/>
            <w:shd w:val="clear" w:color="auto" w:fill="auto"/>
            <w:noWrap w:val="0"/>
            <w:vAlign w:val="center"/>
          </w:tcPr>
          <w:p w14:paraId="021B044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99" w:type="pct"/>
            <w:shd w:val="clear" w:color="auto" w:fill="auto"/>
            <w:noWrap w:val="0"/>
            <w:vAlign w:val="center"/>
          </w:tcPr>
          <w:p w14:paraId="3123272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499" w:type="pct"/>
            <w:tcBorders>
              <w:right w:val="single" w:color="auto" w:sz="4" w:space="0"/>
            </w:tcBorders>
            <w:shd w:val="clear" w:color="auto" w:fill="auto"/>
            <w:noWrap w:val="0"/>
            <w:vAlign w:val="center"/>
          </w:tcPr>
          <w:p w14:paraId="25C2826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县级</w:t>
            </w:r>
          </w:p>
        </w:tc>
        <w:tc>
          <w:tcPr>
            <w:tcW w:w="501" w:type="pct"/>
            <w:tcBorders>
              <w:left w:val="single" w:color="auto" w:sz="4" w:space="0"/>
            </w:tcBorders>
            <w:shd w:val="clear" w:color="auto" w:fill="auto"/>
            <w:noWrap w:val="0"/>
            <w:vAlign w:val="center"/>
          </w:tcPr>
          <w:p w14:paraId="35B7920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工贸科</w:t>
            </w:r>
          </w:p>
        </w:tc>
      </w:tr>
    </w:tbl>
    <w:p w14:paraId="049A49F4">
      <w:pPr>
        <w:widowControl w:val="0"/>
        <w:autoSpaceDE w:val="0"/>
        <w:autoSpaceDN w:val="0"/>
        <w:ind w:left="181" w:firstLine="42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九、县人力资源和社会保障局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5"/>
        <w:gridCol w:w="1702"/>
        <w:gridCol w:w="2010"/>
        <w:gridCol w:w="1477"/>
        <w:gridCol w:w="1477"/>
        <w:gridCol w:w="1477"/>
        <w:gridCol w:w="1478"/>
        <w:gridCol w:w="1478"/>
        <w:gridCol w:w="1478"/>
        <w:gridCol w:w="1484"/>
      </w:tblGrid>
      <w:tr w14:paraId="18E91E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245" w:type="pct"/>
            <w:noWrap w:val="0"/>
            <w:vAlign w:val="center"/>
          </w:tcPr>
          <w:p w14:paraId="3D4563F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575" w:type="pct"/>
            <w:noWrap w:val="0"/>
            <w:vAlign w:val="center"/>
          </w:tcPr>
          <w:p w14:paraId="7B6C26E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679" w:type="pct"/>
            <w:noWrap w:val="0"/>
            <w:vAlign w:val="center"/>
          </w:tcPr>
          <w:p w14:paraId="13BE86C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758F2EC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115A383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4B97211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7580019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4F7B248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598E5FD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79A66D4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0F0C1F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245" w:type="pct"/>
            <w:shd w:val="clear" w:color="auto" w:fill="auto"/>
            <w:noWrap w:val="0"/>
            <w:vAlign w:val="center"/>
          </w:tcPr>
          <w:p w14:paraId="1D6B9153">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575" w:type="pct"/>
            <w:shd w:val="clear" w:color="auto" w:fill="auto"/>
            <w:noWrap w:val="0"/>
            <w:vAlign w:val="center"/>
          </w:tcPr>
          <w:p w14:paraId="6CB92237">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用人单位劳动用工情况</w:t>
            </w:r>
            <w:r>
              <w:rPr>
                <w:rFonts w:hint="default" w:ascii="Times New Roman" w:hAnsi="Times New Roman" w:eastAsia="方正仿宋_GBK" w:cs="Times New Roman"/>
                <w:snapToGrid w:val="0"/>
                <w:sz w:val="24"/>
                <w:szCs w:val="24"/>
                <w:lang w:val="en-US" w:eastAsia="zh-CN"/>
              </w:rPr>
              <w:t>检查</w:t>
            </w:r>
          </w:p>
        </w:tc>
        <w:tc>
          <w:tcPr>
            <w:tcW w:w="679" w:type="pct"/>
            <w:shd w:val="clear" w:color="auto" w:fill="auto"/>
            <w:noWrap w:val="0"/>
            <w:vAlign w:val="center"/>
          </w:tcPr>
          <w:p w14:paraId="7BD31602">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对企业用工情况的行政检查</w:t>
            </w:r>
          </w:p>
        </w:tc>
        <w:tc>
          <w:tcPr>
            <w:tcW w:w="499" w:type="pct"/>
            <w:shd w:val="clear" w:color="auto" w:fill="auto"/>
            <w:noWrap w:val="0"/>
            <w:vAlign w:val="center"/>
          </w:tcPr>
          <w:p w14:paraId="71C41EB6">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各类用工单位</w:t>
            </w:r>
          </w:p>
        </w:tc>
        <w:tc>
          <w:tcPr>
            <w:tcW w:w="499" w:type="pct"/>
            <w:shd w:val="clear" w:color="auto" w:fill="auto"/>
            <w:noWrap w:val="0"/>
            <w:vAlign w:val="center"/>
          </w:tcPr>
          <w:p w14:paraId="7C95086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现场检查、书面检查</w:t>
            </w:r>
          </w:p>
        </w:tc>
        <w:tc>
          <w:tcPr>
            <w:tcW w:w="499" w:type="pct"/>
            <w:shd w:val="clear" w:color="auto" w:fill="auto"/>
            <w:noWrap w:val="0"/>
            <w:vAlign w:val="center"/>
          </w:tcPr>
          <w:p w14:paraId="35E9DF3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50%</w:t>
            </w:r>
          </w:p>
        </w:tc>
        <w:tc>
          <w:tcPr>
            <w:tcW w:w="499" w:type="pct"/>
            <w:shd w:val="clear" w:color="auto" w:fill="auto"/>
            <w:noWrap w:val="0"/>
            <w:vAlign w:val="center"/>
          </w:tcPr>
          <w:p w14:paraId="790E879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60</w:t>
            </w:r>
          </w:p>
        </w:tc>
        <w:tc>
          <w:tcPr>
            <w:tcW w:w="499" w:type="pct"/>
            <w:shd w:val="clear" w:color="auto" w:fill="auto"/>
            <w:noWrap w:val="0"/>
            <w:vAlign w:val="center"/>
          </w:tcPr>
          <w:p w14:paraId="4FDA71C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Style w:val="24"/>
                <w:rFonts w:hint="default" w:ascii="Times New Roman" w:hAnsi="Times New Roman" w:cs="Times New Roman"/>
                <w:lang w:val="en-US" w:eastAsia="zh-CN" w:bidi="ar"/>
              </w:rPr>
              <w:t>2</w:t>
            </w:r>
            <w:r>
              <w:rPr>
                <w:rStyle w:val="24"/>
                <w:rFonts w:hint="default" w:ascii="Times New Roman" w:hAnsi="Times New Roman" w:cs="Times New Roman"/>
                <w:lang w:val="en-US" w:eastAsia="zh-CN" w:bidi="ar"/>
              </w:rPr>
              <w:t>次</w:t>
            </w:r>
            <w:r>
              <w:rPr>
                <w:rStyle w:val="25"/>
                <w:rFonts w:hint="default" w:ascii="Times New Roman" w:hAnsi="Times New Roman" w:eastAsia="宋体" w:cs="Times New Roman"/>
                <w:lang w:val="en-US" w:eastAsia="zh-CN" w:bidi="ar"/>
              </w:rPr>
              <w:t>/</w:t>
            </w:r>
            <w:r>
              <w:rPr>
                <w:rStyle w:val="24"/>
                <w:rFonts w:hint="default" w:ascii="Times New Roman" w:hAnsi="Times New Roman" w:cs="Times New Roman"/>
                <w:lang w:val="en-US" w:eastAsia="zh-CN" w:bidi="ar"/>
              </w:rPr>
              <w:t>年</w:t>
            </w:r>
          </w:p>
        </w:tc>
        <w:tc>
          <w:tcPr>
            <w:tcW w:w="499" w:type="pct"/>
            <w:tcBorders>
              <w:right w:val="single" w:color="auto" w:sz="4" w:space="0"/>
            </w:tcBorders>
            <w:shd w:val="clear" w:color="auto" w:fill="auto"/>
            <w:noWrap w:val="0"/>
            <w:vAlign w:val="center"/>
          </w:tcPr>
          <w:p w14:paraId="0351A31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shd w:val="clear" w:color="auto" w:fill="auto"/>
            <w:noWrap w:val="0"/>
            <w:vAlign w:val="center"/>
          </w:tcPr>
          <w:p w14:paraId="38406CA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仿宋" w:cs="Times New Roman"/>
                <w:snapToGrid w:val="0"/>
                <w:sz w:val="24"/>
                <w:szCs w:val="24"/>
                <w:lang w:val="en-US" w:eastAsia="zh-CN"/>
              </w:rPr>
              <w:t>仲裁院</w:t>
            </w:r>
          </w:p>
        </w:tc>
      </w:tr>
      <w:tr w14:paraId="621048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50" w:hRule="atLeast"/>
        </w:trPr>
        <w:tc>
          <w:tcPr>
            <w:tcW w:w="245" w:type="pct"/>
            <w:noWrap w:val="0"/>
            <w:vAlign w:val="center"/>
          </w:tcPr>
          <w:p w14:paraId="3D749F9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575" w:type="pct"/>
            <w:noWrap w:val="0"/>
            <w:vAlign w:val="center"/>
          </w:tcPr>
          <w:p w14:paraId="0331BEF6">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对经营性人力资源服务机构的行政检查</w:t>
            </w:r>
          </w:p>
        </w:tc>
        <w:tc>
          <w:tcPr>
            <w:tcW w:w="679" w:type="pct"/>
            <w:noWrap w:val="0"/>
            <w:vAlign w:val="center"/>
          </w:tcPr>
          <w:p w14:paraId="7FF24420">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对人力资源服务机构从事职业中介活动的行政检查</w:t>
            </w:r>
          </w:p>
          <w:p w14:paraId="6107BBAF">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rPr>
            </w:pPr>
          </w:p>
        </w:tc>
        <w:tc>
          <w:tcPr>
            <w:tcW w:w="499" w:type="pct"/>
            <w:noWrap w:val="0"/>
            <w:vAlign w:val="center"/>
          </w:tcPr>
          <w:p w14:paraId="1ABEAB53">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经营性人力资源服务机构</w:t>
            </w:r>
          </w:p>
          <w:p w14:paraId="18D7A392">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lang w:val="en-US" w:eastAsia="zh-CN"/>
              </w:rPr>
            </w:pPr>
          </w:p>
        </w:tc>
        <w:tc>
          <w:tcPr>
            <w:tcW w:w="499" w:type="pct"/>
            <w:noWrap w:val="0"/>
            <w:vAlign w:val="center"/>
          </w:tcPr>
          <w:p w14:paraId="057A8BB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w:t>
            </w:r>
          </w:p>
          <w:p w14:paraId="200AFC7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检查</w:t>
            </w:r>
          </w:p>
        </w:tc>
        <w:tc>
          <w:tcPr>
            <w:tcW w:w="499" w:type="pct"/>
            <w:noWrap w:val="0"/>
            <w:vAlign w:val="center"/>
          </w:tcPr>
          <w:p w14:paraId="1351AA7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499" w:type="pct"/>
            <w:noWrap w:val="0"/>
            <w:vAlign w:val="center"/>
          </w:tcPr>
          <w:p w14:paraId="39DD2E5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499" w:type="pct"/>
            <w:noWrap w:val="0"/>
            <w:vAlign w:val="center"/>
          </w:tcPr>
          <w:p w14:paraId="01E9887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499" w:type="pct"/>
            <w:tcBorders>
              <w:right w:val="single" w:color="auto" w:sz="4" w:space="0"/>
            </w:tcBorders>
            <w:noWrap w:val="0"/>
            <w:vAlign w:val="center"/>
          </w:tcPr>
          <w:p w14:paraId="3BC4F25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noWrap w:val="0"/>
            <w:vAlign w:val="center"/>
          </w:tcPr>
          <w:p w14:paraId="631469B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人才中心</w:t>
            </w:r>
          </w:p>
        </w:tc>
      </w:tr>
      <w:tr w14:paraId="6F38375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35" w:hRule="atLeast"/>
        </w:trPr>
        <w:tc>
          <w:tcPr>
            <w:tcW w:w="245" w:type="pct"/>
            <w:noWrap w:val="0"/>
            <w:vAlign w:val="center"/>
          </w:tcPr>
          <w:p w14:paraId="2DB0ABA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575" w:type="pct"/>
            <w:shd w:val="clear" w:color="auto" w:fill="auto"/>
            <w:noWrap w:val="0"/>
            <w:vAlign w:val="center"/>
          </w:tcPr>
          <w:p w14:paraId="1DAB2081">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对经营性人力资源服务机构的行政检查</w:t>
            </w:r>
          </w:p>
        </w:tc>
        <w:tc>
          <w:tcPr>
            <w:tcW w:w="679" w:type="pct"/>
            <w:noWrap w:val="0"/>
            <w:vAlign w:val="center"/>
          </w:tcPr>
          <w:p w14:paraId="334E6A6C">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对经营性人力资源服务机构从事特定业务的行政检查</w:t>
            </w:r>
          </w:p>
        </w:tc>
        <w:tc>
          <w:tcPr>
            <w:tcW w:w="499" w:type="pct"/>
            <w:noWrap w:val="0"/>
            <w:vAlign w:val="center"/>
          </w:tcPr>
          <w:p w14:paraId="16D2BA0B">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经营性人力资源服务机构</w:t>
            </w:r>
          </w:p>
          <w:p w14:paraId="2FFD34AA">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rPr>
            </w:pPr>
          </w:p>
        </w:tc>
        <w:tc>
          <w:tcPr>
            <w:tcW w:w="499" w:type="pct"/>
            <w:noWrap w:val="0"/>
            <w:vAlign w:val="center"/>
          </w:tcPr>
          <w:p w14:paraId="227308B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w:t>
            </w:r>
          </w:p>
          <w:p w14:paraId="4892BDF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检查</w:t>
            </w:r>
          </w:p>
        </w:tc>
        <w:tc>
          <w:tcPr>
            <w:tcW w:w="499" w:type="pct"/>
            <w:noWrap w:val="0"/>
            <w:vAlign w:val="center"/>
          </w:tcPr>
          <w:p w14:paraId="73ABBAA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5%</w:t>
            </w:r>
          </w:p>
        </w:tc>
        <w:tc>
          <w:tcPr>
            <w:tcW w:w="499" w:type="pct"/>
            <w:noWrap w:val="0"/>
            <w:vAlign w:val="center"/>
          </w:tcPr>
          <w:p w14:paraId="33A0640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p>
        </w:tc>
        <w:tc>
          <w:tcPr>
            <w:tcW w:w="499" w:type="pct"/>
            <w:noWrap w:val="0"/>
            <w:vAlign w:val="center"/>
          </w:tcPr>
          <w:p w14:paraId="6CBBFC0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499" w:type="pct"/>
            <w:tcBorders>
              <w:right w:val="single" w:color="auto" w:sz="4" w:space="0"/>
            </w:tcBorders>
            <w:noWrap w:val="0"/>
            <w:vAlign w:val="center"/>
          </w:tcPr>
          <w:p w14:paraId="35F9526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noWrap w:val="0"/>
            <w:vAlign w:val="center"/>
          </w:tcPr>
          <w:p w14:paraId="748EDE6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人才中心</w:t>
            </w:r>
          </w:p>
        </w:tc>
      </w:tr>
      <w:tr w14:paraId="4EAAEC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245" w:type="pct"/>
            <w:noWrap w:val="0"/>
            <w:vAlign w:val="center"/>
          </w:tcPr>
          <w:p w14:paraId="1CAFED20">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575" w:type="pct"/>
            <w:shd w:val="clear" w:color="auto" w:fill="auto"/>
            <w:noWrap w:val="0"/>
            <w:vAlign w:val="center"/>
          </w:tcPr>
          <w:p w14:paraId="08B9D387">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对经营性人力资源服务机构的行政检查</w:t>
            </w:r>
          </w:p>
        </w:tc>
        <w:tc>
          <w:tcPr>
            <w:tcW w:w="679" w:type="pct"/>
            <w:noWrap w:val="0"/>
            <w:vAlign w:val="center"/>
          </w:tcPr>
          <w:p w14:paraId="4F873E79">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对经营性人力资源服务机构的行政检查</w:t>
            </w:r>
          </w:p>
        </w:tc>
        <w:tc>
          <w:tcPr>
            <w:tcW w:w="499" w:type="pct"/>
            <w:noWrap w:val="0"/>
            <w:vAlign w:val="center"/>
          </w:tcPr>
          <w:p w14:paraId="1F34B3F4">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经营性人力资源服务机构</w:t>
            </w:r>
          </w:p>
          <w:p w14:paraId="3CE1F282">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rPr>
            </w:pPr>
          </w:p>
        </w:tc>
        <w:tc>
          <w:tcPr>
            <w:tcW w:w="499" w:type="pct"/>
            <w:noWrap w:val="0"/>
            <w:vAlign w:val="center"/>
          </w:tcPr>
          <w:p w14:paraId="762F2D4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w:t>
            </w:r>
          </w:p>
          <w:p w14:paraId="2852A87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检查</w:t>
            </w:r>
          </w:p>
        </w:tc>
        <w:tc>
          <w:tcPr>
            <w:tcW w:w="499" w:type="pct"/>
            <w:noWrap w:val="0"/>
            <w:vAlign w:val="center"/>
          </w:tcPr>
          <w:p w14:paraId="4C281AF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5%</w:t>
            </w:r>
          </w:p>
        </w:tc>
        <w:tc>
          <w:tcPr>
            <w:tcW w:w="499" w:type="pct"/>
            <w:noWrap w:val="0"/>
            <w:vAlign w:val="center"/>
          </w:tcPr>
          <w:p w14:paraId="3F52D56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p>
        </w:tc>
        <w:tc>
          <w:tcPr>
            <w:tcW w:w="499" w:type="pct"/>
            <w:noWrap w:val="0"/>
            <w:vAlign w:val="center"/>
          </w:tcPr>
          <w:p w14:paraId="57AF74D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499" w:type="pct"/>
            <w:tcBorders>
              <w:right w:val="single" w:color="auto" w:sz="4" w:space="0"/>
            </w:tcBorders>
            <w:noWrap w:val="0"/>
            <w:vAlign w:val="center"/>
          </w:tcPr>
          <w:p w14:paraId="71B775B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noWrap w:val="0"/>
            <w:vAlign w:val="center"/>
          </w:tcPr>
          <w:p w14:paraId="11E44F5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人才中心</w:t>
            </w:r>
          </w:p>
        </w:tc>
      </w:tr>
    </w:tbl>
    <w:p w14:paraId="3E803906">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十、县自然资源和规划局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17"/>
        <w:gridCol w:w="1723"/>
        <w:gridCol w:w="2401"/>
        <w:gridCol w:w="1409"/>
        <w:gridCol w:w="1116"/>
        <w:gridCol w:w="1613"/>
        <w:gridCol w:w="1359"/>
        <w:gridCol w:w="1288"/>
        <w:gridCol w:w="1477"/>
        <w:gridCol w:w="1483"/>
      </w:tblGrid>
      <w:tr w14:paraId="185528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310" w:type="pct"/>
            <w:noWrap w:val="0"/>
            <w:vAlign w:val="center"/>
          </w:tcPr>
          <w:p w14:paraId="381FFBF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582" w:type="pct"/>
            <w:noWrap w:val="0"/>
            <w:vAlign w:val="center"/>
          </w:tcPr>
          <w:p w14:paraId="79A61CC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811" w:type="pct"/>
            <w:noWrap w:val="0"/>
            <w:vAlign w:val="center"/>
          </w:tcPr>
          <w:p w14:paraId="4F8071B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76" w:type="pct"/>
            <w:noWrap w:val="0"/>
            <w:vAlign w:val="center"/>
          </w:tcPr>
          <w:p w14:paraId="62630EA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377" w:type="pct"/>
            <w:noWrap w:val="0"/>
            <w:vAlign w:val="center"/>
          </w:tcPr>
          <w:p w14:paraId="12646E8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545" w:type="pct"/>
            <w:noWrap w:val="0"/>
            <w:vAlign w:val="center"/>
          </w:tcPr>
          <w:p w14:paraId="699EB27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59" w:type="pct"/>
            <w:noWrap w:val="0"/>
            <w:vAlign w:val="center"/>
          </w:tcPr>
          <w:p w14:paraId="54BA1AC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35" w:type="pct"/>
            <w:noWrap w:val="0"/>
            <w:vAlign w:val="center"/>
          </w:tcPr>
          <w:p w14:paraId="789B2A5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01B7A34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5483D93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471471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310" w:type="pct"/>
            <w:noWrap w:val="0"/>
            <w:vAlign w:val="center"/>
          </w:tcPr>
          <w:p w14:paraId="2DDC09C9">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582" w:type="pct"/>
            <w:noWrap w:val="0"/>
            <w:vAlign w:val="center"/>
          </w:tcPr>
          <w:p w14:paraId="67A0156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地理信息安全保密检查</w:t>
            </w:r>
          </w:p>
        </w:tc>
        <w:tc>
          <w:tcPr>
            <w:tcW w:w="811" w:type="pct"/>
            <w:noWrap w:val="0"/>
            <w:vAlign w:val="center"/>
          </w:tcPr>
          <w:p w14:paraId="1251C9A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 xml:space="preserve">设备保密管理的行政检查 </w:t>
            </w:r>
            <w:r>
              <w:rPr>
                <w:rFonts w:hint="default" w:ascii="Times New Roman" w:hAnsi="Times New Roman" w:eastAsia="方正仿宋_GBK" w:cs="Times New Roman"/>
                <w:snapToGrid w:val="0"/>
                <w:sz w:val="24"/>
                <w:szCs w:val="24"/>
                <w:lang w:eastAsia="zh-CN"/>
              </w:rPr>
              <w:t>、涉密测绘成果台账管理的行政检查 、涉密人员及场所管理的行政检查、地理信息可追溯管理的行政检查、安全管理制度和技术防控体系的行政检查</w:t>
            </w:r>
          </w:p>
        </w:tc>
        <w:tc>
          <w:tcPr>
            <w:tcW w:w="476" w:type="pct"/>
            <w:noWrap w:val="0"/>
            <w:vAlign w:val="center"/>
          </w:tcPr>
          <w:p w14:paraId="241F183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涉密测绘成果领用单位</w:t>
            </w:r>
          </w:p>
        </w:tc>
        <w:tc>
          <w:tcPr>
            <w:tcW w:w="377" w:type="pct"/>
            <w:noWrap w:val="0"/>
            <w:vAlign w:val="center"/>
          </w:tcPr>
          <w:p w14:paraId="6645B47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545" w:type="pct"/>
            <w:noWrap w:val="0"/>
            <w:vAlign w:val="center"/>
          </w:tcPr>
          <w:p w14:paraId="3A6EC74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不得低于本地区15%</w:t>
            </w:r>
          </w:p>
        </w:tc>
        <w:tc>
          <w:tcPr>
            <w:tcW w:w="459" w:type="pct"/>
            <w:noWrap w:val="0"/>
            <w:vAlign w:val="center"/>
          </w:tcPr>
          <w:p w14:paraId="72DD829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w:t>
            </w:r>
          </w:p>
        </w:tc>
        <w:tc>
          <w:tcPr>
            <w:tcW w:w="435" w:type="pct"/>
            <w:noWrap w:val="0"/>
            <w:vAlign w:val="center"/>
          </w:tcPr>
          <w:p w14:paraId="01159F4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499" w:type="pct"/>
            <w:tcBorders>
              <w:right w:val="single" w:color="auto" w:sz="4" w:space="0"/>
            </w:tcBorders>
            <w:noWrap w:val="0"/>
            <w:vAlign w:val="center"/>
          </w:tcPr>
          <w:p w14:paraId="6FA7361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501" w:type="pct"/>
            <w:tcBorders>
              <w:left w:val="single" w:color="auto" w:sz="4" w:space="0"/>
            </w:tcBorders>
            <w:noWrap w:val="0"/>
            <w:vAlign w:val="center"/>
          </w:tcPr>
          <w:p w14:paraId="5B1884F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县自然资源和规划局地理信息管理科</w:t>
            </w:r>
          </w:p>
        </w:tc>
      </w:tr>
      <w:tr w14:paraId="447835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2" w:hRule="atLeast"/>
        </w:trPr>
        <w:tc>
          <w:tcPr>
            <w:tcW w:w="310" w:type="pct"/>
            <w:noWrap w:val="0"/>
            <w:vAlign w:val="center"/>
          </w:tcPr>
          <w:p w14:paraId="48276477">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582" w:type="pct"/>
            <w:noWrap w:val="0"/>
            <w:vAlign w:val="center"/>
          </w:tcPr>
          <w:p w14:paraId="6594F30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对林业植物及其产品跨县区调运的双随机检查</w:t>
            </w:r>
          </w:p>
        </w:tc>
        <w:tc>
          <w:tcPr>
            <w:tcW w:w="811" w:type="pct"/>
            <w:noWrap w:val="0"/>
            <w:vAlign w:val="center"/>
          </w:tcPr>
          <w:p w14:paraId="797FA349">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对林业植物及其产品跨县区调运的行政检查</w:t>
            </w:r>
          </w:p>
        </w:tc>
        <w:tc>
          <w:tcPr>
            <w:tcW w:w="476" w:type="pct"/>
            <w:noWrap w:val="0"/>
            <w:vAlign w:val="center"/>
          </w:tcPr>
          <w:p w14:paraId="66666BD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调运林业植物及其产品单位或个人</w:t>
            </w:r>
          </w:p>
        </w:tc>
        <w:tc>
          <w:tcPr>
            <w:tcW w:w="377" w:type="pct"/>
            <w:noWrap w:val="0"/>
            <w:vAlign w:val="center"/>
          </w:tcPr>
          <w:p w14:paraId="3000820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现场检查</w:t>
            </w:r>
          </w:p>
        </w:tc>
        <w:tc>
          <w:tcPr>
            <w:tcW w:w="545" w:type="pct"/>
            <w:noWrap w:val="0"/>
            <w:vAlign w:val="center"/>
          </w:tcPr>
          <w:p w14:paraId="0A2AEBC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2%</w:t>
            </w:r>
          </w:p>
        </w:tc>
        <w:tc>
          <w:tcPr>
            <w:tcW w:w="459" w:type="pct"/>
            <w:noWrap w:val="0"/>
            <w:vAlign w:val="center"/>
          </w:tcPr>
          <w:p w14:paraId="42F716A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3</w:t>
            </w:r>
          </w:p>
        </w:tc>
        <w:tc>
          <w:tcPr>
            <w:tcW w:w="435" w:type="pct"/>
            <w:noWrap w:val="0"/>
            <w:vAlign w:val="center"/>
          </w:tcPr>
          <w:p w14:paraId="60CEDDF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1次/年</w:t>
            </w:r>
          </w:p>
        </w:tc>
        <w:tc>
          <w:tcPr>
            <w:tcW w:w="499" w:type="pct"/>
            <w:tcBorders>
              <w:right w:val="single" w:color="auto" w:sz="4" w:space="0"/>
            </w:tcBorders>
            <w:noWrap w:val="0"/>
            <w:vAlign w:val="center"/>
          </w:tcPr>
          <w:p w14:paraId="4ADCC8E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县级</w:t>
            </w:r>
          </w:p>
        </w:tc>
        <w:tc>
          <w:tcPr>
            <w:tcW w:w="501" w:type="pct"/>
            <w:tcBorders>
              <w:left w:val="single" w:color="auto" w:sz="4" w:space="0"/>
            </w:tcBorders>
            <w:noWrap w:val="0"/>
            <w:vAlign w:val="center"/>
          </w:tcPr>
          <w:p w14:paraId="1AA10C1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泗洪县林业局泗洪县林业中心</w:t>
            </w:r>
          </w:p>
        </w:tc>
      </w:tr>
      <w:tr w14:paraId="193623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42" w:hRule="atLeast"/>
        </w:trPr>
        <w:tc>
          <w:tcPr>
            <w:tcW w:w="310" w:type="pct"/>
            <w:noWrap w:val="0"/>
            <w:vAlign w:val="center"/>
          </w:tcPr>
          <w:p w14:paraId="4CF3EA6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582" w:type="pct"/>
            <w:noWrap w:val="0"/>
            <w:vAlign w:val="bottom"/>
          </w:tcPr>
          <w:p w14:paraId="6D2FFD9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对从省外调入规定必须检疫的森林植物及其产品的双随机检查</w:t>
            </w:r>
          </w:p>
        </w:tc>
        <w:tc>
          <w:tcPr>
            <w:tcW w:w="811" w:type="pct"/>
            <w:noWrap w:val="0"/>
            <w:vAlign w:val="center"/>
          </w:tcPr>
          <w:p w14:paraId="3225474A">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对从省外调入规定必须检疫的森林植物及其产品的行政检查</w:t>
            </w:r>
          </w:p>
        </w:tc>
        <w:tc>
          <w:tcPr>
            <w:tcW w:w="476" w:type="pct"/>
            <w:noWrap w:val="0"/>
            <w:vAlign w:val="center"/>
          </w:tcPr>
          <w:p w14:paraId="34E0A2D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省外调入森林植物及其产品的单位或个人</w:t>
            </w:r>
          </w:p>
        </w:tc>
        <w:tc>
          <w:tcPr>
            <w:tcW w:w="377" w:type="pct"/>
            <w:noWrap w:val="0"/>
            <w:vAlign w:val="center"/>
          </w:tcPr>
          <w:p w14:paraId="466A80EC">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sz w:val="24"/>
                <w:szCs w:val="24"/>
                <w:lang w:val="en-US" w:eastAsia="zh-CN"/>
              </w:rPr>
              <w:t>现场检查、非现场检查</w:t>
            </w:r>
          </w:p>
        </w:tc>
        <w:tc>
          <w:tcPr>
            <w:tcW w:w="545" w:type="pct"/>
            <w:noWrap w:val="0"/>
            <w:vAlign w:val="center"/>
          </w:tcPr>
          <w:p w14:paraId="500418C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1%-5%</w:t>
            </w:r>
          </w:p>
        </w:tc>
        <w:tc>
          <w:tcPr>
            <w:tcW w:w="459" w:type="pct"/>
            <w:noWrap w:val="0"/>
            <w:vAlign w:val="center"/>
          </w:tcPr>
          <w:p w14:paraId="70641C2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3</w:t>
            </w:r>
          </w:p>
        </w:tc>
        <w:tc>
          <w:tcPr>
            <w:tcW w:w="435" w:type="pct"/>
            <w:noWrap w:val="0"/>
            <w:vAlign w:val="center"/>
          </w:tcPr>
          <w:p w14:paraId="08A0E5E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1次/年</w:t>
            </w:r>
          </w:p>
        </w:tc>
        <w:tc>
          <w:tcPr>
            <w:tcW w:w="499" w:type="pct"/>
            <w:tcBorders>
              <w:right w:val="single" w:color="auto" w:sz="4" w:space="0"/>
            </w:tcBorders>
            <w:noWrap w:val="0"/>
            <w:vAlign w:val="center"/>
          </w:tcPr>
          <w:p w14:paraId="551DEA5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县级</w:t>
            </w:r>
          </w:p>
        </w:tc>
        <w:tc>
          <w:tcPr>
            <w:tcW w:w="501" w:type="pct"/>
            <w:tcBorders>
              <w:left w:val="single" w:color="auto" w:sz="4" w:space="0"/>
            </w:tcBorders>
            <w:noWrap w:val="0"/>
            <w:vAlign w:val="center"/>
          </w:tcPr>
          <w:p w14:paraId="09368C7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泗洪县林业局泗洪县林业中心</w:t>
            </w:r>
          </w:p>
        </w:tc>
      </w:tr>
      <w:tr w14:paraId="4E74B6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674" w:hRule="atLeast"/>
        </w:trPr>
        <w:tc>
          <w:tcPr>
            <w:tcW w:w="310" w:type="pct"/>
            <w:noWrap w:val="0"/>
            <w:vAlign w:val="center"/>
          </w:tcPr>
          <w:p w14:paraId="3628772D">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582" w:type="pct"/>
            <w:noWrap w:val="0"/>
            <w:vAlign w:val="center"/>
          </w:tcPr>
          <w:p w14:paraId="79222AA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2025林木采伐双随机抽查</w:t>
            </w:r>
          </w:p>
        </w:tc>
        <w:tc>
          <w:tcPr>
            <w:tcW w:w="811" w:type="pct"/>
            <w:noWrap w:val="0"/>
            <w:vAlign w:val="center"/>
          </w:tcPr>
          <w:p w14:paraId="097AE08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对森林资源的行政检查</w:t>
            </w:r>
          </w:p>
        </w:tc>
        <w:tc>
          <w:tcPr>
            <w:tcW w:w="476" w:type="pct"/>
            <w:noWrap w:val="0"/>
            <w:vAlign w:val="center"/>
          </w:tcPr>
          <w:p w14:paraId="088ABA3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采伐单位</w:t>
            </w:r>
          </w:p>
        </w:tc>
        <w:tc>
          <w:tcPr>
            <w:tcW w:w="377" w:type="pct"/>
            <w:noWrap w:val="0"/>
            <w:vAlign w:val="center"/>
          </w:tcPr>
          <w:p w14:paraId="4CA1846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现场检查</w:t>
            </w:r>
          </w:p>
        </w:tc>
        <w:tc>
          <w:tcPr>
            <w:tcW w:w="545" w:type="pct"/>
            <w:noWrap w:val="0"/>
            <w:vAlign w:val="center"/>
          </w:tcPr>
          <w:p w14:paraId="007D92A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3%</w:t>
            </w:r>
          </w:p>
        </w:tc>
        <w:tc>
          <w:tcPr>
            <w:tcW w:w="459" w:type="pct"/>
            <w:noWrap w:val="0"/>
            <w:vAlign w:val="center"/>
          </w:tcPr>
          <w:p w14:paraId="717045B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p>
        </w:tc>
        <w:tc>
          <w:tcPr>
            <w:tcW w:w="435" w:type="pct"/>
            <w:noWrap w:val="0"/>
            <w:vAlign w:val="center"/>
          </w:tcPr>
          <w:p w14:paraId="0652041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2次/年</w:t>
            </w:r>
          </w:p>
        </w:tc>
        <w:tc>
          <w:tcPr>
            <w:tcW w:w="499" w:type="pct"/>
            <w:tcBorders>
              <w:right w:val="single" w:color="auto" w:sz="4" w:space="0"/>
            </w:tcBorders>
            <w:noWrap w:val="0"/>
            <w:vAlign w:val="center"/>
          </w:tcPr>
          <w:p w14:paraId="0959C8E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noWrap w:val="0"/>
            <w:vAlign w:val="center"/>
          </w:tcPr>
          <w:p w14:paraId="4389FA2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泗洪县林业局泗洪县林业中心</w:t>
            </w:r>
          </w:p>
        </w:tc>
      </w:tr>
    </w:tbl>
    <w:p w14:paraId="3EA9C544">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十一、县住房和城乡建设局</w:t>
      </w:r>
    </w:p>
    <w:tbl>
      <w:tblPr>
        <w:tblStyle w:val="9"/>
        <w:tblW w:w="5000" w:type="pct"/>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837"/>
        <w:gridCol w:w="2568"/>
        <w:gridCol w:w="2112"/>
        <w:gridCol w:w="1669"/>
        <w:gridCol w:w="1276"/>
        <w:gridCol w:w="1276"/>
        <w:gridCol w:w="6"/>
        <w:gridCol w:w="1279"/>
        <w:gridCol w:w="1276"/>
        <w:gridCol w:w="1279"/>
        <w:gridCol w:w="1208"/>
      </w:tblGrid>
      <w:tr w14:paraId="27C27F2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2C46E72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868" w:type="pct"/>
            <w:vAlign w:val="center"/>
          </w:tcPr>
          <w:p w14:paraId="3515F385">
            <w:pPr>
              <w:pStyle w:val="3"/>
              <w:spacing w:line="400" w:lineRule="exact"/>
              <w:jc w:val="center"/>
              <w:rPr>
                <w:rFonts w:hint="default" w:ascii="Times New Roman" w:hAnsi="Times New Roman" w:eastAsia="方正黑体_GBK" w:cs="Times New Roman"/>
                <w:snapToGrid w:val="0"/>
                <w:color w:val="000000" w:themeColor="text1"/>
                <w:sz w:val="24"/>
                <w:szCs w:val="28"/>
                <w14:textFill>
                  <w14:solidFill>
                    <w14:schemeClr w14:val="tx1"/>
                  </w14:solidFill>
                </w14:textFill>
              </w:rPr>
            </w:pPr>
            <w:r>
              <w:rPr>
                <w:rFonts w:hint="default" w:ascii="Times New Roman" w:hAnsi="Times New Roman" w:eastAsia="方正黑体_GBK" w:cs="Times New Roman"/>
                <w:snapToGrid w:val="0"/>
                <w:color w:val="000000" w:themeColor="text1"/>
                <w:sz w:val="24"/>
                <w:szCs w:val="28"/>
                <w14:textFill>
                  <w14:solidFill>
                    <w14:schemeClr w14:val="tx1"/>
                  </w14:solidFill>
                </w14:textFill>
              </w:rPr>
              <w:t>任务名称</w:t>
            </w:r>
          </w:p>
        </w:tc>
        <w:tc>
          <w:tcPr>
            <w:tcW w:w="714" w:type="pct"/>
            <w:vAlign w:val="center"/>
          </w:tcPr>
          <w:p w14:paraId="5C12DFE3">
            <w:pPr>
              <w:pStyle w:val="3"/>
              <w:spacing w:line="400" w:lineRule="exact"/>
              <w:jc w:val="center"/>
              <w:rPr>
                <w:rFonts w:hint="default" w:ascii="Times New Roman" w:hAnsi="Times New Roman" w:eastAsia="方正黑体_GBK" w:cs="Times New Roman"/>
                <w:snapToGrid w:val="0"/>
                <w:color w:val="000000" w:themeColor="text1"/>
                <w:sz w:val="24"/>
                <w:szCs w:val="28"/>
                <w14:textFill>
                  <w14:solidFill>
                    <w14:schemeClr w14:val="tx1"/>
                  </w14:solidFill>
                </w14:textFill>
              </w:rPr>
            </w:pPr>
            <w:r>
              <w:rPr>
                <w:rFonts w:hint="default" w:ascii="Times New Roman" w:hAnsi="Times New Roman" w:eastAsia="方正黑体_GBK" w:cs="Times New Roman"/>
                <w:snapToGrid w:val="0"/>
                <w:color w:val="000000" w:themeColor="text1"/>
                <w:sz w:val="24"/>
                <w:szCs w:val="28"/>
                <w14:textFill>
                  <w14:solidFill>
                    <w14:schemeClr w14:val="tx1"/>
                  </w14:solidFill>
                </w14:textFill>
              </w:rPr>
              <w:t>检查事项</w:t>
            </w:r>
          </w:p>
        </w:tc>
        <w:tc>
          <w:tcPr>
            <w:tcW w:w="564" w:type="pct"/>
            <w:vAlign w:val="center"/>
          </w:tcPr>
          <w:p w14:paraId="2DAC1B92">
            <w:pPr>
              <w:pStyle w:val="3"/>
              <w:spacing w:line="400" w:lineRule="exact"/>
              <w:jc w:val="center"/>
              <w:rPr>
                <w:rFonts w:hint="default" w:ascii="Times New Roman" w:hAnsi="Times New Roman" w:eastAsia="方正黑体_GBK" w:cs="Times New Roman"/>
                <w:snapToGrid w:val="0"/>
                <w:color w:val="000000" w:themeColor="text1"/>
                <w:sz w:val="24"/>
                <w:szCs w:val="28"/>
                <w14:textFill>
                  <w14:solidFill>
                    <w14:schemeClr w14:val="tx1"/>
                  </w14:solidFill>
                </w14:textFill>
              </w:rPr>
            </w:pPr>
            <w:r>
              <w:rPr>
                <w:rFonts w:hint="default" w:ascii="Times New Roman" w:hAnsi="Times New Roman" w:eastAsia="方正黑体_GBK" w:cs="Times New Roman"/>
                <w:snapToGrid w:val="0"/>
                <w:color w:val="000000" w:themeColor="text1"/>
                <w:sz w:val="24"/>
                <w:szCs w:val="28"/>
                <w14:textFill>
                  <w14:solidFill>
                    <w14:schemeClr w14:val="tx1"/>
                  </w14:solidFill>
                </w14:textFill>
              </w:rPr>
              <w:t>检查对象</w:t>
            </w:r>
          </w:p>
        </w:tc>
        <w:tc>
          <w:tcPr>
            <w:tcW w:w="431" w:type="pct"/>
            <w:vAlign w:val="center"/>
          </w:tcPr>
          <w:p w14:paraId="423C67E2">
            <w:pPr>
              <w:pStyle w:val="3"/>
              <w:spacing w:line="400" w:lineRule="exact"/>
              <w:jc w:val="center"/>
              <w:rPr>
                <w:rFonts w:hint="default" w:ascii="Times New Roman" w:hAnsi="Times New Roman" w:eastAsia="方正黑体_GBK" w:cs="Times New Roman"/>
                <w:snapToGrid w:val="0"/>
                <w:color w:val="000000" w:themeColor="text1"/>
                <w:sz w:val="24"/>
                <w:szCs w:val="28"/>
                <w14:textFill>
                  <w14:solidFill>
                    <w14:schemeClr w14:val="tx1"/>
                  </w14:solidFill>
                </w14:textFill>
              </w:rPr>
            </w:pPr>
            <w:r>
              <w:rPr>
                <w:rFonts w:hint="default" w:ascii="Times New Roman" w:hAnsi="Times New Roman" w:eastAsia="方正黑体_GBK" w:cs="Times New Roman"/>
                <w:snapToGrid w:val="0"/>
                <w:color w:val="000000" w:themeColor="text1"/>
                <w:sz w:val="24"/>
                <w:szCs w:val="28"/>
                <w14:textFill>
                  <w14:solidFill>
                    <w14:schemeClr w14:val="tx1"/>
                  </w14:solidFill>
                </w14:textFill>
              </w:rPr>
              <w:t>检查方式</w:t>
            </w:r>
          </w:p>
        </w:tc>
        <w:tc>
          <w:tcPr>
            <w:tcW w:w="431" w:type="pct"/>
            <w:vAlign w:val="center"/>
          </w:tcPr>
          <w:p w14:paraId="6617DFBC">
            <w:pPr>
              <w:pStyle w:val="3"/>
              <w:spacing w:line="400" w:lineRule="exact"/>
              <w:jc w:val="center"/>
              <w:rPr>
                <w:rFonts w:hint="default" w:ascii="Times New Roman" w:hAnsi="Times New Roman" w:eastAsia="方正黑体_GBK" w:cs="Times New Roman"/>
                <w:snapToGrid w:val="0"/>
                <w:color w:val="000000" w:themeColor="text1"/>
                <w:sz w:val="24"/>
                <w:szCs w:val="28"/>
                <w14:textFill>
                  <w14:solidFill>
                    <w14:schemeClr w14:val="tx1"/>
                  </w14:solidFill>
                </w14:textFill>
              </w:rPr>
            </w:pPr>
            <w:r>
              <w:rPr>
                <w:rFonts w:hint="default" w:ascii="Times New Roman" w:hAnsi="Times New Roman" w:eastAsia="方正黑体_GBK" w:cs="Times New Roman"/>
                <w:snapToGrid w:val="0"/>
                <w:color w:val="000000" w:themeColor="text1"/>
                <w:sz w:val="24"/>
                <w:szCs w:val="28"/>
                <w14:textFill>
                  <w14:solidFill>
                    <w14:schemeClr w14:val="tx1"/>
                  </w14:solidFill>
                </w14:textFill>
              </w:rPr>
              <w:t>抽取比例</w:t>
            </w:r>
          </w:p>
        </w:tc>
        <w:tc>
          <w:tcPr>
            <w:tcW w:w="434" w:type="pct"/>
            <w:gridSpan w:val="2"/>
            <w:vAlign w:val="center"/>
          </w:tcPr>
          <w:p w14:paraId="5D5D28D5">
            <w:pPr>
              <w:pStyle w:val="3"/>
              <w:spacing w:line="400" w:lineRule="exact"/>
              <w:jc w:val="center"/>
              <w:rPr>
                <w:rFonts w:hint="default" w:ascii="Times New Roman" w:hAnsi="Times New Roman" w:eastAsia="方正黑体_GBK" w:cs="Times New Roman"/>
                <w:snapToGrid w:val="0"/>
                <w:color w:val="000000" w:themeColor="text1"/>
                <w:sz w:val="24"/>
                <w:szCs w:val="28"/>
                <w14:textFill>
                  <w14:solidFill>
                    <w14:schemeClr w14:val="tx1"/>
                  </w14:solidFill>
                </w14:textFill>
              </w:rPr>
            </w:pPr>
            <w:r>
              <w:rPr>
                <w:rFonts w:hint="default" w:ascii="Times New Roman" w:hAnsi="Times New Roman" w:eastAsia="方正黑体_GBK" w:cs="Times New Roman"/>
                <w:snapToGrid w:val="0"/>
                <w:color w:val="000000" w:themeColor="text1"/>
                <w:sz w:val="24"/>
                <w:szCs w:val="28"/>
                <w14:textFill>
                  <w14:solidFill>
                    <w14:schemeClr w14:val="tx1"/>
                  </w14:solidFill>
                </w14:textFill>
              </w:rPr>
              <w:t>抽取数量</w:t>
            </w:r>
          </w:p>
        </w:tc>
        <w:tc>
          <w:tcPr>
            <w:tcW w:w="431" w:type="pct"/>
            <w:vAlign w:val="center"/>
          </w:tcPr>
          <w:p w14:paraId="04D3CB36">
            <w:pPr>
              <w:pStyle w:val="3"/>
              <w:spacing w:line="400" w:lineRule="exact"/>
              <w:jc w:val="center"/>
              <w:rPr>
                <w:rFonts w:hint="default" w:ascii="Times New Roman" w:hAnsi="Times New Roman" w:eastAsia="方正黑体_GBK" w:cs="Times New Roman"/>
                <w:snapToGrid w:val="0"/>
                <w:color w:val="000000" w:themeColor="text1"/>
                <w:sz w:val="24"/>
                <w:szCs w:val="28"/>
                <w14:textFill>
                  <w14:solidFill>
                    <w14:schemeClr w14:val="tx1"/>
                  </w14:solidFill>
                </w14:textFill>
              </w:rPr>
            </w:pPr>
            <w:r>
              <w:rPr>
                <w:rFonts w:hint="default" w:ascii="Times New Roman" w:hAnsi="Times New Roman" w:eastAsia="方正黑体_GBK" w:cs="Times New Roman"/>
                <w:snapToGrid w:val="0"/>
                <w:color w:val="000000" w:themeColor="text1"/>
                <w:sz w:val="24"/>
                <w:szCs w:val="28"/>
                <w14:textFill>
                  <w14:solidFill>
                    <w14:schemeClr w14:val="tx1"/>
                  </w14:solidFill>
                </w14:textFill>
              </w:rPr>
              <w:t>检查频次</w:t>
            </w:r>
          </w:p>
        </w:tc>
        <w:tc>
          <w:tcPr>
            <w:tcW w:w="432" w:type="pct"/>
            <w:tcBorders>
              <w:right w:val="single" w:color="auto" w:sz="4" w:space="0"/>
            </w:tcBorders>
            <w:vAlign w:val="center"/>
          </w:tcPr>
          <w:p w14:paraId="5E96352D">
            <w:pPr>
              <w:pStyle w:val="3"/>
              <w:spacing w:line="400" w:lineRule="exact"/>
              <w:jc w:val="center"/>
              <w:rPr>
                <w:rFonts w:hint="default" w:ascii="Times New Roman" w:hAnsi="Times New Roman" w:eastAsia="方正黑体_GBK" w:cs="Times New Roman"/>
                <w:snapToGrid w:val="0"/>
                <w:color w:val="000000" w:themeColor="text1"/>
                <w:sz w:val="24"/>
                <w:szCs w:val="28"/>
                <w14:textFill>
                  <w14:solidFill>
                    <w14:schemeClr w14:val="tx1"/>
                  </w14:solidFill>
                </w14:textFill>
              </w:rPr>
            </w:pPr>
            <w:r>
              <w:rPr>
                <w:rFonts w:hint="default" w:ascii="Times New Roman" w:hAnsi="Times New Roman" w:eastAsia="方正黑体_GBK" w:cs="Times New Roman"/>
                <w:snapToGrid w:val="0"/>
                <w:color w:val="000000" w:themeColor="text1"/>
                <w:sz w:val="24"/>
                <w:szCs w:val="28"/>
                <w14:textFill>
                  <w14:solidFill>
                    <w14:schemeClr w14:val="tx1"/>
                  </w14:solidFill>
                </w14:textFill>
              </w:rPr>
              <w:t>检查层级</w:t>
            </w:r>
          </w:p>
        </w:tc>
        <w:tc>
          <w:tcPr>
            <w:tcW w:w="408" w:type="pct"/>
            <w:tcBorders>
              <w:left w:val="single" w:color="auto" w:sz="4" w:space="0"/>
            </w:tcBorders>
            <w:vAlign w:val="center"/>
          </w:tcPr>
          <w:p w14:paraId="26AA3951">
            <w:pPr>
              <w:pStyle w:val="3"/>
              <w:spacing w:line="400" w:lineRule="exact"/>
              <w:jc w:val="center"/>
              <w:rPr>
                <w:rFonts w:hint="default" w:ascii="Times New Roman" w:hAnsi="Times New Roman" w:eastAsia="方正黑体_GBK" w:cs="Times New Roman"/>
                <w:snapToGrid w:val="0"/>
                <w:color w:val="000000" w:themeColor="text1"/>
                <w:sz w:val="24"/>
                <w:szCs w:val="28"/>
                <w14:textFill>
                  <w14:solidFill>
                    <w14:schemeClr w14:val="tx1"/>
                  </w14:solidFill>
                </w14:textFill>
              </w:rPr>
            </w:pPr>
            <w:r>
              <w:rPr>
                <w:rFonts w:hint="default" w:ascii="Times New Roman" w:hAnsi="Times New Roman" w:eastAsia="方正黑体_GBK" w:cs="Times New Roman"/>
                <w:snapToGrid w:val="0"/>
                <w:color w:val="000000" w:themeColor="text1"/>
                <w:sz w:val="24"/>
                <w:szCs w:val="28"/>
                <w14:textFill>
                  <w14:solidFill>
                    <w14:schemeClr w14:val="tx1"/>
                  </w14:solidFill>
                </w14:textFill>
              </w:rPr>
              <w:t>责任</w:t>
            </w:r>
            <w:r>
              <w:rPr>
                <w:rFonts w:hint="default" w:ascii="Times New Roman" w:hAnsi="Times New Roman" w:eastAsia="方正黑体_GBK" w:cs="Times New Roman"/>
                <w:snapToGrid w:val="0"/>
                <w:color w:val="000000" w:themeColor="text1"/>
                <w:sz w:val="24"/>
                <w:szCs w:val="28"/>
                <w:lang w:val="en-US" w:eastAsia="zh-CN"/>
                <w14:textFill>
                  <w14:solidFill>
                    <w14:schemeClr w14:val="tx1"/>
                  </w14:solidFill>
                </w14:textFill>
              </w:rPr>
              <w:t>科</w:t>
            </w:r>
            <w:r>
              <w:rPr>
                <w:rFonts w:hint="default" w:ascii="Times New Roman" w:hAnsi="Times New Roman" w:eastAsia="方正黑体_GBK" w:cs="Times New Roman"/>
                <w:snapToGrid w:val="0"/>
                <w:color w:val="000000" w:themeColor="text1"/>
                <w:sz w:val="24"/>
                <w:szCs w:val="28"/>
                <w14:textFill>
                  <w14:solidFill>
                    <w14:schemeClr w14:val="tx1"/>
                  </w14:solidFill>
                </w14:textFill>
              </w:rPr>
              <w:t>室</w:t>
            </w:r>
          </w:p>
        </w:tc>
      </w:tr>
      <w:tr w14:paraId="3B63DC8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3BA475C8">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1</w:t>
            </w:r>
          </w:p>
        </w:tc>
        <w:tc>
          <w:tcPr>
            <w:tcW w:w="868" w:type="pct"/>
            <w:vAlign w:val="center"/>
          </w:tcPr>
          <w:p w14:paraId="5A1027A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对监理工程师考试、注册、执业、继续教育情况的行政检查</w:t>
            </w:r>
          </w:p>
        </w:tc>
        <w:tc>
          <w:tcPr>
            <w:tcW w:w="714" w:type="pct"/>
            <w:vAlign w:val="center"/>
          </w:tcPr>
          <w:p w14:paraId="2B286CD0">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对监理工程师考试、注册、执业、继续教育情况的行政检查</w:t>
            </w:r>
          </w:p>
        </w:tc>
        <w:tc>
          <w:tcPr>
            <w:tcW w:w="564" w:type="pct"/>
            <w:vAlign w:val="center"/>
          </w:tcPr>
          <w:p w14:paraId="1F887FE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县监理企业</w:t>
            </w:r>
          </w:p>
        </w:tc>
        <w:tc>
          <w:tcPr>
            <w:tcW w:w="431" w:type="pct"/>
            <w:vAlign w:val="center"/>
          </w:tcPr>
          <w:p w14:paraId="70F0999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31" w:type="pct"/>
            <w:vAlign w:val="center"/>
          </w:tcPr>
          <w:p w14:paraId="3AFE2423">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30</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w:t>
            </w:r>
          </w:p>
        </w:tc>
        <w:tc>
          <w:tcPr>
            <w:tcW w:w="434" w:type="pct"/>
            <w:gridSpan w:val="2"/>
            <w:vAlign w:val="center"/>
          </w:tcPr>
          <w:p w14:paraId="067FF55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2</w:t>
            </w:r>
          </w:p>
        </w:tc>
        <w:tc>
          <w:tcPr>
            <w:tcW w:w="431" w:type="pct"/>
            <w:vAlign w:val="center"/>
          </w:tcPr>
          <w:p w14:paraId="79C80CA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32" w:type="pct"/>
            <w:tcBorders>
              <w:right w:val="single" w:color="auto" w:sz="4" w:space="0"/>
            </w:tcBorders>
            <w:vAlign w:val="center"/>
          </w:tcPr>
          <w:p w14:paraId="4434D2D2">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级</w:t>
            </w:r>
          </w:p>
        </w:tc>
        <w:tc>
          <w:tcPr>
            <w:tcW w:w="408" w:type="pct"/>
            <w:tcBorders>
              <w:left w:val="single" w:color="auto" w:sz="4" w:space="0"/>
            </w:tcBorders>
            <w:vAlign w:val="center"/>
          </w:tcPr>
          <w:p w14:paraId="25FC400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建工中心</w:t>
            </w:r>
          </w:p>
        </w:tc>
      </w:tr>
      <w:tr w14:paraId="0E45E0F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45FF143A">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2</w:t>
            </w:r>
          </w:p>
        </w:tc>
        <w:tc>
          <w:tcPr>
            <w:tcW w:w="868" w:type="pct"/>
            <w:vAlign w:val="center"/>
          </w:tcPr>
          <w:p w14:paraId="516B9A6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对建造师注册、执业情况的行政检查</w:t>
            </w:r>
          </w:p>
        </w:tc>
        <w:tc>
          <w:tcPr>
            <w:tcW w:w="714" w:type="pct"/>
            <w:vAlign w:val="center"/>
          </w:tcPr>
          <w:p w14:paraId="28F2FBF8">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对建造师注册、执业情况的行政检查</w:t>
            </w:r>
          </w:p>
        </w:tc>
        <w:tc>
          <w:tcPr>
            <w:tcW w:w="564" w:type="pct"/>
            <w:vAlign w:val="center"/>
          </w:tcPr>
          <w:p w14:paraId="1BCFAAEA">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县建筑企业</w:t>
            </w:r>
          </w:p>
        </w:tc>
        <w:tc>
          <w:tcPr>
            <w:tcW w:w="431" w:type="pct"/>
            <w:vAlign w:val="center"/>
          </w:tcPr>
          <w:p w14:paraId="396B4F3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31" w:type="pct"/>
            <w:vAlign w:val="center"/>
          </w:tcPr>
          <w:p w14:paraId="36604452">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30</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w:t>
            </w:r>
          </w:p>
        </w:tc>
        <w:tc>
          <w:tcPr>
            <w:tcW w:w="434" w:type="pct"/>
            <w:gridSpan w:val="2"/>
            <w:vAlign w:val="center"/>
          </w:tcPr>
          <w:p w14:paraId="070DCBC8">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2</w:t>
            </w:r>
          </w:p>
        </w:tc>
        <w:tc>
          <w:tcPr>
            <w:tcW w:w="431" w:type="pct"/>
            <w:vAlign w:val="center"/>
          </w:tcPr>
          <w:p w14:paraId="4FF400E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32" w:type="pct"/>
            <w:tcBorders>
              <w:right w:val="single" w:color="auto" w:sz="4" w:space="0"/>
            </w:tcBorders>
            <w:vAlign w:val="center"/>
          </w:tcPr>
          <w:p w14:paraId="5FD88B7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级</w:t>
            </w:r>
          </w:p>
        </w:tc>
        <w:tc>
          <w:tcPr>
            <w:tcW w:w="408" w:type="pct"/>
            <w:tcBorders>
              <w:left w:val="single" w:color="auto" w:sz="4" w:space="0"/>
            </w:tcBorders>
            <w:vAlign w:val="center"/>
          </w:tcPr>
          <w:p w14:paraId="3126CE7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建工中心</w:t>
            </w:r>
          </w:p>
        </w:tc>
      </w:tr>
      <w:tr w14:paraId="1644FF4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720C4C62">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3</w:t>
            </w:r>
          </w:p>
        </w:tc>
        <w:tc>
          <w:tcPr>
            <w:tcW w:w="868" w:type="pct"/>
            <w:vAlign w:val="center"/>
          </w:tcPr>
          <w:p w14:paraId="3A31FB18">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对违规使用包装水泥、现场搅拌混凝土和砂浆行为的行政检查</w:t>
            </w:r>
          </w:p>
        </w:tc>
        <w:tc>
          <w:tcPr>
            <w:tcW w:w="714" w:type="pct"/>
            <w:vAlign w:val="center"/>
          </w:tcPr>
          <w:p w14:paraId="11D46AE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对违规使用包装水泥、现场搅拌混凝土和砂浆行为的行政检查</w:t>
            </w:r>
          </w:p>
        </w:tc>
        <w:tc>
          <w:tcPr>
            <w:tcW w:w="564" w:type="pct"/>
            <w:vAlign w:val="center"/>
          </w:tcPr>
          <w:p w14:paraId="79BD86C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县建筑工地</w:t>
            </w:r>
          </w:p>
        </w:tc>
        <w:tc>
          <w:tcPr>
            <w:tcW w:w="431" w:type="pct"/>
            <w:vAlign w:val="center"/>
          </w:tcPr>
          <w:p w14:paraId="3066682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31" w:type="pct"/>
            <w:vAlign w:val="center"/>
          </w:tcPr>
          <w:p w14:paraId="65E5DDF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30</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w:t>
            </w:r>
          </w:p>
        </w:tc>
        <w:tc>
          <w:tcPr>
            <w:tcW w:w="434" w:type="pct"/>
            <w:gridSpan w:val="2"/>
            <w:vAlign w:val="center"/>
          </w:tcPr>
          <w:p w14:paraId="4B325B1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2</w:t>
            </w:r>
          </w:p>
        </w:tc>
        <w:tc>
          <w:tcPr>
            <w:tcW w:w="431" w:type="pct"/>
            <w:vAlign w:val="center"/>
          </w:tcPr>
          <w:p w14:paraId="6B576E5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32" w:type="pct"/>
            <w:tcBorders>
              <w:right w:val="single" w:color="auto" w:sz="4" w:space="0"/>
            </w:tcBorders>
            <w:vAlign w:val="center"/>
          </w:tcPr>
          <w:p w14:paraId="515A044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级</w:t>
            </w:r>
          </w:p>
        </w:tc>
        <w:tc>
          <w:tcPr>
            <w:tcW w:w="408" w:type="pct"/>
            <w:tcBorders>
              <w:left w:val="single" w:color="auto" w:sz="4" w:space="0"/>
            </w:tcBorders>
            <w:vAlign w:val="center"/>
          </w:tcPr>
          <w:p w14:paraId="5B81BE2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建工中心</w:t>
            </w:r>
          </w:p>
        </w:tc>
      </w:tr>
      <w:tr w14:paraId="67AB11F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1124B61D">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4</w:t>
            </w:r>
          </w:p>
        </w:tc>
        <w:tc>
          <w:tcPr>
            <w:tcW w:w="868" w:type="pct"/>
            <w:vAlign w:val="center"/>
          </w:tcPr>
          <w:p w14:paraId="6A54803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对预拌砂浆生产情况的行政检查</w:t>
            </w:r>
          </w:p>
        </w:tc>
        <w:tc>
          <w:tcPr>
            <w:tcW w:w="714" w:type="pct"/>
            <w:vAlign w:val="center"/>
          </w:tcPr>
          <w:p w14:paraId="093C51A7">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对预拌砂浆生产情况的行政检查</w:t>
            </w:r>
          </w:p>
        </w:tc>
        <w:tc>
          <w:tcPr>
            <w:tcW w:w="564" w:type="pct"/>
            <w:vAlign w:val="center"/>
          </w:tcPr>
          <w:p w14:paraId="389C1D0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县混凝土企业</w:t>
            </w:r>
          </w:p>
        </w:tc>
        <w:tc>
          <w:tcPr>
            <w:tcW w:w="431" w:type="pct"/>
            <w:vAlign w:val="center"/>
          </w:tcPr>
          <w:p w14:paraId="3F33E71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31" w:type="pct"/>
            <w:vAlign w:val="center"/>
          </w:tcPr>
          <w:p w14:paraId="625D9F7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30</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w:t>
            </w:r>
          </w:p>
        </w:tc>
        <w:tc>
          <w:tcPr>
            <w:tcW w:w="434" w:type="pct"/>
            <w:gridSpan w:val="2"/>
            <w:vAlign w:val="center"/>
          </w:tcPr>
          <w:p w14:paraId="49EAB66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2</w:t>
            </w:r>
          </w:p>
        </w:tc>
        <w:tc>
          <w:tcPr>
            <w:tcW w:w="431" w:type="pct"/>
            <w:vAlign w:val="center"/>
          </w:tcPr>
          <w:p w14:paraId="624B28F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32" w:type="pct"/>
            <w:tcBorders>
              <w:right w:val="single" w:color="auto" w:sz="4" w:space="0"/>
            </w:tcBorders>
            <w:vAlign w:val="center"/>
          </w:tcPr>
          <w:p w14:paraId="79C56AA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级</w:t>
            </w:r>
          </w:p>
        </w:tc>
        <w:tc>
          <w:tcPr>
            <w:tcW w:w="408" w:type="pct"/>
            <w:tcBorders>
              <w:left w:val="single" w:color="auto" w:sz="4" w:space="0"/>
            </w:tcBorders>
            <w:vAlign w:val="center"/>
          </w:tcPr>
          <w:p w14:paraId="4AC7C46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建工中心</w:t>
            </w:r>
          </w:p>
        </w:tc>
      </w:tr>
      <w:tr w14:paraId="25B98D2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03E164D9">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5</w:t>
            </w:r>
          </w:p>
        </w:tc>
        <w:tc>
          <w:tcPr>
            <w:tcW w:w="868" w:type="pct"/>
            <w:vAlign w:val="center"/>
          </w:tcPr>
          <w:p w14:paraId="41DABF0A">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对预拌混凝土生产情况的行政检查</w:t>
            </w:r>
          </w:p>
        </w:tc>
        <w:tc>
          <w:tcPr>
            <w:tcW w:w="714" w:type="pct"/>
            <w:vAlign w:val="center"/>
          </w:tcPr>
          <w:p w14:paraId="6F1C31C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对预拌混凝土生产情况的行政检查</w:t>
            </w:r>
          </w:p>
        </w:tc>
        <w:tc>
          <w:tcPr>
            <w:tcW w:w="564" w:type="pct"/>
            <w:vAlign w:val="center"/>
          </w:tcPr>
          <w:p w14:paraId="00F304F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县混凝土企业</w:t>
            </w:r>
          </w:p>
        </w:tc>
        <w:tc>
          <w:tcPr>
            <w:tcW w:w="431" w:type="pct"/>
            <w:vAlign w:val="center"/>
          </w:tcPr>
          <w:p w14:paraId="6B438C3C">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31" w:type="pct"/>
            <w:vAlign w:val="center"/>
          </w:tcPr>
          <w:p w14:paraId="44D52F5C">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3</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0</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w:t>
            </w:r>
          </w:p>
        </w:tc>
        <w:tc>
          <w:tcPr>
            <w:tcW w:w="434" w:type="pct"/>
            <w:gridSpan w:val="2"/>
            <w:vAlign w:val="center"/>
          </w:tcPr>
          <w:p w14:paraId="0D00C2D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2</w:t>
            </w:r>
          </w:p>
        </w:tc>
        <w:tc>
          <w:tcPr>
            <w:tcW w:w="431" w:type="pct"/>
            <w:vAlign w:val="center"/>
          </w:tcPr>
          <w:p w14:paraId="70E2F44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32" w:type="pct"/>
            <w:tcBorders>
              <w:right w:val="single" w:color="auto" w:sz="4" w:space="0"/>
            </w:tcBorders>
            <w:vAlign w:val="center"/>
          </w:tcPr>
          <w:p w14:paraId="51517240">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级</w:t>
            </w:r>
          </w:p>
        </w:tc>
        <w:tc>
          <w:tcPr>
            <w:tcW w:w="408" w:type="pct"/>
            <w:tcBorders>
              <w:left w:val="single" w:color="auto" w:sz="4" w:space="0"/>
            </w:tcBorders>
            <w:vAlign w:val="center"/>
          </w:tcPr>
          <w:p w14:paraId="0EAEC8D7">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建工中心</w:t>
            </w:r>
          </w:p>
        </w:tc>
      </w:tr>
      <w:tr w14:paraId="6014AB23">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shd w:val="clear" w:color="auto" w:fill="auto"/>
            <w:vAlign w:val="center"/>
          </w:tcPr>
          <w:p w14:paraId="02422177">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6</w:t>
            </w:r>
          </w:p>
        </w:tc>
        <w:tc>
          <w:tcPr>
            <w:tcW w:w="868" w:type="pct"/>
            <w:shd w:val="clear" w:color="auto" w:fill="auto"/>
            <w:vAlign w:val="center"/>
          </w:tcPr>
          <w:p w14:paraId="0FCE6B62">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对墙体材料生产情况的行政检查</w:t>
            </w:r>
          </w:p>
        </w:tc>
        <w:tc>
          <w:tcPr>
            <w:tcW w:w="714" w:type="pct"/>
            <w:shd w:val="clear" w:color="auto" w:fill="auto"/>
            <w:vAlign w:val="center"/>
          </w:tcPr>
          <w:p w14:paraId="516ACF8A">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对墙体材料生产情况的行政检查</w:t>
            </w:r>
          </w:p>
        </w:tc>
        <w:tc>
          <w:tcPr>
            <w:tcW w:w="564" w:type="pct"/>
            <w:shd w:val="clear" w:color="auto" w:fill="auto"/>
            <w:vAlign w:val="center"/>
          </w:tcPr>
          <w:p w14:paraId="1B3228A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县混凝土企业</w:t>
            </w:r>
          </w:p>
        </w:tc>
        <w:tc>
          <w:tcPr>
            <w:tcW w:w="431" w:type="pct"/>
            <w:shd w:val="clear" w:color="auto" w:fill="auto"/>
            <w:vAlign w:val="center"/>
          </w:tcPr>
          <w:p w14:paraId="07DB2F1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31" w:type="pct"/>
            <w:shd w:val="clear" w:color="auto" w:fill="auto"/>
            <w:vAlign w:val="center"/>
          </w:tcPr>
          <w:p w14:paraId="500C8C9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30</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w:t>
            </w:r>
          </w:p>
        </w:tc>
        <w:tc>
          <w:tcPr>
            <w:tcW w:w="434" w:type="pct"/>
            <w:gridSpan w:val="2"/>
            <w:shd w:val="clear" w:color="auto" w:fill="auto"/>
            <w:vAlign w:val="center"/>
          </w:tcPr>
          <w:p w14:paraId="377E75A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2</w:t>
            </w:r>
          </w:p>
        </w:tc>
        <w:tc>
          <w:tcPr>
            <w:tcW w:w="431" w:type="pct"/>
            <w:shd w:val="clear" w:color="auto" w:fill="auto"/>
            <w:vAlign w:val="center"/>
          </w:tcPr>
          <w:p w14:paraId="3A3B947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32" w:type="pct"/>
            <w:tcBorders>
              <w:right w:val="single" w:color="auto" w:sz="4" w:space="0"/>
            </w:tcBorders>
            <w:shd w:val="clear" w:color="auto" w:fill="auto"/>
            <w:vAlign w:val="center"/>
          </w:tcPr>
          <w:p w14:paraId="14FA10B2">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级</w:t>
            </w:r>
          </w:p>
        </w:tc>
        <w:tc>
          <w:tcPr>
            <w:tcW w:w="408" w:type="pct"/>
            <w:tcBorders>
              <w:left w:val="single" w:color="auto" w:sz="4" w:space="0"/>
            </w:tcBorders>
            <w:shd w:val="clear" w:color="auto" w:fill="auto"/>
            <w:vAlign w:val="center"/>
          </w:tcPr>
          <w:p w14:paraId="50D7562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建工中心</w:t>
            </w:r>
          </w:p>
        </w:tc>
      </w:tr>
      <w:tr w14:paraId="1DF5B70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shd w:val="clear" w:color="auto" w:fill="auto"/>
            <w:vAlign w:val="center"/>
          </w:tcPr>
          <w:p w14:paraId="3CA3A4BE">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7</w:t>
            </w:r>
          </w:p>
        </w:tc>
        <w:tc>
          <w:tcPr>
            <w:tcW w:w="868" w:type="pct"/>
            <w:shd w:val="clear" w:color="auto" w:fill="auto"/>
            <w:vAlign w:val="center"/>
          </w:tcPr>
          <w:p w14:paraId="404E59E2">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对生产、销售粘土砖行为的行政检查</w:t>
            </w:r>
          </w:p>
        </w:tc>
        <w:tc>
          <w:tcPr>
            <w:tcW w:w="714" w:type="pct"/>
            <w:shd w:val="clear" w:color="auto" w:fill="auto"/>
            <w:vAlign w:val="center"/>
          </w:tcPr>
          <w:p w14:paraId="61EEC78A">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对生产、销售粘土砖行为的行政检查</w:t>
            </w:r>
          </w:p>
        </w:tc>
        <w:tc>
          <w:tcPr>
            <w:tcW w:w="564" w:type="pct"/>
            <w:shd w:val="clear" w:color="auto" w:fill="auto"/>
            <w:vAlign w:val="center"/>
          </w:tcPr>
          <w:p w14:paraId="347BFAE7">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县混凝土企业</w:t>
            </w:r>
          </w:p>
        </w:tc>
        <w:tc>
          <w:tcPr>
            <w:tcW w:w="431" w:type="pct"/>
            <w:shd w:val="clear" w:color="auto" w:fill="auto"/>
            <w:vAlign w:val="center"/>
          </w:tcPr>
          <w:p w14:paraId="3AC0F41C">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31" w:type="pct"/>
            <w:shd w:val="clear" w:color="auto" w:fill="auto"/>
            <w:vAlign w:val="center"/>
          </w:tcPr>
          <w:p w14:paraId="7C046A4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30</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w:t>
            </w:r>
          </w:p>
        </w:tc>
        <w:tc>
          <w:tcPr>
            <w:tcW w:w="434" w:type="pct"/>
            <w:gridSpan w:val="2"/>
            <w:shd w:val="clear" w:color="auto" w:fill="auto"/>
            <w:vAlign w:val="center"/>
          </w:tcPr>
          <w:p w14:paraId="5E01CC82">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2</w:t>
            </w:r>
          </w:p>
        </w:tc>
        <w:tc>
          <w:tcPr>
            <w:tcW w:w="431" w:type="pct"/>
            <w:shd w:val="clear" w:color="auto" w:fill="auto"/>
            <w:vAlign w:val="center"/>
          </w:tcPr>
          <w:p w14:paraId="41251A7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32" w:type="pct"/>
            <w:tcBorders>
              <w:right w:val="single" w:color="auto" w:sz="4" w:space="0"/>
            </w:tcBorders>
            <w:shd w:val="clear" w:color="auto" w:fill="auto"/>
            <w:vAlign w:val="center"/>
          </w:tcPr>
          <w:p w14:paraId="0651B2B8">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级</w:t>
            </w:r>
          </w:p>
        </w:tc>
        <w:tc>
          <w:tcPr>
            <w:tcW w:w="408" w:type="pct"/>
            <w:tcBorders>
              <w:left w:val="single" w:color="auto" w:sz="4" w:space="0"/>
            </w:tcBorders>
            <w:shd w:val="clear" w:color="auto" w:fill="auto"/>
            <w:vAlign w:val="center"/>
          </w:tcPr>
          <w:p w14:paraId="794DA3A3">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建工中心</w:t>
            </w:r>
          </w:p>
        </w:tc>
      </w:tr>
      <w:tr w14:paraId="0354CB9C">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shd w:val="clear" w:color="auto" w:fill="auto"/>
            <w:vAlign w:val="center"/>
          </w:tcPr>
          <w:p w14:paraId="63190874">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8</w:t>
            </w:r>
          </w:p>
        </w:tc>
        <w:tc>
          <w:tcPr>
            <w:tcW w:w="868" w:type="pct"/>
            <w:shd w:val="clear" w:color="auto" w:fill="auto"/>
            <w:vAlign w:val="center"/>
          </w:tcPr>
          <w:p w14:paraId="46090589">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对工程造价咨询企业、注册造价工程师从事工程造价咨询业务以及注册造价工程师注册、执业和继续教育情况的行政检查</w:t>
            </w:r>
          </w:p>
        </w:tc>
        <w:tc>
          <w:tcPr>
            <w:tcW w:w="714" w:type="pct"/>
            <w:shd w:val="clear" w:color="auto" w:fill="auto"/>
            <w:vAlign w:val="center"/>
          </w:tcPr>
          <w:p w14:paraId="7C597839">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对工程造价咨询企业、注册造价工程师从事工程造价咨询业务以及注册造价工程师注册、执业和继续教育情况的行政检查</w:t>
            </w:r>
          </w:p>
        </w:tc>
        <w:tc>
          <w:tcPr>
            <w:tcW w:w="564" w:type="pct"/>
            <w:shd w:val="clear" w:color="auto" w:fill="auto"/>
            <w:vAlign w:val="center"/>
          </w:tcPr>
          <w:p w14:paraId="419C1DC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工程咨询单位</w:t>
            </w:r>
          </w:p>
        </w:tc>
        <w:tc>
          <w:tcPr>
            <w:tcW w:w="431" w:type="pct"/>
            <w:shd w:val="clear" w:color="auto" w:fill="auto"/>
            <w:vAlign w:val="center"/>
          </w:tcPr>
          <w:p w14:paraId="467CC072">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31" w:type="pct"/>
            <w:shd w:val="clear" w:color="auto" w:fill="auto"/>
            <w:vAlign w:val="center"/>
          </w:tcPr>
          <w:p w14:paraId="26600C32">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30</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w:t>
            </w:r>
          </w:p>
        </w:tc>
        <w:tc>
          <w:tcPr>
            <w:tcW w:w="434" w:type="pct"/>
            <w:gridSpan w:val="2"/>
            <w:shd w:val="clear" w:color="auto" w:fill="auto"/>
            <w:vAlign w:val="center"/>
          </w:tcPr>
          <w:p w14:paraId="6931212A">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2</w:t>
            </w:r>
          </w:p>
        </w:tc>
        <w:tc>
          <w:tcPr>
            <w:tcW w:w="431" w:type="pct"/>
            <w:shd w:val="clear" w:color="auto" w:fill="auto"/>
            <w:vAlign w:val="center"/>
          </w:tcPr>
          <w:p w14:paraId="0DC9473A">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32" w:type="pct"/>
            <w:tcBorders>
              <w:right w:val="single" w:color="auto" w:sz="4" w:space="0"/>
            </w:tcBorders>
            <w:shd w:val="clear" w:color="auto" w:fill="auto"/>
            <w:vAlign w:val="center"/>
          </w:tcPr>
          <w:p w14:paraId="325BDFDA">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级</w:t>
            </w:r>
          </w:p>
        </w:tc>
        <w:tc>
          <w:tcPr>
            <w:tcW w:w="408" w:type="pct"/>
            <w:tcBorders>
              <w:left w:val="single" w:color="auto" w:sz="4" w:space="0"/>
            </w:tcBorders>
            <w:shd w:val="clear" w:color="auto" w:fill="auto"/>
            <w:vAlign w:val="center"/>
          </w:tcPr>
          <w:p w14:paraId="081245C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建工中心</w:t>
            </w:r>
          </w:p>
        </w:tc>
      </w:tr>
      <w:tr w14:paraId="3D849DD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shd w:val="clear" w:color="auto" w:fill="auto"/>
            <w:vAlign w:val="center"/>
          </w:tcPr>
          <w:p w14:paraId="6228354D">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val="en-US" w:eastAsia="zh-CN"/>
              </w:rPr>
              <w:t>9</w:t>
            </w:r>
          </w:p>
        </w:tc>
        <w:tc>
          <w:tcPr>
            <w:tcW w:w="868" w:type="pct"/>
            <w:shd w:val="clear" w:color="auto" w:fill="auto"/>
            <w:vAlign w:val="center"/>
          </w:tcPr>
          <w:p w14:paraId="271478C3">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对建筑工程取得施工许可情况的行政检查检查</w:t>
            </w:r>
          </w:p>
        </w:tc>
        <w:tc>
          <w:tcPr>
            <w:tcW w:w="714" w:type="pct"/>
            <w:shd w:val="clear" w:color="auto" w:fill="auto"/>
            <w:vAlign w:val="center"/>
          </w:tcPr>
          <w:p w14:paraId="6C1A088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对建筑工程取得施工许可情况的行政检查检查</w:t>
            </w:r>
          </w:p>
        </w:tc>
        <w:tc>
          <w:tcPr>
            <w:tcW w:w="564" w:type="pct"/>
            <w:shd w:val="clear" w:color="auto" w:fill="auto"/>
            <w:vAlign w:val="center"/>
          </w:tcPr>
          <w:p w14:paraId="053C09C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县建筑工地</w:t>
            </w:r>
          </w:p>
        </w:tc>
        <w:tc>
          <w:tcPr>
            <w:tcW w:w="431" w:type="pct"/>
            <w:shd w:val="clear" w:color="auto" w:fill="auto"/>
            <w:vAlign w:val="center"/>
          </w:tcPr>
          <w:p w14:paraId="50EC4AD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431" w:type="pct"/>
            <w:shd w:val="clear" w:color="auto" w:fill="auto"/>
            <w:vAlign w:val="center"/>
          </w:tcPr>
          <w:p w14:paraId="18B9D99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50</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w:t>
            </w:r>
          </w:p>
        </w:tc>
        <w:tc>
          <w:tcPr>
            <w:tcW w:w="434" w:type="pct"/>
            <w:gridSpan w:val="2"/>
            <w:shd w:val="clear" w:color="auto" w:fill="auto"/>
            <w:vAlign w:val="center"/>
          </w:tcPr>
          <w:p w14:paraId="3266B4A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2</w:t>
            </w:r>
          </w:p>
        </w:tc>
        <w:tc>
          <w:tcPr>
            <w:tcW w:w="431" w:type="pct"/>
            <w:shd w:val="clear" w:color="auto" w:fill="auto"/>
            <w:vAlign w:val="center"/>
          </w:tcPr>
          <w:p w14:paraId="3B05FCFA">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32" w:type="pct"/>
            <w:tcBorders>
              <w:right w:val="single" w:color="auto" w:sz="4" w:space="0"/>
            </w:tcBorders>
            <w:shd w:val="clear" w:color="auto" w:fill="auto"/>
            <w:vAlign w:val="center"/>
          </w:tcPr>
          <w:p w14:paraId="19B13C1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级</w:t>
            </w:r>
          </w:p>
        </w:tc>
        <w:tc>
          <w:tcPr>
            <w:tcW w:w="408" w:type="pct"/>
            <w:tcBorders>
              <w:left w:val="single" w:color="auto" w:sz="4" w:space="0"/>
            </w:tcBorders>
            <w:shd w:val="clear" w:color="auto" w:fill="auto"/>
            <w:vAlign w:val="center"/>
          </w:tcPr>
          <w:p w14:paraId="33FF2F2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建工中心</w:t>
            </w:r>
          </w:p>
        </w:tc>
      </w:tr>
      <w:tr w14:paraId="04A1A29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63041D8A">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rPr>
              <w:t>1</w:t>
            </w:r>
            <w:r>
              <w:rPr>
                <w:rFonts w:hint="default" w:ascii="Times New Roman" w:hAnsi="Times New Roman" w:eastAsia="方正仿宋_GBK" w:cs="Times New Roman"/>
                <w:color w:val="000000"/>
                <w:sz w:val="24"/>
                <w:szCs w:val="20"/>
                <w:lang w:val="en-US" w:eastAsia="zh-CN"/>
              </w:rPr>
              <w:t>0</w:t>
            </w:r>
          </w:p>
        </w:tc>
        <w:tc>
          <w:tcPr>
            <w:tcW w:w="868" w:type="pct"/>
            <w:vAlign w:val="center"/>
          </w:tcPr>
          <w:p w14:paraId="38B3468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rPr>
              <w:t>改变绿化规划、绿化用地使用性质</w:t>
            </w:r>
            <w:r>
              <w:rPr>
                <w:rFonts w:hint="default" w:ascii="Times New Roman" w:hAnsi="Times New Roman" w:eastAsia="方正仿宋_GBK" w:cs="Times New Roman"/>
                <w:snapToGrid w:val="0"/>
                <w:sz w:val="24"/>
                <w:szCs w:val="24"/>
                <w:lang w:val="en-US" w:eastAsia="zh-CN"/>
              </w:rPr>
              <w:t>审批</w:t>
            </w:r>
          </w:p>
        </w:tc>
        <w:tc>
          <w:tcPr>
            <w:tcW w:w="714" w:type="pct"/>
            <w:vAlign w:val="center"/>
          </w:tcPr>
          <w:p w14:paraId="7C3667C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对改变绿化规划、绿化用地使用性质的行政检查</w:t>
            </w:r>
          </w:p>
        </w:tc>
        <w:tc>
          <w:tcPr>
            <w:tcW w:w="564" w:type="pct"/>
            <w:vAlign w:val="center"/>
          </w:tcPr>
          <w:p w14:paraId="1C693040">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占绿建设施工单位</w:t>
            </w:r>
          </w:p>
        </w:tc>
        <w:tc>
          <w:tcPr>
            <w:tcW w:w="431" w:type="pct"/>
            <w:vAlign w:val="center"/>
          </w:tcPr>
          <w:p w14:paraId="118D8E1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433" w:type="pct"/>
            <w:gridSpan w:val="2"/>
            <w:vAlign w:val="center"/>
          </w:tcPr>
          <w:p w14:paraId="14BF922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50%</w:t>
            </w:r>
          </w:p>
        </w:tc>
        <w:tc>
          <w:tcPr>
            <w:tcW w:w="432" w:type="pct"/>
            <w:vAlign w:val="center"/>
          </w:tcPr>
          <w:p w14:paraId="4462BA0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2</w:t>
            </w:r>
          </w:p>
        </w:tc>
        <w:tc>
          <w:tcPr>
            <w:tcW w:w="431" w:type="pct"/>
            <w:vAlign w:val="center"/>
          </w:tcPr>
          <w:p w14:paraId="2F2B368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432" w:type="pct"/>
            <w:tcBorders>
              <w:right w:val="single" w:color="auto" w:sz="4" w:space="0"/>
            </w:tcBorders>
            <w:vAlign w:val="center"/>
          </w:tcPr>
          <w:p w14:paraId="26D8448C">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市、县</w:t>
            </w:r>
            <w:r>
              <w:rPr>
                <w:rFonts w:hint="default" w:ascii="Times New Roman" w:hAnsi="Times New Roman" w:eastAsia="方正仿宋_GBK" w:cs="Times New Roman"/>
                <w:snapToGrid w:val="0"/>
                <w:sz w:val="24"/>
                <w:szCs w:val="24"/>
              </w:rPr>
              <w:t>级</w:t>
            </w:r>
          </w:p>
        </w:tc>
        <w:tc>
          <w:tcPr>
            <w:tcW w:w="408" w:type="pct"/>
            <w:tcBorders>
              <w:left w:val="single" w:color="auto" w:sz="4" w:space="0"/>
            </w:tcBorders>
            <w:vAlign w:val="center"/>
          </w:tcPr>
          <w:p w14:paraId="34347703">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val="en-US" w:eastAsia="zh-CN"/>
              </w:rPr>
              <w:t>园林所</w:t>
            </w:r>
          </w:p>
        </w:tc>
      </w:tr>
      <w:tr w14:paraId="1F1DB86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90" w:hRule="atLeast"/>
        </w:trPr>
        <w:tc>
          <w:tcPr>
            <w:tcW w:w="283" w:type="pct"/>
            <w:vAlign w:val="center"/>
          </w:tcPr>
          <w:p w14:paraId="044D3AC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11</w:t>
            </w:r>
          </w:p>
        </w:tc>
        <w:tc>
          <w:tcPr>
            <w:tcW w:w="868" w:type="pct"/>
            <w:vAlign w:val="center"/>
          </w:tcPr>
          <w:p w14:paraId="0FDF45C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rPr>
              <w:t>砍伐城市树木</w:t>
            </w:r>
            <w:r>
              <w:rPr>
                <w:rFonts w:hint="default" w:ascii="Times New Roman" w:hAnsi="Times New Roman" w:eastAsia="方正仿宋_GBK" w:cs="Times New Roman"/>
                <w:snapToGrid w:val="0"/>
                <w:sz w:val="24"/>
                <w:szCs w:val="24"/>
                <w:lang w:val="en-US" w:eastAsia="zh-CN"/>
              </w:rPr>
              <w:t>审批</w:t>
            </w:r>
          </w:p>
        </w:tc>
        <w:tc>
          <w:tcPr>
            <w:tcW w:w="714" w:type="pct"/>
            <w:vAlign w:val="center"/>
          </w:tcPr>
          <w:p w14:paraId="03913B8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对砍伐城市树木的行政检查</w:t>
            </w:r>
          </w:p>
        </w:tc>
        <w:tc>
          <w:tcPr>
            <w:tcW w:w="564" w:type="pct"/>
            <w:vAlign w:val="center"/>
          </w:tcPr>
          <w:p w14:paraId="3788AC63">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占绿建设施工单位</w:t>
            </w:r>
          </w:p>
        </w:tc>
        <w:tc>
          <w:tcPr>
            <w:tcW w:w="431" w:type="pct"/>
            <w:vAlign w:val="center"/>
          </w:tcPr>
          <w:p w14:paraId="2E14546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433" w:type="pct"/>
            <w:gridSpan w:val="2"/>
            <w:vAlign w:val="center"/>
          </w:tcPr>
          <w:p w14:paraId="0C0D75E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50%</w:t>
            </w:r>
          </w:p>
        </w:tc>
        <w:tc>
          <w:tcPr>
            <w:tcW w:w="432" w:type="pct"/>
            <w:vAlign w:val="center"/>
          </w:tcPr>
          <w:p w14:paraId="51F1FD6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2</w:t>
            </w:r>
          </w:p>
        </w:tc>
        <w:tc>
          <w:tcPr>
            <w:tcW w:w="431" w:type="pct"/>
            <w:vAlign w:val="center"/>
          </w:tcPr>
          <w:p w14:paraId="66B519E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432" w:type="pct"/>
            <w:tcBorders>
              <w:right w:val="single" w:color="auto" w:sz="4" w:space="0"/>
            </w:tcBorders>
            <w:vAlign w:val="center"/>
          </w:tcPr>
          <w:p w14:paraId="0030C530">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市、县</w:t>
            </w:r>
            <w:r>
              <w:rPr>
                <w:rFonts w:hint="default" w:ascii="Times New Roman" w:hAnsi="Times New Roman" w:eastAsia="方正仿宋_GBK" w:cs="Times New Roman"/>
                <w:snapToGrid w:val="0"/>
                <w:sz w:val="24"/>
                <w:szCs w:val="24"/>
              </w:rPr>
              <w:t>级</w:t>
            </w:r>
          </w:p>
        </w:tc>
        <w:tc>
          <w:tcPr>
            <w:tcW w:w="408" w:type="pct"/>
            <w:tcBorders>
              <w:left w:val="single" w:color="auto" w:sz="4" w:space="0"/>
            </w:tcBorders>
            <w:vAlign w:val="center"/>
          </w:tcPr>
          <w:p w14:paraId="2AC1A770">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val="en-US" w:eastAsia="zh-CN"/>
              </w:rPr>
              <w:t>园林所</w:t>
            </w:r>
          </w:p>
        </w:tc>
      </w:tr>
      <w:tr w14:paraId="4223AC4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83" w:hRule="atLeast"/>
        </w:trPr>
        <w:tc>
          <w:tcPr>
            <w:tcW w:w="283" w:type="pct"/>
            <w:vAlign w:val="center"/>
          </w:tcPr>
          <w:p w14:paraId="4097BA54">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12</w:t>
            </w:r>
          </w:p>
        </w:tc>
        <w:tc>
          <w:tcPr>
            <w:tcW w:w="868" w:type="pct"/>
            <w:vAlign w:val="center"/>
          </w:tcPr>
          <w:p w14:paraId="37CD9CE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迁移古树名木审批</w:t>
            </w:r>
          </w:p>
        </w:tc>
        <w:tc>
          <w:tcPr>
            <w:tcW w:w="714" w:type="pct"/>
            <w:vAlign w:val="center"/>
          </w:tcPr>
          <w:p w14:paraId="352F171E">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对迁移古树名木的行政检查</w:t>
            </w:r>
          </w:p>
        </w:tc>
        <w:tc>
          <w:tcPr>
            <w:tcW w:w="564" w:type="pct"/>
            <w:vAlign w:val="center"/>
          </w:tcPr>
          <w:p w14:paraId="2E58769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占绿建设施工单位</w:t>
            </w:r>
          </w:p>
        </w:tc>
        <w:tc>
          <w:tcPr>
            <w:tcW w:w="431" w:type="pct"/>
            <w:vAlign w:val="center"/>
          </w:tcPr>
          <w:p w14:paraId="1592649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433" w:type="pct"/>
            <w:gridSpan w:val="2"/>
            <w:vAlign w:val="center"/>
          </w:tcPr>
          <w:p w14:paraId="11A8CFB3">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50%</w:t>
            </w:r>
          </w:p>
        </w:tc>
        <w:tc>
          <w:tcPr>
            <w:tcW w:w="432" w:type="pct"/>
            <w:vAlign w:val="center"/>
          </w:tcPr>
          <w:p w14:paraId="7586F9F0">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2</w:t>
            </w:r>
          </w:p>
        </w:tc>
        <w:tc>
          <w:tcPr>
            <w:tcW w:w="431" w:type="pct"/>
            <w:vAlign w:val="center"/>
          </w:tcPr>
          <w:p w14:paraId="7396631E">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432" w:type="pct"/>
            <w:tcBorders>
              <w:right w:val="single" w:color="auto" w:sz="4" w:space="0"/>
            </w:tcBorders>
            <w:vAlign w:val="center"/>
          </w:tcPr>
          <w:p w14:paraId="6D024E9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市、县</w:t>
            </w:r>
            <w:r>
              <w:rPr>
                <w:rFonts w:hint="default" w:ascii="Times New Roman" w:hAnsi="Times New Roman" w:eastAsia="方正仿宋_GBK" w:cs="Times New Roman"/>
                <w:snapToGrid w:val="0"/>
                <w:sz w:val="24"/>
                <w:szCs w:val="24"/>
              </w:rPr>
              <w:t>级</w:t>
            </w:r>
          </w:p>
        </w:tc>
        <w:tc>
          <w:tcPr>
            <w:tcW w:w="408" w:type="pct"/>
            <w:tcBorders>
              <w:left w:val="single" w:color="auto" w:sz="4" w:space="0"/>
            </w:tcBorders>
            <w:vAlign w:val="center"/>
          </w:tcPr>
          <w:p w14:paraId="7E5E1BF8">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园林所</w:t>
            </w:r>
          </w:p>
        </w:tc>
      </w:tr>
      <w:tr w14:paraId="2FC9F7E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15" w:hRule="atLeast"/>
        </w:trPr>
        <w:tc>
          <w:tcPr>
            <w:tcW w:w="283" w:type="pct"/>
            <w:vAlign w:val="center"/>
          </w:tcPr>
          <w:p w14:paraId="22985914">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13</w:t>
            </w:r>
          </w:p>
        </w:tc>
        <w:tc>
          <w:tcPr>
            <w:tcW w:w="868" w:type="pct"/>
            <w:vAlign w:val="center"/>
          </w:tcPr>
          <w:p w14:paraId="1417C94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临时占用绿地审批</w:t>
            </w:r>
          </w:p>
        </w:tc>
        <w:tc>
          <w:tcPr>
            <w:tcW w:w="714" w:type="pct"/>
            <w:vAlign w:val="center"/>
          </w:tcPr>
          <w:p w14:paraId="3A8B46F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对临时占用绿地审批的行政检查</w:t>
            </w:r>
          </w:p>
        </w:tc>
        <w:tc>
          <w:tcPr>
            <w:tcW w:w="564" w:type="pct"/>
            <w:vAlign w:val="center"/>
          </w:tcPr>
          <w:p w14:paraId="592D7BA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占绿建设施工单位</w:t>
            </w:r>
          </w:p>
        </w:tc>
        <w:tc>
          <w:tcPr>
            <w:tcW w:w="431" w:type="pct"/>
            <w:vAlign w:val="center"/>
          </w:tcPr>
          <w:p w14:paraId="6B41692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433" w:type="pct"/>
            <w:gridSpan w:val="2"/>
            <w:vAlign w:val="center"/>
          </w:tcPr>
          <w:p w14:paraId="514D5EF8">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50%</w:t>
            </w:r>
          </w:p>
        </w:tc>
        <w:tc>
          <w:tcPr>
            <w:tcW w:w="432" w:type="pct"/>
            <w:vAlign w:val="center"/>
          </w:tcPr>
          <w:p w14:paraId="3857812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431" w:type="pct"/>
            <w:vAlign w:val="center"/>
          </w:tcPr>
          <w:p w14:paraId="1F27864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432" w:type="pct"/>
            <w:tcBorders>
              <w:right w:val="single" w:color="auto" w:sz="4" w:space="0"/>
            </w:tcBorders>
            <w:vAlign w:val="center"/>
          </w:tcPr>
          <w:p w14:paraId="6C5F87DA">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市、县</w:t>
            </w:r>
            <w:r>
              <w:rPr>
                <w:rFonts w:hint="default" w:ascii="Times New Roman" w:hAnsi="Times New Roman" w:eastAsia="方正仿宋_GBK" w:cs="Times New Roman"/>
                <w:snapToGrid w:val="0"/>
                <w:sz w:val="24"/>
                <w:szCs w:val="24"/>
              </w:rPr>
              <w:t>级</w:t>
            </w:r>
          </w:p>
        </w:tc>
        <w:tc>
          <w:tcPr>
            <w:tcW w:w="408" w:type="pct"/>
            <w:tcBorders>
              <w:left w:val="single" w:color="auto" w:sz="4" w:space="0"/>
            </w:tcBorders>
            <w:vAlign w:val="center"/>
          </w:tcPr>
          <w:p w14:paraId="0B15327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园林所</w:t>
            </w:r>
          </w:p>
        </w:tc>
      </w:tr>
      <w:tr w14:paraId="6F8DC4F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15" w:hRule="atLeast"/>
        </w:trPr>
        <w:tc>
          <w:tcPr>
            <w:tcW w:w="283" w:type="pct"/>
            <w:vAlign w:val="center"/>
          </w:tcPr>
          <w:p w14:paraId="56492004">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14</w:t>
            </w:r>
          </w:p>
        </w:tc>
        <w:tc>
          <w:tcPr>
            <w:tcW w:w="868" w:type="pct"/>
            <w:vAlign w:val="center"/>
          </w:tcPr>
          <w:p w14:paraId="237D65F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工程建设项目附属绿化工程检查</w:t>
            </w:r>
          </w:p>
        </w:tc>
        <w:tc>
          <w:tcPr>
            <w:tcW w:w="714" w:type="pct"/>
            <w:vAlign w:val="center"/>
          </w:tcPr>
          <w:p w14:paraId="5AEB353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对工程建设项目附属绿化工程的行政检查</w:t>
            </w:r>
          </w:p>
        </w:tc>
        <w:tc>
          <w:tcPr>
            <w:tcW w:w="564" w:type="pct"/>
            <w:vAlign w:val="center"/>
          </w:tcPr>
          <w:p w14:paraId="618E6D25">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开展工程建设项目附属绿化工程的政府、企业、事业单位、个人</w:t>
            </w:r>
          </w:p>
        </w:tc>
        <w:tc>
          <w:tcPr>
            <w:tcW w:w="431" w:type="pct"/>
            <w:vAlign w:val="center"/>
          </w:tcPr>
          <w:p w14:paraId="3A625528">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433" w:type="pct"/>
            <w:gridSpan w:val="2"/>
            <w:vAlign w:val="center"/>
          </w:tcPr>
          <w:p w14:paraId="079D01A7">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50%</w:t>
            </w:r>
          </w:p>
        </w:tc>
        <w:tc>
          <w:tcPr>
            <w:tcW w:w="432" w:type="pct"/>
            <w:vAlign w:val="center"/>
          </w:tcPr>
          <w:p w14:paraId="0743EA90">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431" w:type="pct"/>
            <w:vAlign w:val="center"/>
          </w:tcPr>
          <w:p w14:paraId="2928AF2B">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432" w:type="pct"/>
            <w:tcBorders>
              <w:right w:val="single" w:color="auto" w:sz="4" w:space="0"/>
            </w:tcBorders>
            <w:vAlign w:val="center"/>
          </w:tcPr>
          <w:p w14:paraId="5E47F5E9">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市、县</w:t>
            </w:r>
            <w:r>
              <w:rPr>
                <w:rFonts w:hint="default" w:ascii="Times New Roman" w:hAnsi="Times New Roman" w:eastAsia="方正仿宋_GBK" w:cs="Times New Roman"/>
                <w:snapToGrid w:val="0"/>
                <w:sz w:val="24"/>
                <w:szCs w:val="24"/>
              </w:rPr>
              <w:t>级</w:t>
            </w:r>
          </w:p>
        </w:tc>
        <w:tc>
          <w:tcPr>
            <w:tcW w:w="408" w:type="pct"/>
            <w:tcBorders>
              <w:left w:val="single" w:color="auto" w:sz="4" w:space="0"/>
            </w:tcBorders>
            <w:vAlign w:val="center"/>
          </w:tcPr>
          <w:p w14:paraId="67E9DF9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园林所</w:t>
            </w:r>
          </w:p>
        </w:tc>
      </w:tr>
      <w:tr w14:paraId="04A81D8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67405FEC">
            <w:pPr>
              <w:pStyle w:val="3"/>
              <w:spacing w:line="400" w:lineRule="exact"/>
              <w:jc w:val="center"/>
              <w:rPr>
                <w:rFonts w:hint="default" w:ascii="Times New Roman" w:hAnsi="Times New Roman" w:eastAsia="方正仿宋_GBK" w:cs="Times New Roman"/>
                <w:snapToGrid w:val="0"/>
                <w:sz w:val="28"/>
                <w:szCs w:val="28"/>
                <w:lang w:val="en-US" w:eastAsia="zh-CN"/>
              </w:rPr>
            </w:pPr>
            <w:r>
              <w:rPr>
                <w:rFonts w:hint="default" w:ascii="Times New Roman" w:hAnsi="Times New Roman" w:eastAsia="方正仿宋_GBK" w:cs="Times New Roman"/>
                <w:snapToGrid w:val="0"/>
                <w:sz w:val="28"/>
                <w:szCs w:val="28"/>
              </w:rPr>
              <w:t>1</w:t>
            </w:r>
            <w:r>
              <w:rPr>
                <w:rFonts w:hint="default" w:ascii="Times New Roman" w:hAnsi="Times New Roman" w:eastAsia="方正仿宋_GBK" w:cs="Times New Roman"/>
                <w:snapToGrid w:val="0"/>
                <w:sz w:val="28"/>
                <w:szCs w:val="28"/>
                <w:lang w:val="en-US" w:eastAsia="zh-CN"/>
              </w:rPr>
              <w:t>5</w:t>
            </w:r>
          </w:p>
        </w:tc>
        <w:tc>
          <w:tcPr>
            <w:tcW w:w="868" w:type="pct"/>
            <w:vAlign w:val="center"/>
          </w:tcPr>
          <w:p w14:paraId="0FBC5B0C">
            <w:pPr>
              <w:keepNext w:val="0"/>
              <w:keepLines w:val="0"/>
              <w:pageBreakBefore w:val="0"/>
              <w:widowControl/>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对房地产经纪机构和房地产经纪人员的行政检查</w:t>
            </w:r>
          </w:p>
        </w:tc>
        <w:tc>
          <w:tcPr>
            <w:tcW w:w="714" w:type="pct"/>
            <w:vAlign w:val="center"/>
          </w:tcPr>
          <w:p w14:paraId="0AB4A1F0">
            <w:pPr>
              <w:keepNext w:val="0"/>
              <w:keepLines w:val="0"/>
              <w:pageBreakBefore w:val="0"/>
              <w:widowControl/>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房地产经纪机构市场行为的行政检查</w:t>
            </w:r>
          </w:p>
        </w:tc>
        <w:tc>
          <w:tcPr>
            <w:tcW w:w="564" w:type="pct"/>
            <w:vAlign w:val="center"/>
          </w:tcPr>
          <w:p w14:paraId="34DE278B">
            <w:pPr>
              <w:keepNext w:val="0"/>
              <w:keepLines w:val="0"/>
              <w:pageBreakBefore w:val="0"/>
              <w:widowControl/>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全县所有房地产经纪机构</w:t>
            </w:r>
          </w:p>
        </w:tc>
        <w:tc>
          <w:tcPr>
            <w:tcW w:w="431" w:type="pct"/>
            <w:vAlign w:val="center"/>
          </w:tcPr>
          <w:p w14:paraId="617F7E4A">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现场检查</w:t>
            </w:r>
          </w:p>
        </w:tc>
        <w:tc>
          <w:tcPr>
            <w:tcW w:w="431" w:type="pct"/>
            <w:vAlign w:val="center"/>
          </w:tcPr>
          <w:p w14:paraId="36164D51">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434" w:type="pct"/>
            <w:gridSpan w:val="2"/>
            <w:vAlign w:val="center"/>
          </w:tcPr>
          <w:p w14:paraId="3D7BD6DF">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4</w:t>
            </w:r>
          </w:p>
        </w:tc>
        <w:tc>
          <w:tcPr>
            <w:tcW w:w="431" w:type="pct"/>
            <w:vAlign w:val="center"/>
          </w:tcPr>
          <w:p w14:paraId="73D2DDAC">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每年一次</w:t>
            </w:r>
          </w:p>
        </w:tc>
        <w:tc>
          <w:tcPr>
            <w:tcW w:w="432" w:type="pct"/>
            <w:tcBorders>
              <w:right w:val="single" w:color="auto" w:sz="4" w:space="0"/>
            </w:tcBorders>
            <w:vAlign w:val="center"/>
          </w:tcPr>
          <w:p w14:paraId="5B33D01B">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县级</w:t>
            </w:r>
          </w:p>
        </w:tc>
        <w:tc>
          <w:tcPr>
            <w:tcW w:w="408" w:type="pct"/>
            <w:tcBorders>
              <w:left w:val="single" w:color="auto" w:sz="4" w:space="0"/>
            </w:tcBorders>
            <w:vAlign w:val="center"/>
          </w:tcPr>
          <w:p w14:paraId="4F6960F7">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房产中心</w:t>
            </w:r>
          </w:p>
        </w:tc>
      </w:tr>
      <w:tr w14:paraId="3C78017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1068" w:hRule="atLeast"/>
        </w:trPr>
        <w:tc>
          <w:tcPr>
            <w:tcW w:w="283" w:type="pct"/>
            <w:vAlign w:val="center"/>
          </w:tcPr>
          <w:p w14:paraId="4A026FFF">
            <w:pPr>
              <w:pStyle w:val="3"/>
              <w:spacing w:line="400" w:lineRule="exact"/>
              <w:jc w:val="center"/>
              <w:rPr>
                <w:rFonts w:hint="default" w:ascii="Times New Roman" w:hAnsi="Times New Roman" w:eastAsia="方正仿宋_GBK" w:cs="Times New Roman"/>
                <w:snapToGrid w:val="0"/>
                <w:color w:val="000000" w:themeColor="text1"/>
                <w:sz w:val="28"/>
                <w:szCs w:val="28"/>
                <w:lang w:val="en-US" w:eastAsia="zh-CN"/>
                <w14:textFill>
                  <w14:solidFill>
                    <w14:schemeClr w14:val="tx1"/>
                  </w14:solidFill>
                </w14:textFill>
              </w:rPr>
            </w:pPr>
            <w:r>
              <w:rPr>
                <w:rFonts w:hint="default" w:ascii="Times New Roman" w:hAnsi="Times New Roman" w:eastAsia="方正仿宋_GBK" w:cs="Times New Roman"/>
                <w:snapToGrid w:val="0"/>
                <w:color w:val="000000" w:themeColor="text1"/>
                <w:sz w:val="28"/>
                <w:szCs w:val="28"/>
                <w:lang w:val="en-US" w:eastAsia="zh-CN"/>
                <w14:textFill>
                  <w14:solidFill>
                    <w14:schemeClr w14:val="tx1"/>
                  </w14:solidFill>
                </w14:textFill>
              </w:rPr>
              <w:t>16</w:t>
            </w:r>
          </w:p>
        </w:tc>
        <w:tc>
          <w:tcPr>
            <w:tcW w:w="868" w:type="pct"/>
            <w:vAlign w:val="center"/>
          </w:tcPr>
          <w:p w14:paraId="0695CA82">
            <w:pPr>
              <w:keepNext w:val="0"/>
              <w:keepLines w:val="0"/>
              <w:pageBreakBefore w:val="0"/>
              <w:widowControl/>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对本行政区域内房地产开发经营活动的行政检查</w:t>
            </w:r>
          </w:p>
        </w:tc>
        <w:tc>
          <w:tcPr>
            <w:tcW w:w="714" w:type="pct"/>
            <w:vAlign w:val="center"/>
          </w:tcPr>
          <w:p w14:paraId="2F7478C4">
            <w:pPr>
              <w:keepNext w:val="0"/>
              <w:keepLines w:val="0"/>
              <w:pageBreakBefore w:val="0"/>
              <w:widowControl/>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房地产开发企业市场行为的行政检查</w:t>
            </w:r>
          </w:p>
        </w:tc>
        <w:tc>
          <w:tcPr>
            <w:tcW w:w="564" w:type="pct"/>
            <w:vAlign w:val="center"/>
          </w:tcPr>
          <w:p w14:paraId="7C1CEDB7">
            <w:pPr>
              <w:keepNext w:val="0"/>
              <w:keepLines w:val="0"/>
              <w:pageBreakBefore w:val="0"/>
              <w:widowControl/>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房地产开发企业</w:t>
            </w:r>
          </w:p>
        </w:tc>
        <w:tc>
          <w:tcPr>
            <w:tcW w:w="431" w:type="pct"/>
            <w:vAlign w:val="center"/>
          </w:tcPr>
          <w:p w14:paraId="54F82D61">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431" w:type="pct"/>
            <w:vAlign w:val="center"/>
          </w:tcPr>
          <w:p w14:paraId="59F550F5">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10%</w:t>
            </w:r>
          </w:p>
        </w:tc>
        <w:tc>
          <w:tcPr>
            <w:tcW w:w="434" w:type="pct"/>
            <w:gridSpan w:val="2"/>
            <w:vAlign w:val="center"/>
          </w:tcPr>
          <w:p w14:paraId="5D28B96D">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2</w:t>
            </w:r>
          </w:p>
        </w:tc>
        <w:tc>
          <w:tcPr>
            <w:tcW w:w="431" w:type="pct"/>
            <w:vAlign w:val="center"/>
          </w:tcPr>
          <w:p w14:paraId="0A42048C">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每年一次</w:t>
            </w:r>
          </w:p>
        </w:tc>
        <w:tc>
          <w:tcPr>
            <w:tcW w:w="432" w:type="pct"/>
            <w:tcBorders>
              <w:right w:val="single" w:color="auto" w:sz="4" w:space="0"/>
            </w:tcBorders>
            <w:vAlign w:val="center"/>
          </w:tcPr>
          <w:p w14:paraId="443BD353">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408" w:type="pct"/>
            <w:tcBorders>
              <w:left w:val="single" w:color="auto" w:sz="4" w:space="0"/>
            </w:tcBorders>
            <w:vAlign w:val="center"/>
          </w:tcPr>
          <w:p w14:paraId="110230D5">
            <w:pPr>
              <w:keepNext w:val="0"/>
              <w:keepLines w:val="0"/>
              <w:pageBreakBefore w:val="0"/>
              <w:widowControl/>
              <w:kinsoku/>
              <w:wordWrap/>
              <w:overflowPunct/>
              <w:topLinePunct w:val="0"/>
              <w:bidi w:val="0"/>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房产中心</w:t>
            </w:r>
          </w:p>
        </w:tc>
      </w:tr>
      <w:tr w14:paraId="7C9AB3C0">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3E71E7BE">
            <w:pPr>
              <w:pStyle w:val="3"/>
              <w:spacing w:line="400" w:lineRule="exact"/>
              <w:jc w:val="center"/>
              <w:rPr>
                <w:rFonts w:hint="default" w:ascii="Times New Roman" w:hAnsi="Times New Roman" w:eastAsia="方正仿宋_GBK" w:cs="Times New Roman"/>
                <w:snapToGrid w:val="0"/>
                <w:sz w:val="28"/>
                <w:szCs w:val="28"/>
                <w:lang w:val="en-US" w:eastAsia="zh-CN"/>
              </w:rPr>
            </w:pPr>
            <w:r>
              <w:rPr>
                <w:rFonts w:hint="default" w:ascii="Times New Roman" w:hAnsi="Times New Roman" w:eastAsia="方正仿宋_GBK" w:cs="Times New Roman"/>
                <w:snapToGrid w:val="0"/>
                <w:sz w:val="28"/>
                <w:szCs w:val="28"/>
                <w:lang w:val="en-US" w:eastAsia="zh-CN"/>
              </w:rPr>
              <w:t>17</w:t>
            </w:r>
          </w:p>
        </w:tc>
        <w:tc>
          <w:tcPr>
            <w:tcW w:w="868" w:type="pct"/>
            <w:vAlign w:val="center"/>
          </w:tcPr>
          <w:p w14:paraId="7D3DC33C">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对房地产估价机构的行政检查</w:t>
            </w:r>
          </w:p>
        </w:tc>
        <w:tc>
          <w:tcPr>
            <w:tcW w:w="714" w:type="pct"/>
            <w:vAlign w:val="center"/>
          </w:tcPr>
          <w:p w14:paraId="50C6092E">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房地产估价机构市场行为的行政检查</w:t>
            </w:r>
          </w:p>
        </w:tc>
        <w:tc>
          <w:tcPr>
            <w:tcW w:w="564" w:type="pct"/>
            <w:vAlign w:val="center"/>
          </w:tcPr>
          <w:p w14:paraId="03B5A40D">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房地产估价机构</w:t>
            </w:r>
          </w:p>
        </w:tc>
        <w:tc>
          <w:tcPr>
            <w:tcW w:w="431" w:type="pct"/>
            <w:vAlign w:val="center"/>
          </w:tcPr>
          <w:p w14:paraId="668AAA9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现场检查</w:t>
            </w:r>
          </w:p>
        </w:tc>
        <w:tc>
          <w:tcPr>
            <w:tcW w:w="431" w:type="pct"/>
            <w:vAlign w:val="center"/>
          </w:tcPr>
          <w:p w14:paraId="2703502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约100%</w:t>
            </w:r>
          </w:p>
        </w:tc>
        <w:tc>
          <w:tcPr>
            <w:tcW w:w="434" w:type="pct"/>
            <w:gridSpan w:val="2"/>
            <w:vAlign w:val="center"/>
          </w:tcPr>
          <w:p w14:paraId="7945BCE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3</w:t>
            </w:r>
          </w:p>
        </w:tc>
        <w:tc>
          <w:tcPr>
            <w:tcW w:w="431" w:type="pct"/>
            <w:vAlign w:val="center"/>
          </w:tcPr>
          <w:p w14:paraId="68D77110">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每年1次</w:t>
            </w:r>
          </w:p>
        </w:tc>
        <w:tc>
          <w:tcPr>
            <w:tcW w:w="432" w:type="pct"/>
            <w:tcBorders>
              <w:right w:val="single" w:color="auto" w:sz="4" w:space="0"/>
            </w:tcBorders>
            <w:vAlign w:val="center"/>
          </w:tcPr>
          <w:p w14:paraId="4262755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县级</w:t>
            </w:r>
          </w:p>
        </w:tc>
        <w:tc>
          <w:tcPr>
            <w:tcW w:w="408" w:type="pct"/>
            <w:tcBorders>
              <w:left w:val="single" w:color="auto" w:sz="4" w:space="0"/>
            </w:tcBorders>
            <w:vAlign w:val="center"/>
          </w:tcPr>
          <w:p w14:paraId="6FA5D5BC">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房产中心</w:t>
            </w:r>
          </w:p>
        </w:tc>
      </w:tr>
      <w:tr w14:paraId="477927E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vAlign w:val="center"/>
          </w:tcPr>
          <w:p w14:paraId="3D7C0C0D">
            <w:pPr>
              <w:pStyle w:val="3"/>
              <w:spacing w:line="400" w:lineRule="exact"/>
              <w:jc w:val="center"/>
              <w:rPr>
                <w:rFonts w:hint="default" w:ascii="Times New Roman" w:hAnsi="Times New Roman" w:eastAsia="方正仿宋_GBK" w:cs="Times New Roman"/>
                <w:snapToGrid w:val="0"/>
                <w:sz w:val="28"/>
                <w:szCs w:val="28"/>
                <w:lang w:val="en-US" w:eastAsia="zh-CN"/>
              </w:rPr>
            </w:pPr>
            <w:r>
              <w:rPr>
                <w:rFonts w:hint="default" w:ascii="Times New Roman" w:hAnsi="Times New Roman" w:eastAsia="方正仿宋_GBK" w:cs="Times New Roman"/>
                <w:snapToGrid w:val="0"/>
                <w:sz w:val="28"/>
                <w:szCs w:val="28"/>
                <w:lang w:val="en-US" w:eastAsia="zh-CN"/>
              </w:rPr>
              <w:t>18</w:t>
            </w:r>
          </w:p>
        </w:tc>
        <w:tc>
          <w:tcPr>
            <w:tcW w:w="868" w:type="pct"/>
            <w:vAlign w:val="center"/>
          </w:tcPr>
          <w:p w14:paraId="458D008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对房地产估价师的注册、执业和继续教育情况的行政检查</w:t>
            </w:r>
          </w:p>
        </w:tc>
        <w:tc>
          <w:tcPr>
            <w:tcW w:w="714" w:type="pct"/>
            <w:vAlign w:val="center"/>
          </w:tcPr>
          <w:p w14:paraId="02003BD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房地产估价师执业情况</w:t>
            </w:r>
          </w:p>
        </w:tc>
        <w:tc>
          <w:tcPr>
            <w:tcW w:w="564" w:type="pct"/>
            <w:vAlign w:val="center"/>
          </w:tcPr>
          <w:p w14:paraId="4EB47E7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房地产估价师</w:t>
            </w:r>
          </w:p>
        </w:tc>
        <w:tc>
          <w:tcPr>
            <w:tcW w:w="431" w:type="pct"/>
          </w:tcPr>
          <w:p w14:paraId="05C5139F">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p>
          <w:p w14:paraId="78845F40">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现场检查</w:t>
            </w:r>
          </w:p>
        </w:tc>
        <w:tc>
          <w:tcPr>
            <w:tcW w:w="431" w:type="pct"/>
            <w:vAlign w:val="center"/>
          </w:tcPr>
          <w:p w14:paraId="2BD894E4">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约100%</w:t>
            </w:r>
          </w:p>
        </w:tc>
        <w:tc>
          <w:tcPr>
            <w:tcW w:w="434" w:type="pct"/>
            <w:gridSpan w:val="2"/>
            <w:vAlign w:val="center"/>
          </w:tcPr>
          <w:p w14:paraId="019FF78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6</w:t>
            </w:r>
          </w:p>
        </w:tc>
        <w:tc>
          <w:tcPr>
            <w:tcW w:w="431" w:type="pct"/>
            <w:vAlign w:val="center"/>
          </w:tcPr>
          <w:p w14:paraId="44C6E3E6">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每年1次</w:t>
            </w:r>
          </w:p>
        </w:tc>
        <w:tc>
          <w:tcPr>
            <w:tcW w:w="432" w:type="pct"/>
            <w:tcBorders>
              <w:right w:val="single" w:color="auto" w:sz="4" w:space="0"/>
            </w:tcBorders>
          </w:tcPr>
          <w:p w14:paraId="3D34FA0E">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p>
          <w:p w14:paraId="63ED37FE">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县级</w:t>
            </w:r>
          </w:p>
        </w:tc>
        <w:tc>
          <w:tcPr>
            <w:tcW w:w="408" w:type="pct"/>
            <w:tcBorders>
              <w:left w:val="single" w:color="auto" w:sz="4" w:space="0"/>
            </w:tcBorders>
          </w:tcPr>
          <w:p w14:paraId="357EE171">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p>
          <w:p w14:paraId="480BF183">
            <w:pPr>
              <w:pStyle w:val="3"/>
              <w:keepNext w:val="0"/>
              <w:keepLines w:val="0"/>
              <w:pageBreakBefore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房产中心</w:t>
            </w:r>
          </w:p>
        </w:tc>
      </w:tr>
      <w:tr w14:paraId="0C0F43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34" w:hRule="atLeast"/>
        </w:trPr>
        <w:tc>
          <w:tcPr>
            <w:tcW w:w="283" w:type="pct"/>
            <w:noWrap w:val="0"/>
            <w:vAlign w:val="center"/>
          </w:tcPr>
          <w:p w14:paraId="73B351DA">
            <w:pPr>
              <w:pStyle w:val="3"/>
              <w:adjustRightInd w:val="0"/>
              <w:snapToGrid w:val="0"/>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19</w:t>
            </w:r>
          </w:p>
        </w:tc>
        <w:tc>
          <w:tcPr>
            <w:tcW w:w="868" w:type="pct"/>
            <w:noWrap w:val="0"/>
            <w:vAlign w:val="center"/>
          </w:tcPr>
          <w:p w14:paraId="71E87F27">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工程质量检测机构从事质量检测活动检查</w:t>
            </w:r>
          </w:p>
        </w:tc>
        <w:tc>
          <w:tcPr>
            <w:tcW w:w="714" w:type="pct"/>
            <w:noWrap w:val="0"/>
            <w:vAlign w:val="center"/>
          </w:tcPr>
          <w:p w14:paraId="369CEBB0">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对工程质量检测机构从事质量检测活动的行政检查</w:t>
            </w:r>
          </w:p>
        </w:tc>
        <w:tc>
          <w:tcPr>
            <w:tcW w:w="564" w:type="pct"/>
            <w:noWrap w:val="0"/>
            <w:vAlign w:val="center"/>
          </w:tcPr>
          <w:p w14:paraId="07594A21">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工程质量检测机构</w:t>
            </w:r>
          </w:p>
        </w:tc>
        <w:tc>
          <w:tcPr>
            <w:tcW w:w="431" w:type="pct"/>
            <w:noWrap w:val="0"/>
            <w:vAlign w:val="center"/>
          </w:tcPr>
          <w:p w14:paraId="582485B3">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431" w:type="pct"/>
            <w:noWrap w:val="0"/>
            <w:vAlign w:val="center"/>
          </w:tcPr>
          <w:p w14:paraId="26C00C53">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50</w:t>
            </w:r>
            <w:r>
              <w:rPr>
                <w:rFonts w:hint="default" w:ascii="Times New Roman" w:hAnsi="Times New Roman" w:eastAsia="方正仿宋_GBK" w:cs="Times New Roman"/>
                <w:snapToGrid w:val="0"/>
                <w:sz w:val="24"/>
                <w:szCs w:val="24"/>
              </w:rPr>
              <w:t>%</w:t>
            </w:r>
          </w:p>
        </w:tc>
        <w:tc>
          <w:tcPr>
            <w:tcW w:w="434" w:type="pct"/>
            <w:gridSpan w:val="2"/>
            <w:noWrap w:val="0"/>
            <w:vAlign w:val="center"/>
          </w:tcPr>
          <w:p w14:paraId="77A33C85">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431" w:type="pct"/>
            <w:noWrap w:val="0"/>
            <w:vAlign w:val="center"/>
          </w:tcPr>
          <w:p w14:paraId="76E4B758">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次/年</w:t>
            </w:r>
          </w:p>
        </w:tc>
        <w:tc>
          <w:tcPr>
            <w:tcW w:w="432" w:type="pct"/>
            <w:tcBorders>
              <w:right w:val="single" w:color="auto" w:sz="4" w:space="0"/>
            </w:tcBorders>
            <w:noWrap w:val="0"/>
            <w:vAlign w:val="center"/>
          </w:tcPr>
          <w:p w14:paraId="1350111A">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县</w:t>
            </w:r>
            <w:r>
              <w:rPr>
                <w:rFonts w:hint="default" w:ascii="Times New Roman" w:hAnsi="Times New Roman" w:eastAsia="方正仿宋_GBK" w:cs="Times New Roman"/>
                <w:snapToGrid w:val="0"/>
                <w:sz w:val="24"/>
                <w:szCs w:val="24"/>
              </w:rPr>
              <w:t>级</w:t>
            </w:r>
          </w:p>
        </w:tc>
        <w:tc>
          <w:tcPr>
            <w:tcW w:w="408" w:type="pct"/>
            <w:tcBorders>
              <w:left w:val="single" w:color="auto" w:sz="4" w:space="0"/>
            </w:tcBorders>
            <w:noWrap w:val="0"/>
            <w:vAlign w:val="center"/>
          </w:tcPr>
          <w:p w14:paraId="32B6C751">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质检中心</w:t>
            </w:r>
          </w:p>
        </w:tc>
      </w:tr>
      <w:tr w14:paraId="2F9726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trPr>
        <w:tc>
          <w:tcPr>
            <w:tcW w:w="283" w:type="pct"/>
            <w:noWrap w:val="0"/>
            <w:vAlign w:val="center"/>
          </w:tcPr>
          <w:p w14:paraId="745FB3F2">
            <w:pPr>
              <w:pStyle w:val="3"/>
              <w:adjustRightInd w:val="0"/>
              <w:snapToGrid w:val="0"/>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20</w:t>
            </w:r>
          </w:p>
        </w:tc>
        <w:tc>
          <w:tcPr>
            <w:tcW w:w="868" w:type="pct"/>
            <w:noWrap w:val="0"/>
            <w:vAlign w:val="center"/>
          </w:tcPr>
          <w:p w14:paraId="6DA2CFF6">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对监理单位履行质量责任和义务的行政检查</w:t>
            </w:r>
          </w:p>
        </w:tc>
        <w:tc>
          <w:tcPr>
            <w:tcW w:w="714" w:type="pct"/>
            <w:noWrap w:val="0"/>
            <w:vAlign w:val="center"/>
          </w:tcPr>
          <w:p w14:paraId="69A53FA9">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对监理单位履行质量责任和义务的行政检查</w:t>
            </w:r>
          </w:p>
        </w:tc>
        <w:tc>
          <w:tcPr>
            <w:tcW w:w="564" w:type="pct"/>
            <w:noWrap w:val="0"/>
            <w:vAlign w:val="center"/>
          </w:tcPr>
          <w:p w14:paraId="1BD34AF6">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监理单位</w:t>
            </w:r>
          </w:p>
        </w:tc>
        <w:tc>
          <w:tcPr>
            <w:tcW w:w="431" w:type="pct"/>
            <w:noWrap w:val="0"/>
            <w:vAlign w:val="center"/>
          </w:tcPr>
          <w:p w14:paraId="7D84E9C0">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431" w:type="pct"/>
            <w:noWrap w:val="0"/>
            <w:vAlign w:val="center"/>
          </w:tcPr>
          <w:p w14:paraId="32C089C2">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30%</w:t>
            </w:r>
          </w:p>
        </w:tc>
        <w:tc>
          <w:tcPr>
            <w:tcW w:w="434" w:type="pct"/>
            <w:gridSpan w:val="2"/>
            <w:noWrap w:val="0"/>
            <w:vAlign w:val="center"/>
          </w:tcPr>
          <w:p w14:paraId="1AF8F7B9">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视企业数量变化情况</w:t>
            </w:r>
          </w:p>
        </w:tc>
        <w:tc>
          <w:tcPr>
            <w:tcW w:w="431" w:type="pct"/>
            <w:noWrap w:val="0"/>
            <w:vAlign w:val="center"/>
          </w:tcPr>
          <w:p w14:paraId="0C8ACCF4">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432" w:type="pct"/>
            <w:tcBorders>
              <w:right w:val="single" w:color="auto" w:sz="4" w:space="0"/>
            </w:tcBorders>
            <w:noWrap w:val="0"/>
            <w:vAlign w:val="center"/>
          </w:tcPr>
          <w:p w14:paraId="66EA0CA1">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408" w:type="pct"/>
            <w:tcBorders>
              <w:left w:val="single" w:color="auto" w:sz="4" w:space="0"/>
            </w:tcBorders>
            <w:noWrap w:val="0"/>
            <w:vAlign w:val="center"/>
          </w:tcPr>
          <w:p w14:paraId="3B5A9C30">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质检中心</w:t>
            </w:r>
          </w:p>
        </w:tc>
      </w:tr>
      <w:tr w14:paraId="5E9FE5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05" w:hRule="atLeast"/>
        </w:trPr>
        <w:tc>
          <w:tcPr>
            <w:tcW w:w="283" w:type="pct"/>
            <w:noWrap w:val="0"/>
            <w:vAlign w:val="center"/>
          </w:tcPr>
          <w:p w14:paraId="774D14E1">
            <w:pPr>
              <w:pStyle w:val="3"/>
              <w:adjustRightInd w:val="0"/>
              <w:snapToGrid w:val="0"/>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21</w:t>
            </w:r>
          </w:p>
        </w:tc>
        <w:tc>
          <w:tcPr>
            <w:tcW w:w="868" w:type="pct"/>
            <w:noWrap w:val="0"/>
            <w:vAlign w:val="center"/>
          </w:tcPr>
          <w:p w14:paraId="6D32D55A">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对投入使用的特殊建设工程是否获得消防验收许可的行政检查</w:t>
            </w:r>
          </w:p>
        </w:tc>
        <w:tc>
          <w:tcPr>
            <w:tcW w:w="714" w:type="pct"/>
            <w:noWrap w:val="0"/>
            <w:vAlign w:val="center"/>
          </w:tcPr>
          <w:p w14:paraId="1CC004F4">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对投入使用的特殊建设工程是否获得消防验收许可的行政检查</w:t>
            </w:r>
          </w:p>
        </w:tc>
        <w:tc>
          <w:tcPr>
            <w:tcW w:w="564" w:type="pct"/>
            <w:noWrap w:val="0"/>
            <w:vAlign w:val="center"/>
          </w:tcPr>
          <w:p w14:paraId="6631149B">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投入使用的特殊建设工程</w:t>
            </w:r>
          </w:p>
        </w:tc>
        <w:tc>
          <w:tcPr>
            <w:tcW w:w="431" w:type="pct"/>
            <w:noWrap w:val="0"/>
            <w:vAlign w:val="center"/>
          </w:tcPr>
          <w:p w14:paraId="5C4FA717">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网络检查</w:t>
            </w:r>
          </w:p>
        </w:tc>
        <w:tc>
          <w:tcPr>
            <w:tcW w:w="431" w:type="pct"/>
            <w:noWrap w:val="0"/>
            <w:vAlign w:val="center"/>
          </w:tcPr>
          <w:p w14:paraId="5EBF6824">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30%</w:t>
            </w:r>
          </w:p>
        </w:tc>
        <w:tc>
          <w:tcPr>
            <w:tcW w:w="434" w:type="pct"/>
            <w:gridSpan w:val="2"/>
            <w:noWrap w:val="0"/>
            <w:vAlign w:val="center"/>
          </w:tcPr>
          <w:p w14:paraId="4D5BE6F8">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视工程数量变化情况</w:t>
            </w:r>
          </w:p>
        </w:tc>
        <w:tc>
          <w:tcPr>
            <w:tcW w:w="431" w:type="pct"/>
            <w:noWrap w:val="0"/>
            <w:vAlign w:val="center"/>
          </w:tcPr>
          <w:p w14:paraId="2CA597F2">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432" w:type="pct"/>
            <w:tcBorders>
              <w:right w:val="single" w:color="auto" w:sz="4" w:space="0"/>
            </w:tcBorders>
            <w:noWrap w:val="0"/>
            <w:vAlign w:val="center"/>
          </w:tcPr>
          <w:p w14:paraId="767F8AA8">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408" w:type="pct"/>
            <w:tcBorders>
              <w:left w:val="single" w:color="auto" w:sz="4" w:space="0"/>
            </w:tcBorders>
            <w:noWrap w:val="0"/>
            <w:vAlign w:val="center"/>
          </w:tcPr>
          <w:p w14:paraId="236C7E71">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质检中心</w:t>
            </w:r>
          </w:p>
        </w:tc>
      </w:tr>
      <w:tr w14:paraId="7EE77D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66" w:hRule="atLeast"/>
        </w:trPr>
        <w:tc>
          <w:tcPr>
            <w:tcW w:w="283" w:type="pct"/>
            <w:noWrap w:val="0"/>
            <w:vAlign w:val="center"/>
          </w:tcPr>
          <w:p w14:paraId="228C33E8">
            <w:pPr>
              <w:pStyle w:val="3"/>
              <w:adjustRightInd w:val="0"/>
              <w:snapToGrid w:val="0"/>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22</w:t>
            </w:r>
          </w:p>
        </w:tc>
        <w:tc>
          <w:tcPr>
            <w:tcW w:w="868" w:type="pct"/>
            <w:noWrap w:val="0"/>
            <w:vAlign w:val="center"/>
          </w:tcPr>
          <w:p w14:paraId="37ED895C">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对其他建设工程消防验收备案的行政检查</w:t>
            </w:r>
          </w:p>
        </w:tc>
        <w:tc>
          <w:tcPr>
            <w:tcW w:w="714" w:type="pct"/>
            <w:noWrap w:val="0"/>
            <w:vAlign w:val="center"/>
          </w:tcPr>
          <w:p w14:paraId="403980E6">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对其他建设工程消防验收备案的行政检查</w:t>
            </w:r>
          </w:p>
        </w:tc>
        <w:tc>
          <w:tcPr>
            <w:tcW w:w="564" w:type="pct"/>
            <w:noWrap w:val="0"/>
            <w:vAlign w:val="center"/>
          </w:tcPr>
          <w:p w14:paraId="0D8784C7">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其他建设工程</w:t>
            </w:r>
          </w:p>
        </w:tc>
        <w:tc>
          <w:tcPr>
            <w:tcW w:w="431" w:type="pct"/>
            <w:noWrap w:val="0"/>
            <w:vAlign w:val="center"/>
          </w:tcPr>
          <w:p w14:paraId="35C8DF9E">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网络检查</w:t>
            </w:r>
          </w:p>
        </w:tc>
        <w:tc>
          <w:tcPr>
            <w:tcW w:w="431" w:type="pct"/>
            <w:noWrap w:val="0"/>
            <w:vAlign w:val="center"/>
          </w:tcPr>
          <w:p w14:paraId="17263010">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30%</w:t>
            </w:r>
          </w:p>
        </w:tc>
        <w:tc>
          <w:tcPr>
            <w:tcW w:w="434" w:type="pct"/>
            <w:gridSpan w:val="2"/>
            <w:noWrap w:val="0"/>
            <w:vAlign w:val="center"/>
          </w:tcPr>
          <w:p w14:paraId="3501042C">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视工程数量变化情况</w:t>
            </w:r>
          </w:p>
        </w:tc>
        <w:tc>
          <w:tcPr>
            <w:tcW w:w="431" w:type="pct"/>
            <w:noWrap w:val="0"/>
            <w:vAlign w:val="center"/>
          </w:tcPr>
          <w:p w14:paraId="3A056E4B">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432" w:type="pct"/>
            <w:tcBorders>
              <w:right w:val="single" w:color="auto" w:sz="4" w:space="0"/>
            </w:tcBorders>
            <w:noWrap w:val="0"/>
            <w:vAlign w:val="center"/>
          </w:tcPr>
          <w:p w14:paraId="65AEBAB4">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408" w:type="pct"/>
            <w:tcBorders>
              <w:left w:val="single" w:color="auto" w:sz="4" w:space="0"/>
            </w:tcBorders>
            <w:noWrap w:val="0"/>
            <w:vAlign w:val="center"/>
          </w:tcPr>
          <w:p w14:paraId="03638271">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质检中心</w:t>
            </w:r>
          </w:p>
        </w:tc>
      </w:tr>
      <w:tr w14:paraId="26D643C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283" w:type="pct"/>
            <w:shd w:val="clear" w:color="auto" w:fill="auto"/>
            <w:vAlign w:val="center"/>
          </w:tcPr>
          <w:p w14:paraId="6CCF3BDA">
            <w:pPr>
              <w:pStyle w:val="3"/>
              <w:adjustRightInd w:val="0"/>
              <w:snapToGrid w:val="0"/>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23</w:t>
            </w:r>
          </w:p>
        </w:tc>
        <w:tc>
          <w:tcPr>
            <w:tcW w:w="868" w:type="pct"/>
            <w:shd w:val="clear" w:color="auto" w:fill="auto"/>
            <w:vAlign w:val="center"/>
          </w:tcPr>
          <w:p w14:paraId="637B0221">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工程勘察设计质量及市场行为检查</w:t>
            </w:r>
          </w:p>
        </w:tc>
        <w:tc>
          <w:tcPr>
            <w:tcW w:w="714" w:type="pct"/>
            <w:shd w:val="clear" w:color="auto" w:fill="auto"/>
            <w:vAlign w:val="center"/>
          </w:tcPr>
          <w:p w14:paraId="7CFC73B9">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对工程勘察设计质量及市场行为的行政检查</w:t>
            </w:r>
          </w:p>
        </w:tc>
        <w:tc>
          <w:tcPr>
            <w:tcW w:w="564" w:type="pct"/>
            <w:shd w:val="clear" w:color="auto" w:fill="auto"/>
            <w:vAlign w:val="center"/>
          </w:tcPr>
          <w:p w14:paraId="65A2D10C">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勘察设计单位、施工图审查机构及相关从业人员</w:t>
            </w:r>
          </w:p>
        </w:tc>
        <w:tc>
          <w:tcPr>
            <w:tcW w:w="431" w:type="pct"/>
            <w:shd w:val="clear" w:color="auto" w:fill="auto"/>
            <w:vAlign w:val="center"/>
          </w:tcPr>
          <w:p w14:paraId="0D931037">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现场检查、书面检查</w:t>
            </w:r>
          </w:p>
        </w:tc>
        <w:tc>
          <w:tcPr>
            <w:tcW w:w="431" w:type="pct"/>
            <w:shd w:val="clear" w:color="auto" w:fill="auto"/>
            <w:vAlign w:val="center"/>
          </w:tcPr>
          <w:p w14:paraId="7A7E40DE">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30%</w:t>
            </w:r>
          </w:p>
        </w:tc>
        <w:tc>
          <w:tcPr>
            <w:tcW w:w="434" w:type="pct"/>
            <w:gridSpan w:val="2"/>
            <w:shd w:val="clear" w:color="auto" w:fill="auto"/>
            <w:vAlign w:val="center"/>
          </w:tcPr>
          <w:p w14:paraId="14A2832B">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431" w:type="pct"/>
            <w:shd w:val="clear" w:color="auto" w:fill="auto"/>
            <w:vAlign w:val="center"/>
          </w:tcPr>
          <w:p w14:paraId="7E377590">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432" w:type="pct"/>
            <w:tcBorders>
              <w:right w:val="single" w:color="auto" w:sz="4" w:space="0"/>
            </w:tcBorders>
            <w:shd w:val="clear" w:color="auto" w:fill="auto"/>
            <w:vAlign w:val="center"/>
          </w:tcPr>
          <w:p w14:paraId="02847A10">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408" w:type="pct"/>
            <w:tcBorders>
              <w:left w:val="single" w:color="auto" w:sz="4" w:space="0"/>
            </w:tcBorders>
            <w:shd w:val="clear" w:color="auto" w:fill="auto"/>
            <w:vAlign w:val="center"/>
          </w:tcPr>
          <w:p w14:paraId="1BD04351">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审图中心</w:t>
            </w:r>
          </w:p>
        </w:tc>
      </w:tr>
      <w:tr w14:paraId="7D48F6D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9" w:hRule="atLeast"/>
        </w:trPr>
        <w:tc>
          <w:tcPr>
            <w:tcW w:w="283" w:type="pct"/>
            <w:shd w:val="clear" w:color="auto" w:fill="auto"/>
            <w:vAlign w:val="center"/>
          </w:tcPr>
          <w:p w14:paraId="30CB4F22">
            <w:pPr>
              <w:pStyle w:val="3"/>
              <w:adjustRightInd w:val="0"/>
              <w:snapToGrid w:val="0"/>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24</w:t>
            </w:r>
          </w:p>
        </w:tc>
        <w:tc>
          <w:tcPr>
            <w:tcW w:w="868" w:type="pct"/>
            <w:shd w:val="clear" w:color="auto" w:fill="auto"/>
            <w:vAlign w:val="center"/>
          </w:tcPr>
          <w:p w14:paraId="145A17CD">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建设工程档案检查</w:t>
            </w:r>
          </w:p>
        </w:tc>
        <w:tc>
          <w:tcPr>
            <w:tcW w:w="714" w:type="pct"/>
            <w:shd w:val="clear" w:color="auto" w:fill="auto"/>
            <w:vAlign w:val="center"/>
          </w:tcPr>
          <w:p w14:paraId="68F20B11">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对检查工程档案的行政检查</w:t>
            </w:r>
          </w:p>
        </w:tc>
        <w:tc>
          <w:tcPr>
            <w:tcW w:w="564" w:type="pct"/>
            <w:shd w:val="clear" w:color="auto" w:fill="auto"/>
            <w:vAlign w:val="center"/>
          </w:tcPr>
          <w:p w14:paraId="6CA2E94D">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建设单位</w:t>
            </w:r>
          </w:p>
        </w:tc>
        <w:tc>
          <w:tcPr>
            <w:tcW w:w="431" w:type="pct"/>
            <w:shd w:val="clear" w:color="auto" w:fill="auto"/>
            <w:vAlign w:val="center"/>
          </w:tcPr>
          <w:p w14:paraId="7FC36CBB">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431" w:type="pct"/>
            <w:shd w:val="clear" w:color="auto" w:fill="auto"/>
            <w:vAlign w:val="center"/>
          </w:tcPr>
          <w:p w14:paraId="3667E539">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50%</w:t>
            </w:r>
          </w:p>
        </w:tc>
        <w:tc>
          <w:tcPr>
            <w:tcW w:w="434" w:type="pct"/>
            <w:gridSpan w:val="2"/>
            <w:shd w:val="clear" w:color="auto" w:fill="auto"/>
            <w:vAlign w:val="center"/>
          </w:tcPr>
          <w:p w14:paraId="459E9FAC">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431" w:type="pct"/>
            <w:shd w:val="clear" w:color="auto" w:fill="auto"/>
            <w:vAlign w:val="center"/>
          </w:tcPr>
          <w:p w14:paraId="417C146E">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432" w:type="pct"/>
            <w:tcBorders>
              <w:right w:val="single" w:color="auto" w:sz="4" w:space="0"/>
            </w:tcBorders>
            <w:shd w:val="clear" w:color="auto" w:fill="auto"/>
            <w:vAlign w:val="center"/>
          </w:tcPr>
          <w:p w14:paraId="21E010CC">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408" w:type="pct"/>
            <w:tcBorders>
              <w:left w:val="single" w:color="auto" w:sz="4" w:space="0"/>
            </w:tcBorders>
            <w:shd w:val="clear" w:color="auto" w:fill="auto"/>
            <w:vAlign w:val="center"/>
          </w:tcPr>
          <w:p w14:paraId="16159BE9">
            <w:pPr>
              <w:pStyle w:val="3"/>
              <w:keepNext w:val="0"/>
              <w:keepLines w:val="0"/>
              <w:pageBreakBefore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档案馆</w:t>
            </w:r>
          </w:p>
        </w:tc>
      </w:tr>
    </w:tbl>
    <w:p w14:paraId="0F587FB5">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十二、县交通运输局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635749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6A792DB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47D7BEE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30A0CB2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13A5758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21C1F49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2BC55A3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0958101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27BDD9B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1C7FFE4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41FCD86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361B36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noWrap w:val="0"/>
            <w:vAlign w:val="center"/>
          </w:tcPr>
          <w:p w14:paraId="5B93D786">
            <w:pPr>
              <w:pStyle w:val="3"/>
              <w:spacing w:line="400" w:lineRule="exact"/>
              <w:jc w:val="cente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1</w:t>
            </w:r>
          </w:p>
        </w:tc>
        <w:tc>
          <w:tcPr>
            <w:tcW w:w="1478" w:type="dxa"/>
            <w:noWrap w:val="0"/>
            <w:vAlign w:val="center"/>
          </w:tcPr>
          <w:p w14:paraId="59A17D92">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机动车综合性能检测经营者检查</w:t>
            </w:r>
          </w:p>
        </w:tc>
        <w:tc>
          <w:tcPr>
            <w:tcW w:w="1478" w:type="dxa"/>
            <w:noWrap w:val="0"/>
            <w:vAlign w:val="center"/>
          </w:tcPr>
          <w:p w14:paraId="5611172D">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机动车综合性能检测机构行政检查</w:t>
            </w:r>
          </w:p>
        </w:tc>
        <w:tc>
          <w:tcPr>
            <w:tcW w:w="1478" w:type="dxa"/>
            <w:noWrap w:val="0"/>
            <w:vAlign w:val="center"/>
          </w:tcPr>
          <w:p w14:paraId="4774BC2A">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泗洪县综安机动车辆检测有限公司</w:t>
            </w:r>
          </w:p>
          <w:p w14:paraId="14DDDC82">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泗洪县新佰机动车辆检测有限公司</w:t>
            </w:r>
          </w:p>
        </w:tc>
        <w:tc>
          <w:tcPr>
            <w:tcW w:w="1478" w:type="dxa"/>
            <w:noWrap w:val="0"/>
            <w:vAlign w:val="center"/>
          </w:tcPr>
          <w:p w14:paraId="4E4C3D09">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现场检查</w:t>
            </w:r>
          </w:p>
        </w:tc>
        <w:tc>
          <w:tcPr>
            <w:tcW w:w="1478" w:type="dxa"/>
            <w:noWrap w:val="0"/>
            <w:vAlign w:val="center"/>
          </w:tcPr>
          <w:p w14:paraId="0317779F">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w:t>
            </w:r>
            <w:r>
              <w:rPr>
                <w:rFonts w:hint="default" w:ascii="Times New Roman" w:hAnsi="Times New Roman" w:eastAsia="方正仿宋_GBK" w:cs="Times New Roman"/>
                <w:snapToGrid w:val="0"/>
                <w:color w:val="000000" w:themeColor="text1"/>
                <w:sz w:val="24"/>
                <w:szCs w:val="24"/>
                <w14:textFill>
                  <w14:solidFill>
                    <w14:schemeClr w14:val="tx1"/>
                  </w14:solidFill>
                </w14:textFill>
              </w:rPr>
              <w:t>00%</w:t>
            </w:r>
          </w:p>
        </w:tc>
        <w:tc>
          <w:tcPr>
            <w:tcW w:w="1478" w:type="dxa"/>
            <w:noWrap w:val="0"/>
            <w:vAlign w:val="center"/>
          </w:tcPr>
          <w:p w14:paraId="0E8B623F">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2</w:t>
            </w:r>
          </w:p>
        </w:tc>
        <w:tc>
          <w:tcPr>
            <w:tcW w:w="1478" w:type="dxa"/>
            <w:noWrap w:val="0"/>
            <w:vAlign w:val="center"/>
          </w:tcPr>
          <w:p w14:paraId="338F4FCF">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1478" w:type="dxa"/>
            <w:tcBorders>
              <w:right w:val="single" w:color="auto" w:sz="4" w:space="0"/>
            </w:tcBorders>
            <w:noWrap w:val="0"/>
            <w:vAlign w:val="center"/>
          </w:tcPr>
          <w:p w14:paraId="39174E70">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县级</w:t>
            </w:r>
          </w:p>
        </w:tc>
        <w:tc>
          <w:tcPr>
            <w:tcW w:w="1484" w:type="dxa"/>
            <w:tcBorders>
              <w:left w:val="single" w:color="auto" w:sz="4" w:space="0"/>
            </w:tcBorders>
            <w:noWrap w:val="0"/>
            <w:vAlign w:val="center"/>
          </w:tcPr>
          <w:p w14:paraId="0F99B3E3">
            <w:pPr>
              <w:pStyle w:val="3"/>
              <w:spacing w:line="300" w:lineRule="exact"/>
              <w:jc w:val="both"/>
              <w:rPr>
                <w:rFonts w:hint="default" w:ascii="Times New Roman" w:hAnsi="Times New Roman" w:eastAsia="方正仿宋_GBK" w:cs="Times New Roman"/>
                <w:snapToGrid w:val="0"/>
                <w:color w:val="000000" w:themeColor="text1"/>
                <w:sz w:val="24"/>
                <w:szCs w:val="24"/>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道路中队、综合执法二中队</w:t>
            </w:r>
          </w:p>
        </w:tc>
      </w:tr>
    </w:tbl>
    <w:p w14:paraId="6C058372">
      <w:pPr>
        <w:widowControl w:val="0"/>
        <w:autoSpaceDE w:val="0"/>
        <w:autoSpaceDN w:val="0"/>
        <w:ind w:left="181" w:firstLine="42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十三、县水利局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6"/>
        <w:gridCol w:w="1477"/>
        <w:gridCol w:w="1873"/>
        <w:gridCol w:w="1915"/>
        <w:gridCol w:w="1412"/>
        <w:gridCol w:w="1373"/>
        <w:gridCol w:w="1279"/>
        <w:gridCol w:w="1234"/>
        <w:gridCol w:w="1264"/>
        <w:gridCol w:w="1483"/>
      </w:tblGrid>
      <w:tr w14:paraId="4B82AE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4921DB1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69BE360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633" w:type="pct"/>
            <w:noWrap w:val="0"/>
            <w:vAlign w:val="center"/>
          </w:tcPr>
          <w:p w14:paraId="2F003B6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647" w:type="pct"/>
            <w:noWrap w:val="0"/>
            <w:vAlign w:val="center"/>
          </w:tcPr>
          <w:p w14:paraId="0D236DA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77" w:type="pct"/>
            <w:noWrap w:val="0"/>
            <w:vAlign w:val="center"/>
          </w:tcPr>
          <w:p w14:paraId="37FC358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64" w:type="pct"/>
            <w:noWrap w:val="0"/>
            <w:vAlign w:val="center"/>
          </w:tcPr>
          <w:p w14:paraId="65DA154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32" w:type="pct"/>
            <w:noWrap w:val="0"/>
            <w:vAlign w:val="center"/>
          </w:tcPr>
          <w:p w14:paraId="78EFBFB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17" w:type="pct"/>
            <w:noWrap w:val="0"/>
            <w:vAlign w:val="center"/>
          </w:tcPr>
          <w:p w14:paraId="2ACD3D3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27" w:type="pct"/>
            <w:tcBorders>
              <w:right w:val="single" w:color="auto" w:sz="4" w:space="0"/>
            </w:tcBorders>
            <w:noWrap w:val="0"/>
            <w:vAlign w:val="center"/>
          </w:tcPr>
          <w:p w14:paraId="391E68E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79DF4C9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42D834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shd w:val="clear" w:color="auto" w:fill="auto"/>
            <w:noWrap w:val="0"/>
            <w:vAlign w:val="center"/>
          </w:tcPr>
          <w:p w14:paraId="6797AD91">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499" w:type="pct"/>
            <w:shd w:val="clear" w:color="auto" w:fill="auto"/>
            <w:noWrap w:val="0"/>
            <w:vAlign w:val="top"/>
          </w:tcPr>
          <w:p w14:paraId="26BCBB26">
            <w:pPr>
              <w:keepNext w:val="0"/>
              <w:keepLines w:val="0"/>
              <w:pageBreakBefore w:val="0"/>
              <w:widowControl w:val="0"/>
              <w:kinsoku/>
              <w:wordWrap/>
              <w:overflowPunct/>
              <w:topLinePunct w:val="0"/>
              <w:bidi w:val="0"/>
              <w:spacing w:before="65" w:line="280" w:lineRule="exact"/>
              <w:jc w:val="both"/>
              <w:textAlignment w:val="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pacing w:val="-2"/>
                <w:sz w:val="24"/>
                <w:szCs w:val="24"/>
              </w:rPr>
              <w:t>涉水活动检查</w:t>
            </w:r>
          </w:p>
        </w:tc>
        <w:tc>
          <w:tcPr>
            <w:tcW w:w="633" w:type="pct"/>
            <w:shd w:val="clear" w:color="auto" w:fill="auto"/>
            <w:noWrap w:val="0"/>
            <w:vAlign w:val="top"/>
          </w:tcPr>
          <w:p w14:paraId="5D75F39B">
            <w:pPr>
              <w:keepNext w:val="0"/>
              <w:keepLines w:val="0"/>
              <w:pageBreakBefore w:val="0"/>
              <w:widowControl w:val="0"/>
              <w:kinsoku/>
              <w:wordWrap/>
              <w:overflowPunct/>
              <w:topLinePunct w:val="0"/>
              <w:autoSpaceDE/>
              <w:autoSpaceDN/>
              <w:bidi w:val="0"/>
              <w:adjustRightInd/>
              <w:snapToGrid/>
              <w:spacing w:before="215" w:line="280" w:lineRule="exact"/>
              <w:ind w:right="251" w:rightChars="0"/>
              <w:textAlignment w:val="auto"/>
              <w:rPr>
                <w:rFonts w:hint="default" w:ascii="Times New Roman" w:hAnsi="Times New Roman" w:eastAsia="方正仿宋_GBK" w:cs="Times New Roman"/>
                <w:kern w:val="2"/>
                <w:sz w:val="24"/>
                <w:szCs w:val="24"/>
                <w:lang w:val="en-US" w:eastAsia="zh-CN" w:bidi="ar-SA"/>
              </w:rPr>
            </w:pPr>
            <w:r>
              <w:rPr>
                <w:rFonts w:hint="default" w:ascii="Times New Roman" w:hAnsi="Times New Roman" w:eastAsia="方正仿宋_GBK" w:cs="Times New Roman"/>
                <w:spacing w:val="1"/>
                <w:sz w:val="24"/>
                <w:szCs w:val="24"/>
              </w:rPr>
              <w:t>对违反《水法》行为的</w:t>
            </w:r>
            <w:r>
              <w:rPr>
                <w:rFonts w:hint="default" w:ascii="Times New Roman" w:hAnsi="Times New Roman" w:eastAsia="方正仿宋_GBK" w:cs="Times New Roman"/>
                <w:spacing w:val="2"/>
                <w:sz w:val="24"/>
                <w:szCs w:val="24"/>
              </w:rPr>
              <w:t>行政检查</w:t>
            </w:r>
          </w:p>
        </w:tc>
        <w:tc>
          <w:tcPr>
            <w:tcW w:w="647" w:type="pct"/>
            <w:shd w:val="clear" w:color="auto" w:fill="auto"/>
            <w:noWrap w:val="0"/>
            <w:vAlign w:val="center"/>
          </w:tcPr>
          <w:p w14:paraId="434DCA62">
            <w:pPr>
              <w:keepNext w:val="0"/>
              <w:keepLines w:val="0"/>
              <w:pageBreakBefore w:val="0"/>
              <w:widowControl w:val="0"/>
              <w:kinsoku/>
              <w:wordWrap/>
              <w:overflowPunct/>
              <w:topLinePunct w:val="0"/>
              <w:autoSpaceDE/>
              <w:autoSpaceDN/>
              <w:bidi w:val="0"/>
              <w:adjustRightInd/>
              <w:snapToGrid/>
              <w:spacing w:before="57" w:line="280" w:lineRule="exact"/>
              <w:textAlignment w:val="auto"/>
              <w:rPr>
                <w:rFonts w:hint="default" w:ascii="Times New Roman" w:hAnsi="Times New Roman" w:eastAsia="方正仿宋_GBK" w:cs="Times New Roman"/>
                <w:snapToGrid w:val="0"/>
                <w:kern w:val="2"/>
                <w:sz w:val="24"/>
                <w:szCs w:val="24"/>
                <w:lang w:val="en-US" w:eastAsia="zh-CN" w:bidi="ar-SA"/>
              </w:rPr>
            </w:pPr>
            <w:r>
              <w:rPr>
                <w:rFonts w:hint="default" w:ascii="Times New Roman" w:hAnsi="Times New Roman" w:eastAsia="方正仿宋_GBK" w:cs="Times New Roman"/>
                <w:spacing w:val="-2"/>
                <w:sz w:val="24"/>
                <w:szCs w:val="24"/>
              </w:rPr>
              <w:t>涉水建设及其从</w:t>
            </w:r>
            <w:r>
              <w:rPr>
                <w:rFonts w:hint="default" w:ascii="Times New Roman" w:hAnsi="Times New Roman" w:eastAsia="方正仿宋_GBK" w:cs="Times New Roman"/>
                <w:spacing w:val="2"/>
                <w:sz w:val="24"/>
                <w:szCs w:val="24"/>
              </w:rPr>
              <w:t>事相关活动的相</w:t>
            </w:r>
            <w:r>
              <w:rPr>
                <w:rFonts w:hint="default" w:ascii="Times New Roman" w:hAnsi="Times New Roman" w:eastAsia="方正仿宋_GBK" w:cs="Times New Roman"/>
                <w:spacing w:val="-2"/>
                <w:sz w:val="24"/>
                <w:szCs w:val="24"/>
              </w:rPr>
              <w:t>对人</w:t>
            </w:r>
          </w:p>
        </w:tc>
        <w:tc>
          <w:tcPr>
            <w:tcW w:w="477" w:type="pct"/>
            <w:shd w:val="clear" w:color="auto" w:fill="auto"/>
            <w:noWrap w:val="0"/>
            <w:vAlign w:val="center"/>
          </w:tcPr>
          <w:p w14:paraId="384ED5B5">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pacing w:val="-2"/>
                <w:sz w:val="24"/>
                <w:szCs w:val="24"/>
              </w:rPr>
              <w:t>现场检查</w:t>
            </w:r>
          </w:p>
        </w:tc>
        <w:tc>
          <w:tcPr>
            <w:tcW w:w="464" w:type="pct"/>
            <w:shd w:val="clear" w:color="auto" w:fill="auto"/>
            <w:noWrap w:val="0"/>
            <w:vAlign w:val="center"/>
          </w:tcPr>
          <w:p w14:paraId="7FBDB08F">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432" w:type="pct"/>
            <w:shd w:val="clear" w:color="auto" w:fill="auto"/>
            <w:noWrap w:val="0"/>
            <w:vAlign w:val="center"/>
          </w:tcPr>
          <w:p w14:paraId="4C837DEB">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17" w:type="pct"/>
            <w:shd w:val="clear" w:color="auto" w:fill="auto"/>
            <w:noWrap w:val="0"/>
            <w:vAlign w:val="center"/>
          </w:tcPr>
          <w:p w14:paraId="362D4C6B">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rPr>
              <w:t>次</w:t>
            </w:r>
            <w:r>
              <w:rPr>
                <w:rFonts w:hint="default" w:ascii="Times New Roman" w:hAnsi="Times New Roman" w:eastAsia="方正仿宋_GBK" w:cs="Times New Roman"/>
                <w:snapToGrid w:val="0"/>
                <w:sz w:val="24"/>
                <w:szCs w:val="24"/>
                <w:lang w:val="en-US" w:eastAsia="zh-CN"/>
              </w:rPr>
              <w:t>/年</w:t>
            </w:r>
          </w:p>
        </w:tc>
        <w:tc>
          <w:tcPr>
            <w:tcW w:w="427" w:type="pct"/>
            <w:tcBorders>
              <w:right w:val="single" w:color="auto" w:sz="4" w:space="0"/>
            </w:tcBorders>
            <w:shd w:val="clear" w:color="auto" w:fill="auto"/>
            <w:noWrap w:val="0"/>
            <w:vAlign w:val="center"/>
          </w:tcPr>
          <w:p w14:paraId="2E8F4656">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县级</w:t>
            </w:r>
          </w:p>
        </w:tc>
        <w:tc>
          <w:tcPr>
            <w:tcW w:w="501" w:type="pct"/>
            <w:tcBorders>
              <w:left w:val="single" w:color="auto" w:sz="4" w:space="0"/>
            </w:tcBorders>
            <w:shd w:val="clear" w:color="auto" w:fill="auto"/>
            <w:noWrap w:val="0"/>
            <w:vAlign w:val="center"/>
          </w:tcPr>
          <w:p w14:paraId="4C1786CF">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政策法规科</w:t>
            </w:r>
          </w:p>
        </w:tc>
      </w:tr>
      <w:tr w14:paraId="0F4FEF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499" w:type="pct"/>
            <w:shd w:val="clear" w:color="auto" w:fill="auto"/>
            <w:noWrap w:val="0"/>
            <w:vAlign w:val="center"/>
          </w:tcPr>
          <w:p w14:paraId="29321D0C">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2</w:t>
            </w:r>
          </w:p>
        </w:tc>
        <w:tc>
          <w:tcPr>
            <w:tcW w:w="499" w:type="pct"/>
            <w:shd w:val="clear" w:color="auto" w:fill="auto"/>
            <w:noWrap w:val="0"/>
            <w:vAlign w:val="center"/>
          </w:tcPr>
          <w:p w14:paraId="7BED23FD">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影响水工程运行和危害水工程安全检查</w:t>
            </w:r>
          </w:p>
        </w:tc>
        <w:tc>
          <w:tcPr>
            <w:tcW w:w="633" w:type="pct"/>
            <w:shd w:val="clear" w:color="auto" w:fill="auto"/>
            <w:noWrap w:val="0"/>
            <w:vAlign w:val="center"/>
          </w:tcPr>
          <w:p w14:paraId="781BA388">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对水工程运行和水工程安全活动情况的行政检查</w:t>
            </w:r>
          </w:p>
        </w:tc>
        <w:tc>
          <w:tcPr>
            <w:tcW w:w="647" w:type="pct"/>
            <w:shd w:val="clear" w:color="auto" w:fill="auto"/>
            <w:noWrap w:val="0"/>
            <w:vAlign w:val="center"/>
          </w:tcPr>
          <w:p w14:paraId="0448338F">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影响水工程运行和危害水工程安全活动的单位和个人</w:t>
            </w:r>
          </w:p>
        </w:tc>
        <w:tc>
          <w:tcPr>
            <w:tcW w:w="477" w:type="pct"/>
            <w:shd w:val="clear" w:color="auto" w:fill="auto"/>
            <w:noWrap w:val="0"/>
            <w:vAlign w:val="center"/>
          </w:tcPr>
          <w:p w14:paraId="004E0057">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464" w:type="pct"/>
            <w:shd w:val="clear" w:color="auto" w:fill="auto"/>
            <w:noWrap w:val="0"/>
            <w:vAlign w:val="center"/>
          </w:tcPr>
          <w:p w14:paraId="7D76A39A">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432" w:type="pct"/>
            <w:shd w:val="clear" w:color="auto" w:fill="auto"/>
            <w:noWrap w:val="0"/>
            <w:vAlign w:val="center"/>
          </w:tcPr>
          <w:p w14:paraId="22EAB087">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17" w:type="pct"/>
            <w:shd w:val="clear" w:color="auto" w:fill="auto"/>
            <w:noWrap w:val="0"/>
            <w:vAlign w:val="center"/>
          </w:tcPr>
          <w:p w14:paraId="659C3F90">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rPr>
              <w:t>次/</w:t>
            </w:r>
            <w:r>
              <w:rPr>
                <w:rFonts w:hint="default" w:ascii="Times New Roman" w:hAnsi="Times New Roman" w:eastAsia="方正仿宋_GBK" w:cs="Times New Roman"/>
                <w:snapToGrid w:val="0"/>
                <w:sz w:val="24"/>
                <w:szCs w:val="24"/>
                <w:lang w:val="en-US" w:eastAsia="zh-CN"/>
              </w:rPr>
              <w:t>年</w:t>
            </w:r>
          </w:p>
        </w:tc>
        <w:tc>
          <w:tcPr>
            <w:tcW w:w="427" w:type="pct"/>
            <w:tcBorders>
              <w:right w:val="single" w:color="auto" w:sz="4" w:space="0"/>
            </w:tcBorders>
            <w:shd w:val="clear" w:color="auto" w:fill="auto"/>
            <w:noWrap w:val="0"/>
            <w:vAlign w:val="center"/>
          </w:tcPr>
          <w:p w14:paraId="4012E0E4">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shd w:val="clear" w:color="auto" w:fill="auto"/>
            <w:noWrap w:val="0"/>
            <w:vAlign w:val="center"/>
          </w:tcPr>
          <w:p w14:paraId="088A47BB">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工管科</w:t>
            </w:r>
          </w:p>
        </w:tc>
      </w:tr>
      <w:tr w14:paraId="0500DE6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99" w:type="pct"/>
            <w:shd w:val="clear" w:color="auto" w:fill="auto"/>
            <w:noWrap w:val="0"/>
            <w:vAlign w:val="center"/>
          </w:tcPr>
          <w:p w14:paraId="0937432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99" w:type="pct"/>
            <w:shd w:val="clear" w:color="auto" w:fill="auto"/>
            <w:noWrap w:val="0"/>
            <w:vAlign w:val="center"/>
          </w:tcPr>
          <w:p w14:paraId="4E48C70C">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编制洪水影响评价报告非防洪建设项目检查</w:t>
            </w:r>
          </w:p>
        </w:tc>
        <w:tc>
          <w:tcPr>
            <w:tcW w:w="633" w:type="pct"/>
            <w:shd w:val="clear" w:color="auto" w:fill="auto"/>
            <w:noWrap w:val="0"/>
            <w:vAlign w:val="center"/>
          </w:tcPr>
          <w:p w14:paraId="10C528BF">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对编制洪水影响评价报告非防洪建设项目的行政检查</w:t>
            </w:r>
          </w:p>
        </w:tc>
        <w:tc>
          <w:tcPr>
            <w:tcW w:w="647" w:type="pct"/>
            <w:shd w:val="clear" w:color="auto" w:fill="auto"/>
            <w:noWrap w:val="0"/>
            <w:vAlign w:val="center"/>
          </w:tcPr>
          <w:p w14:paraId="3EF1F06C">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建设单位、个人</w:t>
            </w:r>
          </w:p>
        </w:tc>
        <w:tc>
          <w:tcPr>
            <w:tcW w:w="477" w:type="pct"/>
            <w:shd w:val="clear" w:color="auto" w:fill="auto"/>
            <w:noWrap w:val="0"/>
            <w:vAlign w:val="center"/>
          </w:tcPr>
          <w:p w14:paraId="26D3EF6C">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现场检查、书面检查</w:t>
            </w:r>
          </w:p>
        </w:tc>
        <w:tc>
          <w:tcPr>
            <w:tcW w:w="464" w:type="pct"/>
            <w:shd w:val="clear" w:color="auto" w:fill="auto"/>
            <w:noWrap w:val="0"/>
            <w:vAlign w:val="center"/>
          </w:tcPr>
          <w:p w14:paraId="7A3B512E">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100%</w:t>
            </w:r>
          </w:p>
        </w:tc>
        <w:tc>
          <w:tcPr>
            <w:tcW w:w="432" w:type="pct"/>
            <w:shd w:val="clear" w:color="auto" w:fill="auto"/>
            <w:noWrap w:val="0"/>
            <w:vAlign w:val="center"/>
          </w:tcPr>
          <w:p w14:paraId="4C83E7AA">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417" w:type="pct"/>
            <w:shd w:val="clear" w:color="auto" w:fill="auto"/>
            <w:noWrap w:val="0"/>
            <w:vAlign w:val="center"/>
          </w:tcPr>
          <w:p w14:paraId="78FF9BB0">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427" w:type="pct"/>
            <w:tcBorders>
              <w:right w:val="single" w:color="auto" w:sz="4" w:space="0"/>
            </w:tcBorders>
            <w:shd w:val="clear" w:color="auto" w:fill="auto"/>
            <w:noWrap w:val="0"/>
            <w:vAlign w:val="center"/>
          </w:tcPr>
          <w:p w14:paraId="05C903FC">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shd w:val="clear" w:color="auto" w:fill="auto"/>
            <w:noWrap w:val="0"/>
            <w:vAlign w:val="center"/>
          </w:tcPr>
          <w:p w14:paraId="37F1DA0A">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kern w:val="0"/>
                <w:sz w:val="24"/>
                <w:szCs w:val="24"/>
                <w:lang w:val="en-US" w:eastAsia="zh-CN" w:bidi="ar-SA"/>
              </w:rPr>
              <w:t>工管科</w:t>
            </w:r>
          </w:p>
        </w:tc>
      </w:tr>
      <w:tr w14:paraId="0BFC8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99" w:type="pct"/>
            <w:shd w:val="clear" w:color="auto" w:fill="auto"/>
            <w:noWrap w:val="0"/>
            <w:vAlign w:val="center"/>
          </w:tcPr>
          <w:p w14:paraId="14BB78F5">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w:t>
            </w:r>
          </w:p>
        </w:tc>
        <w:tc>
          <w:tcPr>
            <w:tcW w:w="499" w:type="pct"/>
            <w:shd w:val="clear" w:color="auto" w:fill="auto"/>
            <w:noWrap w:val="0"/>
            <w:vAlign w:val="center"/>
          </w:tcPr>
          <w:p w14:paraId="54D27FD8">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水利工程</w:t>
            </w:r>
            <w:r>
              <w:rPr>
                <w:rFonts w:hint="default" w:ascii="Times New Roman" w:hAnsi="Times New Roman" w:eastAsia="方正仿宋_GBK" w:cs="Times New Roman"/>
                <w:snapToGrid w:val="0"/>
                <w:sz w:val="24"/>
                <w:szCs w:val="24"/>
                <w:lang w:val="en-US" w:eastAsia="zh-CN"/>
              </w:rPr>
              <w:t>施工图设计文件</w:t>
            </w:r>
            <w:r>
              <w:rPr>
                <w:rFonts w:hint="default" w:ascii="Times New Roman" w:hAnsi="Times New Roman" w:eastAsia="方正仿宋_GBK" w:cs="Times New Roman"/>
                <w:snapToGrid w:val="0"/>
                <w:sz w:val="24"/>
                <w:szCs w:val="24"/>
              </w:rPr>
              <w:t>检查</w:t>
            </w:r>
          </w:p>
        </w:tc>
        <w:tc>
          <w:tcPr>
            <w:tcW w:w="633" w:type="pct"/>
            <w:shd w:val="clear" w:color="auto" w:fill="auto"/>
            <w:noWrap w:val="0"/>
            <w:vAlign w:val="center"/>
          </w:tcPr>
          <w:p w14:paraId="02CC8037">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w:t>
            </w:r>
            <w:r>
              <w:rPr>
                <w:rFonts w:hint="default" w:ascii="Times New Roman" w:hAnsi="Times New Roman" w:eastAsia="方正仿宋_GBK" w:cs="Times New Roman"/>
                <w:snapToGrid w:val="0"/>
                <w:sz w:val="24"/>
                <w:szCs w:val="24"/>
                <w:lang w:val="en-US" w:eastAsia="zh-CN"/>
              </w:rPr>
              <w:t>水利施工图设计文件进行检查、对已批复水利基建项目初步设计文件进行检查</w:t>
            </w:r>
          </w:p>
        </w:tc>
        <w:tc>
          <w:tcPr>
            <w:tcW w:w="647" w:type="pct"/>
            <w:shd w:val="clear" w:color="auto" w:fill="auto"/>
            <w:noWrap w:val="0"/>
            <w:vAlign w:val="center"/>
          </w:tcPr>
          <w:p w14:paraId="4FB6F87E">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水利工程</w:t>
            </w:r>
            <w:r>
              <w:rPr>
                <w:rFonts w:hint="default" w:ascii="Times New Roman" w:hAnsi="Times New Roman" w:eastAsia="方正仿宋_GBK" w:cs="Times New Roman"/>
                <w:snapToGrid w:val="0"/>
                <w:sz w:val="24"/>
                <w:szCs w:val="24"/>
                <w:lang w:val="en-US" w:eastAsia="zh-CN"/>
              </w:rPr>
              <w:t>建设</w:t>
            </w:r>
            <w:r>
              <w:rPr>
                <w:rFonts w:hint="default" w:ascii="Times New Roman" w:hAnsi="Times New Roman" w:eastAsia="方正仿宋_GBK" w:cs="Times New Roman"/>
                <w:snapToGrid w:val="0"/>
                <w:sz w:val="24"/>
                <w:szCs w:val="24"/>
              </w:rPr>
              <w:t>单位</w:t>
            </w:r>
          </w:p>
        </w:tc>
        <w:tc>
          <w:tcPr>
            <w:tcW w:w="477" w:type="pct"/>
            <w:shd w:val="clear" w:color="auto" w:fill="auto"/>
            <w:noWrap w:val="0"/>
            <w:vAlign w:val="center"/>
          </w:tcPr>
          <w:p w14:paraId="3A5728FA">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464" w:type="pct"/>
            <w:shd w:val="clear" w:color="auto" w:fill="auto"/>
            <w:noWrap w:val="0"/>
            <w:vAlign w:val="center"/>
          </w:tcPr>
          <w:p w14:paraId="37CA7780">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100%</w:t>
            </w:r>
          </w:p>
        </w:tc>
        <w:tc>
          <w:tcPr>
            <w:tcW w:w="432" w:type="pct"/>
            <w:shd w:val="clear" w:color="auto" w:fill="auto"/>
            <w:noWrap w:val="0"/>
            <w:vAlign w:val="center"/>
          </w:tcPr>
          <w:p w14:paraId="0F8D3535">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17" w:type="pct"/>
            <w:shd w:val="clear" w:color="auto" w:fill="auto"/>
            <w:noWrap w:val="0"/>
            <w:vAlign w:val="center"/>
          </w:tcPr>
          <w:p w14:paraId="520B17F4">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427" w:type="pct"/>
            <w:tcBorders>
              <w:right w:val="single" w:color="auto" w:sz="4" w:space="0"/>
            </w:tcBorders>
            <w:shd w:val="clear" w:color="auto" w:fill="auto"/>
            <w:noWrap w:val="0"/>
            <w:vAlign w:val="center"/>
          </w:tcPr>
          <w:p w14:paraId="673C94EA">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shd w:val="clear" w:color="auto" w:fill="auto"/>
            <w:noWrap w:val="0"/>
            <w:vAlign w:val="center"/>
          </w:tcPr>
          <w:p w14:paraId="24059F1B">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规划中心</w:t>
            </w:r>
          </w:p>
        </w:tc>
      </w:tr>
      <w:tr w14:paraId="651890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26" w:hRule="atLeast"/>
        </w:trPr>
        <w:tc>
          <w:tcPr>
            <w:tcW w:w="499" w:type="pct"/>
            <w:shd w:val="clear" w:color="auto" w:fill="auto"/>
            <w:noWrap w:val="0"/>
            <w:vAlign w:val="center"/>
          </w:tcPr>
          <w:p w14:paraId="12761A8A">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5</w:t>
            </w:r>
          </w:p>
        </w:tc>
        <w:tc>
          <w:tcPr>
            <w:tcW w:w="499" w:type="pct"/>
            <w:shd w:val="clear" w:color="auto" w:fill="auto"/>
            <w:noWrap w:val="0"/>
            <w:vAlign w:val="center"/>
          </w:tcPr>
          <w:p w14:paraId="5B33A161">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防洪防汛设施检查</w:t>
            </w:r>
          </w:p>
        </w:tc>
        <w:tc>
          <w:tcPr>
            <w:tcW w:w="633" w:type="pct"/>
            <w:shd w:val="clear" w:color="auto" w:fill="auto"/>
            <w:noWrap w:val="0"/>
            <w:vAlign w:val="center"/>
          </w:tcPr>
          <w:p w14:paraId="352467B9">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水利工程</w:t>
            </w:r>
          </w:p>
        </w:tc>
        <w:tc>
          <w:tcPr>
            <w:tcW w:w="647" w:type="pct"/>
            <w:shd w:val="clear" w:color="auto" w:fill="auto"/>
            <w:noWrap w:val="0"/>
            <w:vAlign w:val="center"/>
          </w:tcPr>
          <w:p w14:paraId="2EC85A60">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相关管理单位</w:t>
            </w:r>
          </w:p>
        </w:tc>
        <w:tc>
          <w:tcPr>
            <w:tcW w:w="477" w:type="pct"/>
            <w:shd w:val="clear" w:color="auto" w:fill="auto"/>
            <w:noWrap w:val="0"/>
            <w:vAlign w:val="center"/>
          </w:tcPr>
          <w:p w14:paraId="3C8DBC6E">
            <w:pPr>
              <w:pStyle w:val="3"/>
              <w:keepNext w:val="0"/>
              <w:keepLines w:val="0"/>
              <w:pageBreakBefore w:val="0"/>
              <w:widowControl w:val="0"/>
              <w:kinsoku/>
              <w:wordWrap/>
              <w:overflowPunct/>
              <w:topLinePunct w:val="0"/>
              <w:bidi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抽检</w:t>
            </w:r>
          </w:p>
        </w:tc>
        <w:tc>
          <w:tcPr>
            <w:tcW w:w="464" w:type="pct"/>
            <w:shd w:val="clear" w:color="auto" w:fill="auto"/>
            <w:noWrap w:val="0"/>
            <w:vAlign w:val="center"/>
          </w:tcPr>
          <w:p w14:paraId="40284D6E">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432" w:type="pct"/>
            <w:shd w:val="clear" w:color="auto" w:fill="auto"/>
            <w:noWrap w:val="0"/>
            <w:vAlign w:val="center"/>
          </w:tcPr>
          <w:p w14:paraId="19246804">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17" w:type="pct"/>
            <w:shd w:val="clear" w:color="auto" w:fill="auto"/>
            <w:noWrap w:val="0"/>
            <w:vAlign w:val="center"/>
          </w:tcPr>
          <w:p w14:paraId="47FE670B">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2次/年</w:t>
            </w:r>
          </w:p>
        </w:tc>
        <w:tc>
          <w:tcPr>
            <w:tcW w:w="427" w:type="pct"/>
            <w:tcBorders>
              <w:right w:val="single" w:color="auto" w:sz="4" w:space="0"/>
            </w:tcBorders>
            <w:shd w:val="clear" w:color="auto" w:fill="auto"/>
            <w:noWrap w:val="0"/>
            <w:vAlign w:val="center"/>
          </w:tcPr>
          <w:p w14:paraId="77AA330D">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w:t>
            </w:r>
          </w:p>
        </w:tc>
        <w:tc>
          <w:tcPr>
            <w:tcW w:w="501" w:type="pct"/>
            <w:tcBorders>
              <w:left w:val="single" w:color="auto" w:sz="4" w:space="0"/>
            </w:tcBorders>
            <w:shd w:val="clear" w:color="auto" w:fill="auto"/>
            <w:noWrap w:val="0"/>
            <w:vAlign w:val="center"/>
          </w:tcPr>
          <w:p w14:paraId="7FA4249D">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水调中心</w:t>
            </w:r>
          </w:p>
        </w:tc>
      </w:tr>
      <w:tr w14:paraId="443489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0" w:type="auto"/>
            <w:shd w:val="clear" w:color="auto" w:fill="auto"/>
            <w:vAlign w:val="center"/>
          </w:tcPr>
          <w:p w14:paraId="3D7EEA74">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6</w:t>
            </w:r>
          </w:p>
        </w:tc>
        <w:tc>
          <w:tcPr>
            <w:tcW w:w="0" w:type="auto"/>
            <w:shd w:val="clear" w:color="auto" w:fill="auto"/>
            <w:vAlign w:val="center"/>
          </w:tcPr>
          <w:p w14:paraId="41EE1392">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水利工程质量</w:t>
            </w:r>
            <w:r>
              <w:rPr>
                <w:rFonts w:hint="default" w:ascii="Times New Roman" w:hAnsi="Times New Roman" w:eastAsia="方正仿宋_GBK" w:cs="Times New Roman"/>
                <w:snapToGrid w:val="0"/>
                <w:sz w:val="24"/>
                <w:szCs w:val="24"/>
                <w:lang w:val="en-US" w:eastAsia="zh-CN"/>
              </w:rPr>
              <w:t>安全及防尘</w:t>
            </w:r>
            <w:r>
              <w:rPr>
                <w:rFonts w:hint="default" w:ascii="Times New Roman" w:hAnsi="Times New Roman" w:eastAsia="方正仿宋_GBK" w:cs="Times New Roman"/>
                <w:snapToGrid w:val="0"/>
                <w:sz w:val="24"/>
                <w:szCs w:val="24"/>
                <w:lang w:val="en-US" w:eastAsia="zh-CN"/>
              </w:rPr>
              <w:t>检查</w:t>
            </w:r>
          </w:p>
        </w:tc>
        <w:tc>
          <w:tcPr>
            <w:tcW w:w="633" w:type="pct"/>
            <w:shd w:val="clear" w:color="auto" w:fill="auto"/>
            <w:vAlign w:val="center"/>
          </w:tcPr>
          <w:p w14:paraId="21A821FF">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lang w:val="en-US" w:eastAsia="zh-CN"/>
              </w:rPr>
              <w:t>水利工程质量检查</w:t>
            </w: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lang w:val="en-US" w:eastAsia="zh-CN"/>
              </w:rPr>
              <w:t>水利工程运行和水利工程安全活动检查</w:t>
            </w:r>
            <w:r>
              <w:rPr>
                <w:rFonts w:hint="default" w:ascii="Times New Roman" w:hAnsi="Times New Roman" w:eastAsia="方正仿宋_GBK" w:cs="Times New Roman"/>
                <w:snapToGrid w:val="0"/>
                <w:sz w:val="24"/>
                <w:szCs w:val="24"/>
                <w:lang w:val="en-US" w:eastAsia="zh-CN"/>
              </w:rPr>
              <w:t>3水利安全生产检查4</w:t>
            </w:r>
            <w:r>
              <w:rPr>
                <w:rFonts w:hint="default" w:ascii="Times New Roman" w:hAnsi="Times New Roman" w:eastAsia="方正仿宋_GBK" w:cs="Times New Roman"/>
                <w:snapToGrid w:val="0"/>
                <w:sz w:val="24"/>
                <w:szCs w:val="24"/>
                <w:lang w:val="en-US" w:eastAsia="zh-CN"/>
              </w:rPr>
              <w:t>水利工程建设项目管理检查</w:t>
            </w:r>
            <w:r>
              <w:rPr>
                <w:rFonts w:hint="default" w:ascii="Times New Roman" w:hAnsi="Times New Roman" w:eastAsia="方正仿宋_GBK" w:cs="Times New Roman"/>
                <w:snapToGrid w:val="0"/>
                <w:sz w:val="24"/>
                <w:szCs w:val="24"/>
                <w:lang w:val="en-US" w:eastAsia="zh-CN"/>
              </w:rPr>
              <w:t>5</w:t>
            </w:r>
            <w:r>
              <w:rPr>
                <w:rFonts w:hint="default" w:ascii="Times New Roman" w:hAnsi="Times New Roman" w:eastAsia="方正仿宋_GBK" w:cs="Times New Roman"/>
                <w:snapToGrid w:val="0"/>
                <w:sz w:val="24"/>
                <w:szCs w:val="24"/>
                <w:lang w:val="en-US" w:eastAsia="zh-CN"/>
              </w:rPr>
              <w:t>水利工程施工扬尘防治检查</w:t>
            </w:r>
          </w:p>
        </w:tc>
        <w:tc>
          <w:tcPr>
            <w:tcW w:w="647" w:type="pct"/>
            <w:shd w:val="clear" w:color="auto" w:fill="auto"/>
            <w:vAlign w:val="center"/>
          </w:tcPr>
          <w:p w14:paraId="5B9C34C2">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rPr>
              <w:t>水利工程项目法人、监理单位、水工程建设单位、水利工程参建单位</w:t>
            </w:r>
          </w:p>
        </w:tc>
        <w:tc>
          <w:tcPr>
            <w:tcW w:w="477" w:type="pct"/>
            <w:shd w:val="clear" w:color="auto" w:fill="auto"/>
            <w:vAlign w:val="center"/>
          </w:tcPr>
          <w:p w14:paraId="5F718825">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现场检查、书面检查</w:t>
            </w:r>
          </w:p>
        </w:tc>
        <w:tc>
          <w:tcPr>
            <w:tcW w:w="464" w:type="pct"/>
            <w:shd w:val="clear" w:color="auto" w:fill="auto"/>
            <w:vAlign w:val="center"/>
          </w:tcPr>
          <w:p w14:paraId="01328F71">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432" w:type="pct"/>
            <w:shd w:val="clear" w:color="auto" w:fill="auto"/>
            <w:vAlign w:val="center"/>
          </w:tcPr>
          <w:p w14:paraId="37CC3E01">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17" w:type="pct"/>
            <w:shd w:val="clear" w:color="auto" w:fill="auto"/>
            <w:vAlign w:val="center"/>
          </w:tcPr>
          <w:p w14:paraId="4F58E180">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rPr>
              <w:t>次/</w:t>
            </w:r>
            <w:r>
              <w:rPr>
                <w:rFonts w:hint="default" w:ascii="Times New Roman" w:hAnsi="Times New Roman" w:eastAsia="方正仿宋_GBK" w:cs="Times New Roman"/>
                <w:snapToGrid w:val="0"/>
                <w:sz w:val="24"/>
                <w:szCs w:val="24"/>
                <w:lang w:val="en-US" w:eastAsia="zh-CN"/>
              </w:rPr>
              <w:t>年</w:t>
            </w:r>
          </w:p>
        </w:tc>
        <w:tc>
          <w:tcPr>
            <w:tcW w:w="427" w:type="pct"/>
            <w:shd w:val="clear" w:color="auto" w:fill="auto"/>
            <w:vAlign w:val="center"/>
          </w:tcPr>
          <w:p w14:paraId="15DDA0D6">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0" w:type="auto"/>
            <w:shd w:val="clear" w:color="auto" w:fill="auto"/>
            <w:vAlign w:val="center"/>
          </w:tcPr>
          <w:p w14:paraId="5EFF7192">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基建科</w:t>
            </w:r>
          </w:p>
        </w:tc>
      </w:tr>
      <w:tr w14:paraId="236300C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0" w:type="auto"/>
            <w:shd w:val="clear" w:color="auto" w:fill="auto"/>
            <w:vAlign w:val="center"/>
          </w:tcPr>
          <w:p w14:paraId="091DCAEF">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7</w:t>
            </w:r>
          </w:p>
        </w:tc>
        <w:tc>
          <w:tcPr>
            <w:tcW w:w="0" w:type="auto"/>
            <w:shd w:val="clear" w:color="auto" w:fill="auto"/>
            <w:vAlign w:val="center"/>
          </w:tcPr>
          <w:p w14:paraId="28B1BDC1">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监理工程师执业资格</w:t>
            </w:r>
            <w:r>
              <w:rPr>
                <w:rFonts w:hint="default" w:ascii="Times New Roman" w:hAnsi="Times New Roman" w:eastAsia="方正仿宋_GBK" w:cs="Times New Roman"/>
                <w:snapToGrid w:val="0"/>
                <w:sz w:val="24"/>
                <w:szCs w:val="24"/>
                <w:lang w:val="en-US" w:eastAsia="zh-CN"/>
              </w:rPr>
              <w:t>、招投标</w:t>
            </w:r>
            <w:r>
              <w:rPr>
                <w:rFonts w:hint="default" w:ascii="Times New Roman" w:hAnsi="Times New Roman" w:eastAsia="方正仿宋_GBK" w:cs="Times New Roman"/>
                <w:snapToGrid w:val="0"/>
                <w:sz w:val="24"/>
                <w:szCs w:val="24"/>
                <w:lang w:val="en-US" w:eastAsia="zh-CN"/>
              </w:rPr>
              <w:t>检查</w:t>
            </w:r>
            <w:r>
              <w:rPr>
                <w:rFonts w:hint="default" w:ascii="Times New Roman" w:hAnsi="Times New Roman" w:eastAsia="方正仿宋_GBK" w:cs="Times New Roman"/>
                <w:snapToGrid w:val="0"/>
                <w:sz w:val="24"/>
                <w:szCs w:val="24"/>
                <w:lang w:val="en-US" w:eastAsia="zh-CN"/>
              </w:rPr>
              <w:t>、农民工工资</w:t>
            </w:r>
          </w:p>
        </w:tc>
        <w:tc>
          <w:tcPr>
            <w:tcW w:w="633" w:type="pct"/>
            <w:shd w:val="clear" w:color="auto" w:fill="auto"/>
            <w:vAlign w:val="center"/>
          </w:tcPr>
          <w:p w14:paraId="3852D4D2">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lang w:val="en-US" w:eastAsia="zh-CN"/>
              </w:rPr>
              <w:t>对监理工程师执业资格检查</w:t>
            </w: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lang w:val="en-US" w:eastAsia="zh-CN"/>
              </w:rPr>
              <w:t>项目招、投标检查</w:t>
            </w:r>
            <w:r>
              <w:rPr>
                <w:rFonts w:hint="default" w:ascii="Times New Roman" w:hAnsi="Times New Roman" w:eastAsia="方正仿宋_GBK" w:cs="Times New Roman"/>
                <w:snapToGrid w:val="0"/>
                <w:sz w:val="24"/>
                <w:szCs w:val="24"/>
                <w:lang w:val="en-US" w:eastAsia="zh-CN"/>
              </w:rPr>
              <w:t>3</w:t>
            </w:r>
            <w:r>
              <w:rPr>
                <w:rFonts w:hint="default" w:ascii="Times New Roman" w:hAnsi="Times New Roman" w:eastAsia="方正仿宋_GBK" w:cs="Times New Roman"/>
                <w:spacing w:val="-2"/>
                <w:sz w:val="24"/>
                <w:szCs w:val="24"/>
              </w:rPr>
              <w:t>水利工程建设保</w:t>
            </w:r>
            <w:r>
              <w:rPr>
                <w:rFonts w:hint="default" w:ascii="Times New Roman" w:hAnsi="Times New Roman" w:eastAsia="方正仿宋_GBK" w:cs="Times New Roman"/>
                <w:spacing w:val="1"/>
                <w:sz w:val="24"/>
                <w:szCs w:val="24"/>
              </w:rPr>
              <w:t>障农民工工资支</w:t>
            </w:r>
            <w:r>
              <w:rPr>
                <w:rFonts w:hint="default" w:ascii="Times New Roman" w:hAnsi="Times New Roman" w:eastAsia="方正仿宋_GBK" w:cs="Times New Roman"/>
                <w:spacing w:val="-2"/>
                <w:sz w:val="24"/>
                <w:szCs w:val="24"/>
              </w:rPr>
              <w:t>付检查</w:t>
            </w:r>
          </w:p>
        </w:tc>
        <w:tc>
          <w:tcPr>
            <w:tcW w:w="647" w:type="pct"/>
            <w:shd w:val="clear" w:color="auto" w:fill="auto"/>
            <w:vAlign w:val="center"/>
          </w:tcPr>
          <w:p w14:paraId="706DADDB">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监理工程师</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rPr>
              <w:t>参与电子招标投标的单位和个人、水利工程建设项目招投标单</w:t>
            </w:r>
            <w:r>
              <w:rPr>
                <w:rFonts w:hint="default" w:ascii="Times New Roman" w:hAnsi="Times New Roman" w:eastAsia="方正仿宋_GBK" w:cs="Times New Roman"/>
                <w:snapToGrid w:val="0"/>
                <w:sz w:val="24"/>
                <w:szCs w:val="24"/>
                <w:lang w:val="en-US" w:eastAsia="zh-CN"/>
              </w:rPr>
              <w:t>位，</w:t>
            </w:r>
            <w:r>
              <w:rPr>
                <w:rFonts w:hint="default" w:ascii="Times New Roman" w:hAnsi="Times New Roman" w:eastAsia="方正仿宋_GBK" w:cs="Times New Roman"/>
                <w:spacing w:val="-2"/>
                <w:sz w:val="24"/>
                <w:szCs w:val="24"/>
              </w:rPr>
              <w:t>水利工程参建单</w:t>
            </w:r>
            <w:r>
              <w:rPr>
                <w:rFonts w:hint="default" w:ascii="Times New Roman" w:hAnsi="Times New Roman" w:eastAsia="方正仿宋_GBK" w:cs="Times New Roman"/>
                <w:sz w:val="24"/>
                <w:szCs w:val="24"/>
              </w:rPr>
              <w:t>位</w:t>
            </w:r>
          </w:p>
        </w:tc>
        <w:tc>
          <w:tcPr>
            <w:tcW w:w="477" w:type="pct"/>
            <w:shd w:val="clear" w:color="auto" w:fill="auto"/>
            <w:vAlign w:val="center"/>
          </w:tcPr>
          <w:p w14:paraId="545D1CD3">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书面检查</w:t>
            </w:r>
          </w:p>
        </w:tc>
        <w:tc>
          <w:tcPr>
            <w:tcW w:w="464" w:type="pct"/>
            <w:shd w:val="clear" w:color="auto" w:fill="auto"/>
            <w:vAlign w:val="center"/>
          </w:tcPr>
          <w:p w14:paraId="2123A195">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30%</w:t>
            </w:r>
          </w:p>
        </w:tc>
        <w:tc>
          <w:tcPr>
            <w:tcW w:w="432" w:type="pct"/>
            <w:shd w:val="clear" w:color="auto" w:fill="auto"/>
            <w:vAlign w:val="center"/>
          </w:tcPr>
          <w:p w14:paraId="0D30C1D1">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17" w:type="pct"/>
            <w:shd w:val="clear" w:color="auto" w:fill="auto"/>
            <w:vAlign w:val="center"/>
          </w:tcPr>
          <w:p w14:paraId="1B04ED4C">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w:t>
            </w:r>
            <w:r>
              <w:rPr>
                <w:rFonts w:hint="default" w:ascii="Times New Roman" w:hAnsi="Times New Roman" w:eastAsia="方正仿宋_GBK" w:cs="Times New Roman"/>
                <w:snapToGrid w:val="0"/>
                <w:sz w:val="24"/>
                <w:szCs w:val="24"/>
                <w:lang w:eastAsia="zh-CN"/>
              </w:rPr>
              <w:t>年</w:t>
            </w:r>
          </w:p>
        </w:tc>
        <w:tc>
          <w:tcPr>
            <w:tcW w:w="427" w:type="pct"/>
            <w:shd w:val="clear" w:color="auto" w:fill="auto"/>
            <w:vAlign w:val="center"/>
          </w:tcPr>
          <w:p w14:paraId="18A84BF0">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0" w:type="auto"/>
            <w:shd w:val="clear" w:color="auto" w:fill="auto"/>
            <w:vAlign w:val="center"/>
          </w:tcPr>
          <w:p w14:paraId="158E02F6">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基建科</w:t>
            </w:r>
          </w:p>
        </w:tc>
      </w:tr>
      <w:tr w14:paraId="6D5E71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0" w:type="auto"/>
            <w:shd w:val="clear" w:color="auto" w:fill="auto"/>
            <w:vAlign w:val="center"/>
          </w:tcPr>
          <w:p w14:paraId="761040B4">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8</w:t>
            </w:r>
          </w:p>
        </w:tc>
        <w:tc>
          <w:tcPr>
            <w:tcW w:w="0" w:type="auto"/>
            <w:shd w:val="clear" w:color="auto" w:fill="auto"/>
            <w:vAlign w:val="center"/>
          </w:tcPr>
          <w:p w14:paraId="06FC5A82">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水利生产经营单位安全生产情况检查</w:t>
            </w:r>
          </w:p>
        </w:tc>
        <w:tc>
          <w:tcPr>
            <w:tcW w:w="633" w:type="pct"/>
            <w:shd w:val="clear" w:color="auto" w:fill="auto"/>
            <w:vAlign w:val="center"/>
          </w:tcPr>
          <w:p w14:paraId="5C9BEBE7">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对生产经营单位安全生产情况的行政检查</w:t>
            </w:r>
          </w:p>
        </w:tc>
        <w:tc>
          <w:tcPr>
            <w:tcW w:w="647" w:type="pct"/>
            <w:shd w:val="clear" w:color="auto" w:fill="auto"/>
            <w:vAlign w:val="center"/>
          </w:tcPr>
          <w:p w14:paraId="1DBF1ECE">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水利生产经营单位</w:t>
            </w:r>
          </w:p>
        </w:tc>
        <w:tc>
          <w:tcPr>
            <w:tcW w:w="477" w:type="pct"/>
            <w:shd w:val="clear" w:color="auto" w:fill="auto"/>
            <w:vAlign w:val="center"/>
          </w:tcPr>
          <w:p w14:paraId="7D36A13F">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现场检查、书面检查</w:t>
            </w:r>
          </w:p>
        </w:tc>
        <w:tc>
          <w:tcPr>
            <w:tcW w:w="464" w:type="pct"/>
            <w:shd w:val="clear" w:color="auto" w:fill="auto"/>
            <w:vAlign w:val="center"/>
          </w:tcPr>
          <w:p w14:paraId="5925C700">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432" w:type="pct"/>
            <w:shd w:val="clear" w:color="auto" w:fill="auto"/>
            <w:vAlign w:val="center"/>
          </w:tcPr>
          <w:p w14:paraId="118CC9CB">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1</w:t>
            </w:r>
          </w:p>
        </w:tc>
        <w:tc>
          <w:tcPr>
            <w:tcW w:w="417" w:type="pct"/>
            <w:shd w:val="clear" w:color="auto" w:fill="auto"/>
            <w:vAlign w:val="center"/>
          </w:tcPr>
          <w:p w14:paraId="60F66337">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w:t>
            </w:r>
            <w:r>
              <w:rPr>
                <w:rFonts w:hint="default" w:ascii="Times New Roman" w:hAnsi="Times New Roman" w:eastAsia="方正仿宋_GBK" w:cs="Times New Roman"/>
                <w:snapToGrid w:val="0"/>
                <w:sz w:val="24"/>
                <w:szCs w:val="24"/>
                <w:lang w:val="en-US" w:eastAsia="zh-CN"/>
              </w:rPr>
              <w:t>年</w:t>
            </w:r>
          </w:p>
        </w:tc>
        <w:tc>
          <w:tcPr>
            <w:tcW w:w="427" w:type="pct"/>
            <w:shd w:val="clear" w:color="auto" w:fill="auto"/>
            <w:vAlign w:val="center"/>
          </w:tcPr>
          <w:p w14:paraId="1DD64A4F">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0" w:type="auto"/>
            <w:shd w:val="clear" w:color="auto" w:fill="auto"/>
            <w:vAlign w:val="center"/>
          </w:tcPr>
          <w:p w14:paraId="3945032F">
            <w:pPr>
              <w:pStyle w:val="3"/>
              <w:keepNext w:val="0"/>
              <w:keepLines w:val="0"/>
              <w:pageBreakBefore w:val="0"/>
              <w:widowControl w:val="0"/>
              <w:kinsoku/>
              <w:wordWrap/>
              <w:overflowPunct/>
              <w:topLinePunct w:val="0"/>
              <w:bidi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基建科</w:t>
            </w:r>
          </w:p>
        </w:tc>
      </w:tr>
      <w:tr w14:paraId="01CEC2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0" w:type="auto"/>
            <w:shd w:val="clear" w:color="auto" w:fill="auto"/>
            <w:vAlign w:val="center"/>
          </w:tcPr>
          <w:p w14:paraId="70BBE9B8">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9</w:t>
            </w:r>
          </w:p>
        </w:tc>
        <w:tc>
          <w:tcPr>
            <w:tcW w:w="0" w:type="auto"/>
            <w:shd w:val="clear" w:color="auto" w:fill="auto"/>
            <w:vAlign w:val="center"/>
          </w:tcPr>
          <w:p w14:paraId="2107AF84">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生产建设项目水土保持检查</w:t>
            </w:r>
          </w:p>
        </w:tc>
        <w:tc>
          <w:tcPr>
            <w:tcW w:w="633" w:type="pct"/>
            <w:shd w:val="clear" w:color="auto" w:fill="auto"/>
            <w:vAlign w:val="center"/>
          </w:tcPr>
          <w:p w14:paraId="24A2B40D">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对水土保持方案落实情况的行政检查</w:t>
            </w:r>
          </w:p>
        </w:tc>
        <w:tc>
          <w:tcPr>
            <w:tcW w:w="647" w:type="pct"/>
            <w:shd w:val="clear" w:color="auto" w:fill="auto"/>
            <w:vAlign w:val="center"/>
          </w:tcPr>
          <w:p w14:paraId="4DAF4399">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生产建设单位</w:t>
            </w:r>
          </w:p>
        </w:tc>
        <w:tc>
          <w:tcPr>
            <w:tcW w:w="477" w:type="pct"/>
            <w:shd w:val="clear" w:color="auto" w:fill="auto"/>
            <w:vAlign w:val="center"/>
          </w:tcPr>
          <w:p w14:paraId="42AC5E53">
            <w:pPr>
              <w:pStyle w:val="3"/>
              <w:keepNext w:val="0"/>
              <w:keepLines w:val="0"/>
              <w:pageBreakBefore w:val="0"/>
              <w:widowControl w:val="0"/>
              <w:kinsoku/>
              <w:wordWrap/>
              <w:overflowPunct/>
              <w:topLinePunct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464" w:type="pct"/>
            <w:shd w:val="clear" w:color="auto" w:fill="auto"/>
            <w:vAlign w:val="center"/>
          </w:tcPr>
          <w:p w14:paraId="71EB4463">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r>
              <w:rPr>
                <w:rFonts w:hint="default" w:ascii="Times New Roman" w:hAnsi="Times New Roman" w:eastAsia="方正仿宋_GBK" w:cs="Times New Roman"/>
                <w:snapToGrid w:val="0"/>
                <w:sz w:val="24"/>
                <w:szCs w:val="24"/>
              </w:rPr>
              <w:t>%</w:t>
            </w:r>
          </w:p>
        </w:tc>
        <w:tc>
          <w:tcPr>
            <w:tcW w:w="432" w:type="pct"/>
            <w:shd w:val="clear" w:color="auto" w:fill="auto"/>
            <w:vAlign w:val="center"/>
          </w:tcPr>
          <w:p w14:paraId="69EC888A">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417" w:type="pct"/>
            <w:shd w:val="clear" w:color="auto" w:fill="auto"/>
            <w:vAlign w:val="center"/>
          </w:tcPr>
          <w:p w14:paraId="75F8D7D5">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w:t>
            </w:r>
            <w:r>
              <w:rPr>
                <w:rFonts w:hint="default" w:ascii="Times New Roman" w:hAnsi="Times New Roman" w:eastAsia="方正仿宋_GBK" w:cs="Times New Roman"/>
                <w:snapToGrid w:val="0"/>
                <w:sz w:val="24"/>
                <w:szCs w:val="24"/>
                <w:lang w:val="en-US" w:eastAsia="zh-CN"/>
              </w:rPr>
              <w:t>年</w:t>
            </w:r>
          </w:p>
        </w:tc>
        <w:tc>
          <w:tcPr>
            <w:tcW w:w="427" w:type="pct"/>
            <w:shd w:val="clear" w:color="auto" w:fill="auto"/>
            <w:vAlign w:val="center"/>
          </w:tcPr>
          <w:p w14:paraId="696AB750">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w:t>
            </w:r>
            <w:r>
              <w:rPr>
                <w:rFonts w:hint="default" w:ascii="Times New Roman" w:hAnsi="Times New Roman" w:eastAsia="方正仿宋_GBK" w:cs="Times New Roman"/>
                <w:snapToGrid w:val="0"/>
                <w:sz w:val="24"/>
                <w:szCs w:val="24"/>
              </w:rPr>
              <w:t>级</w:t>
            </w:r>
          </w:p>
        </w:tc>
        <w:tc>
          <w:tcPr>
            <w:tcW w:w="0" w:type="auto"/>
            <w:shd w:val="clear" w:color="auto" w:fill="auto"/>
            <w:vAlign w:val="center"/>
          </w:tcPr>
          <w:p w14:paraId="581FA929">
            <w:pPr>
              <w:pStyle w:val="3"/>
              <w:keepNext w:val="0"/>
              <w:keepLines w:val="0"/>
              <w:pageBreakBefore w:val="0"/>
              <w:widowControl w:val="0"/>
              <w:kinsoku/>
              <w:wordWrap/>
              <w:overflowPunct/>
              <w:topLinePunct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农水</w:t>
            </w:r>
            <w:r>
              <w:rPr>
                <w:rFonts w:hint="default" w:ascii="Times New Roman" w:hAnsi="Times New Roman" w:eastAsia="方正仿宋_GBK" w:cs="Times New Roman"/>
                <w:snapToGrid w:val="0"/>
                <w:sz w:val="24"/>
                <w:szCs w:val="24"/>
                <w:lang w:val="en-US" w:eastAsia="zh-CN"/>
              </w:rPr>
              <w:t>科</w:t>
            </w:r>
          </w:p>
        </w:tc>
      </w:tr>
    </w:tbl>
    <w:p w14:paraId="2EF7FA3A">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十四、县农业农村局</w:t>
      </w:r>
    </w:p>
    <w:tbl>
      <w:tblPr>
        <w:tblStyle w:val="9"/>
        <w:tblW w:w="5000"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25"/>
        <w:gridCol w:w="1959"/>
        <w:gridCol w:w="1866"/>
        <w:gridCol w:w="1716"/>
        <w:gridCol w:w="1247"/>
        <w:gridCol w:w="1445"/>
        <w:gridCol w:w="1391"/>
        <w:gridCol w:w="1477"/>
        <w:gridCol w:w="1477"/>
        <w:gridCol w:w="1483"/>
      </w:tblGrid>
      <w:tr w14:paraId="5DD9A2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jc w:val="center"/>
        </w:trPr>
        <w:tc>
          <w:tcPr>
            <w:tcW w:w="245" w:type="pct"/>
            <w:noWrap w:val="0"/>
            <w:vAlign w:val="center"/>
          </w:tcPr>
          <w:p w14:paraId="7B0A917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662" w:type="pct"/>
            <w:noWrap w:val="0"/>
            <w:vAlign w:val="center"/>
          </w:tcPr>
          <w:p w14:paraId="4075ECC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631" w:type="pct"/>
            <w:noWrap w:val="0"/>
            <w:vAlign w:val="center"/>
          </w:tcPr>
          <w:p w14:paraId="140F535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580" w:type="pct"/>
            <w:noWrap w:val="0"/>
            <w:vAlign w:val="center"/>
          </w:tcPr>
          <w:p w14:paraId="4FCB571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21" w:type="pct"/>
            <w:noWrap w:val="0"/>
            <w:vAlign w:val="center"/>
          </w:tcPr>
          <w:p w14:paraId="36C57D3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88" w:type="pct"/>
            <w:noWrap w:val="0"/>
            <w:vAlign w:val="center"/>
          </w:tcPr>
          <w:p w14:paraId="1ADC8F0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70" w:type="pct"/>
            <w:noWrap w:val="0"/>
            <w:vAlign w:val="center"/>
          </w:tcPr>
          <w:p w14:paraId="6C7BB9E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30439AF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6B17111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7F14D13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23E288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jc w:val="center"/>
        </w:trPr>
        <w:tc>
          <w:tcPr>
            <w:tcW w:w="245" w:type="pct"/>
            <w:noWrap w:val="0"/>
            <w:vAlign w:val="center"/>
          </w:tcPr>
          <w:p w14:paraId="4A61AD41">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662" w:type="pct"/>
            <w:noWrap w:val="0"/>
            <w:vAlign w:val="center"/>
          </w:tcPr>
          <w:p w14:paraId="65FC959E">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对农药生产、经营主体及农药产品质量的行政检查</w:t>
            </w:r>
          </w:p>
        </w:tc>
        <w:tc>
          <w:tcPr>
            <w:tcW w:w="631" w:type="pct"/>
            <w:noWrap w:val="0"/>
            <w:vAlign w:val="center"/>
          </w:tcPr>
          <w:p w14:paraId="289898A9">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对农药生产、经营主体及农药产品质量的行政检查</w:t>
            </w:r>
          </w:p>
        </w:tc>
        <w:tc>
          <w:tcPr>
            <w:tcW w:w="580" w:type="pct"/>
            <w:noWrap w:val="0"/>
            <w:vAlign w:val="center"/>
          </w:tcPr>
          <w:p w14:paraId="6401D9FD">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农药生产经营主体及其产品</w:t>
            </w:r>
          </w:p>
        </w:tc>
        <w:tc>
          <w:tcPr>
            <w:tcW w:w="421" w:type="pct"/>
            <w:noWrap w:val="0"/>
            <w:vAlign w:val="center"/>
          </w:tcPr>
          <w:p w14:paraId="0B8DAF9A">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rPr>
              <w:t>现场检查</w:t>
            </w:r>
          </w:p>
        </w:tc>
        <w:tc>
          <w:tcPr>
            <w:tcW w:w="488" w:type="pct"/>
            <w:noWrap w:val="0"/>
            <w:vAlign w:val="center"/>
          </w:tcPr>
          <w:p w14:paraId="4E83AB40">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20</w:t>
            </w:r>
            <w:r>
              <w:rPr>
                <w:rFonts w:hint="default" w:ascii="Times New Roman" w:hAnsi="Times New Roman" w:eastAsia="方正仿宋_GBK" w:cs="Times New Roman"/>
                <w:snapToGrid w:val="0"/>
                <w:color w:val="auto"/>
                <w:sz w:val="24"/>
                <w:szCs w:val="24"/>
              </w:rPr>
              <w:t>%</w:t>
            </w:r>
          </w:p>
        </w:tc>
        <w:tc>
          <w:tcPr>
            <w:tcW w:w="470" w:type="pct"/>
            <w:noWrap w:val="0"/>
            <w:vAlign w:val="center"/>
          </w:tcPr>
          <w:p w14:paraId="6954BBA9">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20</w:t>
            </w:r>
          </w:p>
        </w:tc>
        <w:tc>
          <w:tcPr>
            <w:tcW w:w="499" w:type="pct"/>
            <w:noWrap w:val="0"/>
            <w:vAlign w:val="center"/>
          </w:tcPr>
          <w:p w14:paraId="2768EE65">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color w:val="auto"/>
                <w:sz w:val="24"/>
                <w:szCs w:val="24"/>
              </w:rPr>
              <w:t>1次/年</w:t>
            </w:r>
          </w:p>
        </w:tc>
        <w:tc>
          <w:tcPr>
            <w:tcW w:w="499" w:type="pct"/>
            <w:tcBorders>
              <w:right w:val="single" w:color="auto" w:sz="4" w:space="0"/>
            </w:tcBorders>
            <w:noWrap w:val="0"/>
            <w:vAlign w:val="center"/>
          </w:tcPr>
          <w:p w14:paraId="23085514">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color w:val="auto"/>
                <w:kern w:val="0"/>
                <w:sz w:val="24"/>
                <w:szCs w:val="24"/>
              </w:rPr>
              <w:t>县</w:t>
            </w:r>
            <w:r>
              <w:rPr>
                <w:rFonts w:hint="default" w:ascii="Times New Roman" w:hAnsi="Times New Roman" w:eastAsia="方正仿宋_GBK" w:cs="Times New Roman"/>
                <w:color w:val="auto"/>
                <w:kern w:val="0"/>
                <w:sz w:val="24"/>
                <w:szCs w:val="24"/>
                <w:lang w:val="en-US" w:eastAsia="zh-CN"/>
              </w:rPr>
              <w:t>级</w:t>
            </w:r>
          </w:p>
        </w:tc>
        <w:tc>
          <w:tcPr>
            <w:tcW w:w="501" w:type="pct"/>
            <w:tcBorders>
              <w:left w:val="single" w:color="auto" w:sz="4" w:space="0"/>
            </w:tcBorders>
            <w:noWrap w:val="0"/>
            <w:vAlign w:val="center"/>
          </w:tcPr>
          <w:p w14:paraId="0DC5ECC3">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执法</w:t>
            </w:r>
            <w:r>
              <w:rPr>
                <w:rFonts w:hint="default" w:ascii="Times New Roman" w:hAnsi="Times New Roman" w:eastAsia="方正仿宋_GBK" w:cs="Times New Roman"/>
                <w:snapToGrid w:val="0"/>
                <w:sz w:val="24"/>
                <w:szCs w:val="24"/>
                <w:lang w:val="en-US" w:eastAsia="zh-CN"/>
              </w:rPr>
              <w:t>大</w:t>
            </w:r>
            <w:r>
              <w:rPr>
                <w:rFonts w:hint="default" w:ascii="Times New Roman" w:hAnsi="Times New Roman" w:eastAsia="方正仿宋_GBK" w:cs="Times New Roman"/>
                <w:snapToGrid w:val="0"/>
                <w:sz w:val="24"/>
                <w:szCs w:val="24"/>
                <w:lang w:val="en-US" w:eastAsia="zh-CN"/>
              </w:rPr>
              <w:t>队</w:t>
            </w:r>
          </w:p>
        </w:tc>
      </w:tr>
      <w:tr w14:paraId="7E925BD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jc w:val="center"/>
        </w:trPr>
        <w:tc>
          <w:tcPr>
            <w:tcW w:w="245" w:type="pct"/>
            <w:noWrap w:val="0"/>
            <w:vAlign w:val="center"/>
          </w:tcPr>
          <w:p w14:paraId="7F4330F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662" w:type="pct"/>
            <w:noWrap w:val="0"/>
            <w:vAlign w:val="center"/>
          </w:tcPr>
          <w:p w14:paraId="711AD042">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兽药检查</w:t>
            </w:r>
          </w:p>
        </w:tc>
        <w:tc>
          <w:tcPr>
            <w:tcW w:w="631" w:type="pct"/>
            <w:noWrap w:val="0"/>
            <w:vAlign w:val="center"/>
          </w:tcPr>
          <w:p w14:paraId="484BA0A3">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对兽药经营活动的行政检查</w:t>
            </w:r>
          </w:p>
        </w:tc>
        <w:tc>
          <w:tcPr>
            <w:tcW w:w="580" w:type="pct"/>
            <w:noWrap w:val="0"/>
            <w:vAlign w:val="center"/>
          </w:tcPr>
          <w:p w14:paraId="6C8675D9">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兽药经营企业</w:t>
            </w:r>
          </w:p>
        </w:tc>
        <w:tc>
          <w:tcPr>
            <w:tcW w:w="421" w:type="pct"/>
            <w:noWrap w:val="0"/>
            <w:vAlign w:val="center"/>
          </w:tcPr>
          <w:p w14:paraId="12FC3D42">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rPr>
              <w:t>现场检查</w:t>
            </w:r>
          </w:p>
        </w:tc>
        <w:tc>
          <w:tcPr>
            <w:tcW w:w="488" w:type="pct"/>
            <w:noWrap w:val="0"/>
            <w:vAlign w:val="center"/>
          </w:tcPr>
          <w:p w14:paraId="69CF9672">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20</w:t>
            </w:r>
            <w:r>
              <w:rPr>
                <w:rFonts w:hint="default" w:ascii="Times New Roman" w:hAnsi="Times New Roman" w:eastAsia="方正仿宋_GBK" w:cs="Times New Roman"/>
                <w:snapToGrid w:val="0"/>
                <w:color w:val="auto"/>
                <w:sz w:val="24"/>
                <w:szCs w:val="24"/>
              </w:rPr>
              <w:t>%</w:t>
            </w:r>
          </w:p>
        </w:tc>
        <w:tc>
          <w:tcPr>
            <w:tcW w:w="470" w:type="pct"/>
            <w:noWrap w:val="0"/>
            <w:vAlign w:val="center"/>
          </w:tcPr>
          <w:p w14:paraId="62BA0A1C">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w:t>
            </w:r>
          </w:p>
        </w:tc>
        <w:tc>
          <w:tcPr>
            <w:tcW w:w="499" w:type="pct"/>
            <w:noWrap w:val="0"/>
            <w:vAlign w:val="center"/>
          </w:tcPr>
          <w:p w14:paraId="1E816997">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color w:val="auto"/>
                <w:sz w:val="24"/>
                <w:szCs w:val="24"/>
              </w:rPr>
              <w:t>1次/年</w:t>
            </w:r>
          </w:p>
        </w:tc>
        <w:tc>
          <w:tcPr>
            <w:tcW w:w="499" w:type="pct"/>
            <w:tcBorders>
              <w:right w:val="single" w:color="auto" w:sz="4" w:space="0"/>
            </w:tcBorders>
            <w:noWrap w:val="0"/>
            <w:vAlign w:val="center"/>
          </w:tcPr>
          <w:p w14:paraId="34B8D97A">
            <w:pPr>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color w:val="auto"/>
                <w:kern w:val="0"/>
                <w:sz w:val="24"/>
                <w:szCs w:val="24"/>
              </w:rPr>
              <w:t>县</w:t>
            </w:r>
            <w:r>
              <w:rPr>
                <w:rFonts w:hint="default" w:ascii="Times New Roman" w:hAnsi="Times New Roman" w:eastAsia="方正仿宋_GBK" w:cs="Times New Roman"/>
                <w:color w:val="auto"/>
                <w:kern w:val="0"/>
                <w:sz w:val="24"/>
                <w:szCs w:val="24"/>
                <w:lang w:val="en-US" w:eastAsia="zh-CN"/>
              </w:rPr>
              <w:t>级</w:t>
            </w:r>
          </w:p>
        </w:tc>
        <w:tc>
          <w:tcPr>
            <w:tcW w:w="501" w:type="pct"/>
            <w:tcBorders>
              <w:left w:val="single" w:color="auto" w:sz="4" w:space="0"/>
            </w:tcBorders>
            <w:noWrap w:val="0"/>
            <w:vAlign w:val="center"/>
          </w:tcPr>
          <w:p w14:paraId="593F4664">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执法</w:t>
            </w:r>
            <w:r>
              <w:rPr>
                <w:rFonts w:hint="default" w:ascii="Times New Roman" w:hAnsi="Times New Roman" w:eastAsia="方正仿宋_GBK" w:cs="Times New Roman"/>
                <w:snapToGrid w:val="0"/>
                <w:sz w:val="24"/>
                <w:szCs w:val="24"/>
                <w:lang w:val="en-US" w:eastAsia="zh-CN"/>
              </w:rPr>
              <w:t>大</w:t>
            </w:r>
            <w:r>
              <w:rPr>
                <w:rFonts w:hint="default" w:ascii="Times New Roman" w:hAnsi="Times New Roman" w:eastAsia="方正仿宋_GBK" w:cs="Times New Roman"/>
                <w:snapToGrid w:val="0"/>
                <w:sz w:val="24"/>
                <w:szCs w:val="24"/>
                <w:lang w:val="en-US" w:eastAsia="zh-CN"/>
              </w:rPr>
              <w:t>队</w:t>
            </w:r>
          </w:p>
        </w:tc>
      </w:tr>
      <w:tr w14:paraId="19F38F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jc w:val="center"/>
        </w:trPr>
        <w:tc>
          <w:tcPr>
            <w:tcW w:w="245" w:type="pct"/>
            <w:noWrap w:val="0"/>
            <w:vAlign w:val="center"/>
          </w:tcPr>
          <w:p w14:paraId="427505A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662" w:type="pct"/>
            <w:noWrap w:val="0"/>
            <w:vAlign w:val="center"/>
          </w:tcPr>
          <w:p w14:paraId="16766AA1">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动物防疫条件合格证检查</w:t>
            </w:r>
          </w:p>
        </w:tc>
        <w:tc>
          <w:tcPr>
            <w:tcW w:w="631" w:type="pct"/>
            <w:noWrap w:val="0"/>
            <w:vAlign w:val="center"/>
          </w:tcPr>
          <w:p w14:paraId="73A386A0">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对动物防疫条件合格证的行政检查</w:t>
            </w:r>
          </w:p>
        </w:tc>
        <w:tc>
          <w:tcPr>
            <w:tcW w:w="580" w:type="pct"/>
            <w:noWrap w:val="0"/>
            <w:vAlign w:val="center"/>
          </w:tcPr>
          <w:p w14:paraId="00E40A8F">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动物饲养场、动物屠宰加工场所以及动物和动物产品无害化处理场所</w:t>
            </w:r>
          </w:p>
        </w:tc>
        <w:tc>
          <w:tcPr>
            <w:tcW w:w="421" w:type="pct"/>
            <w:noWrap w:val="0"/>
            <w:vAlign w:val="center"/>
          </w:tcPr>
          <w:p w14:paraId="5F3B9702">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rPr>
              <w:t>现场检查</w:t>
            </w:r>
          </w:p>
        </w:tc>
        <w:tc>
          <w:tcPr>
            <w:tcW w:w="488" w:type="pct"/>
            <w:noWrap w:val="0"/>
            <w:vAlign w:val="center"/>
          </w:tcPr>
          <w:p w14:paraId="7B47AFE4">
            <w:pPr>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（无害化处理厂）100%</w:t>
            </w:r>
          </w:p>
          <w:p w14:paraId="46682397">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其他30</w:t>
            </w:r>
            <w:r>
              <w:rPr>
                <w:rFonts w:hint="default" w:ascii="Times New Roman" w:hAnsi="Times New Roman" w:eastAsia="方正仿宋_GBK" w:cs="Times New Roman"/>
                <w:snapToGrid w:val="0"/>
                <w:color w:val="auto"/>
                <w:sz w:val="24"/>
                <w:szCs w:val="24"/>
              </w:rPr>
              <w:t>%</w:t>
            </w:r>
          </w:p>
        </w:tc>
        <w:tc>
          <w:tcPr>
            <w:tcW w:w="470" w:type="pct"/>
            <w:noWrap w:val="0"/>
            <w:vAlign w:val="center"/>
          </w:tcPr>
          <w:p w14:paraId="69925AC7">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8</w:t>
            </w:r>
          </w:p>
        </w:tc>
        <w:tc>
          <w:tcPr>
            <w:tcW w:w="499" w:type="pct"/>
            <w:noWrap w:val="0"/>
            <w:vAlign w:val="center"/>
          </w:tcPr>
          <w:p w14:paraId="514CF6D8">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color w:val="auto"/>
                <w:sz w:val="24"/>
                <w:szCs w:val="24"/>
              </w:rPr>
              <w:t>1次/年</w:t>
            </w:r>
          </w:p>
        </w:tc>
        <w:tc>
          <w:tcPr>
            <w:tcW w:w="499" w:type="pct"/>
            <w:tcBorders>
              <w:right w:val="single" w:color="auto" w:sz="4" w:space="0"/>
            </w:tcBorders>
            <w:noWrap w:val="0"/>
            <w:vAlign w:val="center"/>
          </w:tcPr>
          <w:p w14:paraId="5E88E29D">
            <w:pPr>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color w:val="auto"/>
                <w:kern w:val="0"/>
                <w:sz w:val="24"/>
                <w:szCs w:val="24"/>
              </w:rPr>
              <w:t>县</w:t>
            </w:r>
            <w:r>
              <w:rPr>
                <w:rFonts w:hint="default" w:ascii="Times New Roman" w:hAnsi="Times New Roman" w:eastAsia="方正仿宋_GBK" w:cs="Times New Roman"/>
                <w:color w:val="auto"/>
                <w:kern w:val="0"/>
                <w:sz w:val="24"/>
                <w:szCs w:val="24"/>
                <w:lang w:val="en-US" w:eastAsia="zh-CN"/>
              </w:rPr>
              <w:t>级</w:t>
            </w:r>
          </w:p>
        </w:tc>
        <w:tc>
          <w:tcPr>
            <w:tcW w:w="501" w:type="pct"/>
            <w:tcBorders>
              <w:left w:val="single" w:color="auto" w:sz="4" w:space="0"/>
            </w:tcBorders>
            <w:noWrap w:val="0"/>
            <w:vAlign w:val="center"/>
          </w:tcPr>
          <w:p w14:paraId="1F43A1A9">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执法</w:t>
            </w:r>
            <w:r>
              <w:rPr>
                <w:rFonts w:hint="default" w:ascii="Times New Roman" w:hAnsi="Times New Roman" w:eastAsia="方正仿宋_GBK" w:cs="Times New Roman"/>
                <w:snapToGrid w:val="0"/>
                <w:sz w:val="24"/>
                <w:szCs w:val="24"/>
                <w:lang w:val="en-US" w:eastAsia="zh-CN"/>
              </w:rPr>
              <w:t>大</w:t>
            </w:r>
            <w:r>
              <w:rPr>
                <w:rFonts w:hint="default" w:ascii="Times New Roman" w:hAnsi="Times New Roman" w:eastAsia="方正仿宋_GBK" w:cs="Times New Roman"/>
                <w:snapToGrid w:val="0"/>
                <w:sz w:val="24"/>
                <w:szCs w:val="24"/>
                <w:lang w:val="en-US" w:eastAsia="zh-CN"/>
              </w:rPr>
              <w:t>队</w:t>
            </w:r>
          </w:p>
        </w:tc>
      </w:tr>
    </w:tbl>
    <w:p w14:paraId="7D5B0EE4">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十五、县商务局</w:t>
      </w:r>
    </w:p>
    <w:p w14:paraId="188D4B38">
      <w:pPr>
        <w:keepNext w:val="0"/>
        <w:keepLines w:val="0"/>
        <w:pageBreakBefore w:val="0"/>
        <w:widowControl/>
        <w:numPr>
          <w:ilvl w:val="0"/>
          <w:numId w:val="0"/>
        </w:numPr>
        <w:kinsoku/>
        <w:wordWrap/>
        <w:overflowPunct/>
        <w:topLinePunct w:val="0"/>
        <w:autoSpaceDE/>
        <w:autoSpaceDN/>
        <w:bidi w:val="0"/>
        <w:adjustRightInd/>
        <w:snapToGrid/>
        <w:spacing w:line="440" w:lineRule="exac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省、市商务部门已经制定单抽计划，县级商务部门无需再制定计划。</w:t>
      </w:r>
    </w:p>
    <w:p w14:paraId="0F15C54D">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十六、县文化广电和旅旅局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5BBD70A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13F4086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7493F31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4A09883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4F40D17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6F66829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4A5FFF7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6341B20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74C5B3B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2CA66DD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55C575A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2FC52A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noWrap w:val="0"/>
            <w:vAlign w:val="center"/>
          </w:tcPr>
          <w:p w14:paraId="58C31DD4">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noWrap w:val="0"/>
            <w:vAlign w:val="center"/>
          </w:tcPr>
          <w:p w14:paraId="3DF0F5F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rPr>
              <w:t>泗洪县互联网上网营业场所检查</w:t>
            </w:r>
          </w:p>
        </w:tc>
        <w:tc>
          <w:tcPr>
            <w:tcW w:w="499" w:type="pct"/>
            <w:noWrap w:val="0"/>
            <w:vAlign w:val="center"/>
          </w:tcPr>
          <w:p w14:paraId="67ED249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对接纳未成年人进入、未成年人用工开展监督检查</w:t>
            </w:r>
          </w:p>
        </w:tc>
        <w:tc>
          <w:tcPr>
            <w:tcW w:w="499" w:type="pct"/>
            <w:noWrap w:val="0"/>
            <w:vAlign w:val="center"/>
          </w:tcPr>
          <w:p w14:paraId="3510B08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泗洪县互联网上网服务营业场所</w:t>
            </w:r>
          </w:p>
        </w:tc>
        <w:tc>
          <w:tcPr>
            <w:tcW w:w="499" w:type="pct"/>
            <w:noWrap w:val="0"/>
            <w:vAlign w:val="center"/>
          </w:tcPr>
          <w:p w14:paraId="3D0BB64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现场检查</w:t>
            </w:r>
          </w:p>
        </w:tc>
        <w:tc>
          <w:tcPr>
            <w:tcW w:w="499" w:type="pct"/>
            <w:noWrap w:val="0"/>
            <w:vAlign w:val="center"/>
          </w:tcPr>
          <w:p w14:paraId="597F1E4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10%</w:t>
            </w:r>
          </w:p>
        </w:tc>
        <w:tc>
          <w:tcPr>
            <w:tcW w:w="499" w:type="pct"/>
            <w:noWrap w:val="0"/>
            <w:vAlign w:val="center"/>
          </w:tcPr>
          <w:p w14:paraId="3E58B11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5</w:t>
            </w:r>
          </w:p>
        </w:tc>
        <w:tc>
          <w:tcPr>
            <w:tcW w:w="499" w:type="pct"/>
            <w:noWrap w:val="0"/>
            <w:vAlign w:val="center"/>
          </w:tcPr>
          <w:p w14:paraId="37E2210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每年1次</w:t>
            </w:r>
          </w:p>
        </w:tc>
        <w:tc>
          <w:tcPr>
            <w:tcW w:w="499" w:type="pct"/>
            <w:tcBorders>
              <w:right w:val="single" w:color="auto" w:sz="4" w:space="0"/>
            </w:tcBorders>
            <w:noWrap w:val="0"/>
            <w:vAlign w:val="center"/>
          </w:tcPr>
          <w:p w14:paraId="279E66C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县级</w:t>
            </w:r>
          </w:p>
        </w:tc>
        <w:tc>
          <w:tcPr>
            <w:tcW w:w="501" w:type="pct"/>
            <w:tcBorders>
              <w:left w:val="single" w:color="auto" w:sz="4" w:space="0"/>
            </w:tcBorders>
            <w:noWrap w:val="0"/>
            <w:vAlign w:val="center"/>
          </w:tcPr>
          <w:p w14:paraId="3983AD5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市场科、执法大队</w:t>
            </w:r>
          </w:p>
        </w:tc>
      </w:tr>
      <w:tr w14:paraId="131F3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499" w:type="pct"/>
            <w:noWrap w:val="0"/>
            <w:vAlign w:val="center"/>
          </w:tcPr>
          <w:p w14:paraId="0CD1F10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499" w:type="pct"/>
            <w:noWrap w:val="0"/>
            <w:vAlign w:val="center"/>
          </w:tcPr>
          <w:p w14:paraId="2DA4238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泗洪县歌舞娱乐场所检查</w:t>
            </w:r>
          </w:p>
        </w:tc>
        <w:tc>
          <w:tcPr>
            <w:tcW w:w="499" w:type="pct"/>
            <w:noWrap w:val="0"/>
            <w:vAlign w:val="center"/>
          </w:tcPr>
          <w:p w14:paraId="00F7519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对接纳未成年人进入、未成年人用工开展监督检查</w:t>
            </w:r>
          </w:p>
        </w:tc>
        <w:tc>
          <w:tcPr>
            <w:tcW w:w="499" w:type="pct"/>
            <w:noWrap w:val="0"/>
            <w:vAlign w:val="center"/>
          </w:tcPr>
          <w:p w14:paraId="0DFA82F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泗洪县歌舞娱乐场所</w:t>
            </w:r>
          </w:p>
        </w:tc>
        <w:tc>
          <w:tcPr>
            <w:tcW w:w="499" w:type="pct"/>
            <w:noWrap w:val="0"/>
            <w:vAlign w:val="center"/>
          </w:tcPr>
          <w:p w14:paraId="300A98A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现场检查</w:t>
            </w:r>
          </w:p>
        </w:tc>
        <w:tc>
          <w:tcPr>
            <w:tcW w:w="499" w:type="pct"/>
            <w:noWrap w:val="0"/>
            <w:vAlign w:val="center"/>
          </w:tcPr>
          <w:p w14:paraId="6B56D2C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10%</w:t>
            </w:r>
          </w:p>
        </w:tc>
        <w:tc>
          <w:tcPr>
            <w:tcW w:w="499" w:type="pct"/>
            <w:noWrap w:val="0"/>
            <w:vAlign w:val="center"/>
          </w:tcPr>
          <w:p w14:paraId="7A8ADB5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5</w:t>
            </w:r>
          </w:p>
        </w:tc>
        <w:tc>
          <w:tcPr>
            <w:tcW w:w="499" w:type="pct"/>
            <w:noWrap w:val="0"/>
            <w:vAlign w:val="center"/>
          </w:tcPr>
          <w:p w14:paraId="27A47C5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每年1次</w:t>
            </w:r>
          </w:p>
        </w:tc>
        <w:tc>
          <w:tcPr>
            <w:tcW w:w="499" w:type="pct"/>
            <w:tcBorders>
              <w:right w:val="single" w:color="auto" w:sz="4" w:space="0"/>
            </w:tcBorders>
            <w:noWrap w:val="0"/>
            <w:vAlign w:val="center"/>
          </w:tcPr>
          <w:p w14:paraId="4BD9E5A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县级</w:t>
            </w:r>
          </w:p>
        </w:tc>
        <w:tc>
          <w:tcPr>
            <w:tcW w:w="501" w:type="pct"/>
            <w:tcBorders>
              <w:left w:val="single" w:color="auto" w:sz="4" w:space="0"/>
            </w:tcBorders>
            <w:noWrap w:val="0"/>
            <w:vAlign w:val="center"/>
          </w:tcPr>
          <w:p w14:paraId="35F87A4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市场科、执法大队</w:t>
            </w:r>
          </w:p>
        </w:tc>
      </w:tr>
      <w:tr w14:paraId="2441B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57" w:hRule="atLeast"/>
        </w:trPr>
        <w:tc>
          <w:tcPr>
            <w:tcW w:w="499" w:type="pct"/>
            <w:noWrap w:val="0"/>
            <w:vAlign w:val="center"/>
          </w:tcPr>
          <w:p w14:paraId="07266519">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99" w:type="pct"/>
            <w:noWrap w:val="0"/>
            <w:vAlign w:val="center"/>
          </w:tcPr>
          <w:p w14:paraId="46F4E2E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泗洪县旅游景点、旅行社检查</w:t>
            </w:r>
          </w:p>
        </w:tc>
        <w:tc>
          <w:tcPr>
            <w:tcW w:w="499" w:type="pct"/>
            <w:noWrap w:val="0"/>
            <w:vAlign w:val="center"/>
          </w:tcPr>
          <w:p w14:paraId="29EDFD76">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对旅行社包车、黑导游、欺骗诱导消费者行为开展监督检查</w:t>
            </w:r>
          </w:p>
        </w:tc>
        <w:tc>
          <w:tcPr>
            <w:tcW w:w="499" w:type="pct"/>
            <w:noWrap w:val="0"/>
            <w:vAlign w:val="center"/>
          </w:tcPr>
          <w:p w14:paraId="3469530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旅游景点、旅行社</w:t>
            </w:r>
          </w:p>
        </w:tc>
        <w:tc>
          <w:tcPr>
            <w:tcW w:w="499" w:type="pct"/>
            <w:noWrap w:val="0"/>
            <w:vAlign w:val="center"/>
          </w:tcPr>
          <w:p w14:paraId="17DE205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现场检查</w:t>
            </w:r>
          </w:p>
        </w:tc>
        <w:tc>
          <w:tcPr>
            <w:tcW w:w="499" w:type="pct"/>
            <w:noWrap w:val="0"/>
            <w:vAlign w:val="center"/>
          </w:tcPr>
          <w:p w14:paraId="2B42EC0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10%</w:t>
            </w:r>
          </w:p>
        </w:tc>
        <w:tc>
          <w:tcPr>
            <w:tcW w:w="499" w:type="pct"/>
            <w:noWrap w:val="0"/>
            <w:vAlign w:val="center"/>
          </w:tcPr>
          <w:p w14:paraId="3117445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5</w:t>
            </w:r>
          </w:p>
        </w:tc>
        <w:tc>
          <w:tcPr>
            <w:tcW w:w="499" w:type="pct"/>
            <w:noWrap w:val="0"/>
            <w:vAlign w:val="center"/>
          </w:tcPr>
          <w:p w14:paraId="0EF9E95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每年1次</w:t>
            </w:r>
          </w:p>
        </w:tc>
        <w:tc>
          <w:tcPr>
            <w:tcW w:w="499" w:type="pct"/>
            <w:tcBorders>
              <w:right w:val="single" w:color="auto" w:sz="4" w:space="0"/>
            </w:tcBorders>
            <w:noWrap w:val="0"/>
            <w:vAlign w:val="center"/>
          </w:tcPr>
          <w:p w14:paraId="29DFB93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县级</w:t>
            </w:r>
          </w:p>
        </w:tc>
        <w:tc>
          <w:tcPr>
            <w:tcW w:w="501" w:type="pct"/>
            <w:tcBorders>
              <w:left w:val="single" w:color="auto" w:sz="4" w:space="0"/>
            </w:tcBorders>
            <w:noWrap w:val="0"/>
            <w:vAlign w:val="center"/>
          </w:tcPr>
          <w:p w14:paraId="70B2545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市场科、执法大队</w:t>
            </w:r>
          </w:p>
        </w:tc>
      </w:tr>
    </w:tbl>
    <w:p w14:paraId="104E9CDF">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十七、县应急管理局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84"/>
        <w:gridCol w:w="1906"/>
        <w:gridCol w:w="2190"/>
        <w:gridCol w:w="2297"/>
        <w:gridCol w:w="1199"/>
        <w:gridCol w:w="1231"/>
        <w:gridCol w:w="1261"/>
        <w:gridCol w:w="1213"/>
        <w:gridCol w:w="1305"/>
        <w:gridCol w:w="1400"/>
      </w:tblGrid>
      <w:tr w14:paraId="1D4F384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265" w:type="pct"/>
            <w:noWrap w:val="0"/>
            <w:vAlign w:val="center"/>
          </w:tcPr>
          <w:p w14:paraId="52F7CC8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644" w:type="pct"/>
            <w:noWrap w:val="0"/>
            <w:vAlign w:val="center"/>
          </w:tcPr>
          <w:p w14:paraId="78BB3EF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740" w:type="pct"/>
            <w:noWrap w:val="0"/>
            <w:vAlign w:val="center"/>
          </w:tcPr>
          <w:p w14:paraId="4008635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776" w:type="pct"/>
            <w:noWrap w:val="0"/>
            <w:vAlign w:val="center"/>
          </w:tcPr>
          <w:p w14:paraId="749F71B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05" w:type="pct"/>
            <w:noWrap w:val="0"/>
            <w:vAlign w:val="center"/>
          </w:tcPr>
          <w:p w14:paraId="027168B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16" w:type="pct"/>
            <w:noWrap w:val="0"/>
            <w:vAlign w:val="center"/>
          </w:tcPr>
          <w:p w14:paraId="69DA62A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26" w:type="pct"/>
            <w:noWrap w:val="0"/>
            <w:vAlign w:val="center"/>
          </w:tcPr>
          <w:p w14:paraId="73AADE7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10" w:type="pct"/>
            <w:noWrap w:val="0"/>
            <w:vAlign w:val="center"/>
          </w:tcPr>
          <w:p w14:paraId="5F56DF4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41" w:type="pct"/>
            <w:tcBorders>
              <w:right w:val="single" w:color="auto" w:sz="4" w:space="0"/>
            </w:tcBorders>
            <w:noWrap w:val="0"/>
            <w:vAlign w:val="center"/>
          </w:tcPr>
          <w:p w14:paraId="2B41CE2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473" w:type="pct"/>
            <w:tcBorders>
              <w:left w:val="single" w:color="auto" w:sz="4" w:space="0"/>
            </w:tcBorders>
            <w:noWrap w:val="0"/>
            <w:vAlign w:val="center"/>
          </w:tcPr>
          <w:p w14:paraId="79F2668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192331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087" w:hRule="atLeast"/>
        </w:trPr>
        <w:tc>
          <w:tcPr>
            <w:tcW w:w="265" w:type="pct"/>
            <w:noWrap w:val="0"/>
            <w:vAlign w:val="center"/>
          </w:tcPr>
          <w:p w14:paraId="085CE510">
            <w:pPr>
              <w:pStyle w:val="3"/>
              <w:spacing w:line="400" w:lineRule="exact"/>
              <w:jc w:val="both"/>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644" w:type="pct"/>
            <w:noWrap w:val="0"/>
            <w:vAlign w:val="center"/>
          </w:tcPr>
          <w:p w14:paraId="1935F3CF">
            <w:pPr>
              <w:pStyle w:val="3"/>
              <w:spacing w:line="400" w:lineRule="exact"/>
              <w:jc w:val="both"/>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地震相关安全检查</w:t>
            </w:r>
          </w:p>
        </w:tc>
        <w:tc>
          <w:tcPr>
            <w:tcW w:w="740" w:type="pct"/>
            <w:noWrap w:val="0"/>
            <w:vAlign w:val="top"/>
          </w:tcPr>
          <w:p w14:paraId="614B8DA1">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r>
              <w:rPr>
                <w:rFonts w:hint="default" w:ascii="Times New Roman" w:hAnsi="Times New Roman" w:eastAsia="方正仿宋_GBK" w:cs="Times New Roman"/>
                <w:color w:val="000000"/>
                <w:sz w:val="24"/>
                <w:szCs w:val="20"/>
                <w:lang w:val="en-US" w:eastAsia="zh-CN"/>
              </w:rPr>
              <w:t>对建设工程抗震设防要求执行情况的行政检查</w:t>
            </w:r>
            <w:r>
              <w:rPr>
                <w:rFonts w:hint="default" w:ascii="Times New Roman" w:hAnsi="Times New Roman" w:eastAsia="方正仿宋_GBK" w:cs="Times New Roman"/>
                <w:color w:val="000000"/>
                <w:sz w:val="24"/>
                <w:szCs w:val="20"/>
                <w:lang w:val="en-US" w:eastAsia="zh-CN"/>
              </w:rPr>
              <w:t>；2.</w:t>
            </w:r>
            <w:r>
              <w:rPr>
                <w:rFonts w:hint="default" w:ascii="Times New Roman" w:hAnsi="Times New Roman" w:eastAsia="方正仿宋_GBK" w:cs="Times New Roman"/>
                <w:color w:val="000000"/>
                <w:sz w:val="24"/>
                <w:szCs w:val="20"/>
                <w:lang w:val="en-US" w:eastAsia="zh-CN"/>
              </w:rPr>
              <w:t>对未按照地震动参数复核或者地震小区划结果确定的抗震设防要求进行抗震设防行为的行政检查</w:t>
            </w:r>
            <w:r>
              <w:rPr>
                <w:rFonts w:hint="default" w:ascii="Times New Roman" w:hAnsi="Times New Roman" w:eastAsia="方正仿宋_GBK" w:cs="Times New Roman"/>
                <w:color w:val="000000"/>
                <w:sz w:val="24"/>
                <w:szCs w:val="20"/>
                <w:lang w:val="en-US" w:eastAsia="zh-CN"/>
              </w:rPr>
              <w:t>；3.</w:t>
            </w:r>
            <w:r>
              <w:rPr>
                <w:rFonts w:hint="default" w:ascii="Times New Roman" w:hAnsi="Times New Roman" w:eastAsia="方正仿宋_GBK" w:cs="Times New Roman"/>
                <w:color w:val="000000"/>
                <w:sz w:val="24"/>
                <w:szCs w:val="20"/>
                <w:lang w:val="en-US" w:eastAsia="zh-CN"/>
              </w:rPr>
              <w:t>对重大建设工程开展地震安全性评价情况的行政检查</w:t>
            </w:r>
            <w:r>
              <w:rPr>
                <w:rFonts w:hint="default" w:ascii="Times New Roman" w:hAnsi="Times New Roman" w:eastAsia="方正仿宋_GBK" w:cs="Times New Roman"/>
                <w:color w:val="000000"/>
                <w:sz w:val="24"/>
                <w:szCs w:val="20"/>
                <w:lang w:val="en-US" w:eastAsia="zh-CN"/>
              </w:rPr>
              <w:t>；4.</w:t>
            </w:r>
            <w:r>
              <w:rPr>
                <w:rFonts w:hint="default" w:ascii="Times New Roman" w:hAnsi="Times New Roman" w:eastAsia="方正仿宋_GBK" w:cs="Times New Roman"/>
                <w:color w:val="000000"/>
                <w:sz w:val="24"/>
                <w:szCs w:val="20"/>
                <w:lang w:val="en-US" w:eastAsia="zh-CN"/>
              </w:rPr>
              <w:t>对新建、扩建、改建建设工程对地震观测环境造成危害情况的行政检查</w:t>
            </w:r>
            <w:r>
              <w:rPr>
                <w:rFonts w:hint="default" w:ascii="Times New Roman" w:hAnsi="Times New Roman" w:eastAsia="方正仿宋_GBK" w:cs="Times New Roman"/>
                <w:color w:val="000000"/>
                <w:sz w:val="24"/>
                <w:szCs w:val="20"/>
                <w:lang w:val="en-US" w:eastAsia="zh-CN"/>
              </w:rPr>
              <w:t>；5.</w:t>
            </w:r>
            <w:r>
              <w:rPr>
                <w:rFonts w:hint="default" w:ascii="Times New Roman" w:hAnsi="Times New Roman" w:eastAsia="方正仿宋_GBK" w:cs="Times New Roman"/>
                <w:color w:val="000000"/>
                <w:sz w:val="24"/>
                <w:szCs w:val="20"/>
                <w:lang w:val="en-US" w:eastAsia="zh-CN"/>
              </w:rPr>
              <w:t>对地震监测台网及专用地震监测设施建设情况的行政检查</w:t>
            </w:r>
            <w:r>
              <w:rPr>
                <w:rFonts w:hint="default" w:ascii="Times New Roman" w:hAnsi="Times New Roman" w:eastAsia="方正仿宋_GBK" w:cs="Times New Roman"/>
                <w:color w:val="000000"/>
                <w:sz w:val="24"/>
                <w:szCs w:val="20"/>
                <w:lang w:val="en-US" w:eastAsia="zh-CN"/>
              </w:rPr>
              <w:t>；6.</w:t>
            </w:r>
            <w:r>
              <w:rPr>
                <w:rFonts w:hint="default" w:ascii="Times New Roman" w:hAnsi="Times New Roman" w:eastAsia="方正仿宋_GBK" w:cs="Times New Roman"/>
                <w:color w:val="000000"/>
                <w:sz w:val="24"/>
                <w:szCs w:val="20"/>
                <w:lang w:val="en-US" w:eastAsia="zh-CN"/>
              </w:rPr>
              <w:t>对地震预警应急处置措施制定情况的检查</w:t>
            </w:r>
            <w:r>
              <w:rPr>
                <w:rFonts w:hint="default" w:ascii="Times New Roman" w:hAnsi="Times New Roman" w:eastAsia="方正仿宋_GBK" w:cs="Times New Roman"/>
                <w:color w:val="000000"/>
                <w:sz w:val="24"/>
                <w:szCs w:val="20"/>
                <w:lang w:val="en-US" w:eastAsia="zh-CN"/>
              </w:rPr>
              <w:t>。</w:t>
            </w:r>
          </w:p>
        </w:tc>
        <w:tc>
          <w:tcPr>
            <w:tcW w:w="776" w:type="pct"/>
            <w:noWrap w:val="0"/>
            <w:vAlign w:val="top"/>
          </w:tcPr>
          <w:p w14:paraId="354827EF">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工程建设单位</w:t>
            </w:r>
            <w:r>
              <w:rPr>
                <w:rFonts w:hint="default" w:ascii="Times New Roman" w:hAnsi="Times New Roman" w:eastAsia="方正仿宋_GBK" w:cs="Times New Roman"/>
                <w:color w:val="000000"/>
                <w:sz w:val="24"/>
                <w:szCs w:val="20"/>
                <w:lang w:val="en-US" w:eastAsia="zh-CN"/>
              </w:rPr>
              <w:t>。</w:t>
            </w:r>
          </w:p>
          <w:p w14:paraId="51BE7D9E">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需按照地震动参数或地震小区划结果进行建设工程抗震设防的建设单位</w:t>
            </w:r>
            <w:r>
              <w:rPr>
                <w:rFonts w:hint="default" w:ascii="Times New Roman" w:hAnsi="Times New Roman" w:eastAsia="方正仿宋_GBK" w:cs="Times New Roman"/>
                <w:color w:val="000000"/>
                <w:sz w:val="24"/>
                <w:szCs w:val="20"/>
                <w:lang w:val="en-US" w:eastAsia="zh-CN"/>
              </w:rPr>
              <w:t>。</w:t>
            </w:r>
          </w:p>
          <w:p w14:paraId="1BA7337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重大工程建设单位</w:t>
            </w:r>
            <w:r>
              <w:rPr>
                <w:rFonts w:hint="default" w:ascii="Times New Roman" w:hAnsi="Times New Roman" w:eastAsia="方正仿宋_GBK" w:cs="Times New Roman"/>
                <w:color w:val="000000"/>
                <w:sz w:val="24"/>
                <w:szCs w:val="20"/>
                <w:lang w:val="en-US" w:eastAsia="zh-CN"/>
              </w:rPr>
              <w:t>。</w:t>
            </w:r>
          </w:p>
          <w:p w14:paraId="001156FB">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新建、扩建、改建建设工程实施单位或个人</w:t>
            </w:r>
            <w:r>
              <w:rPr>
                <w:rFonts w:hint="default" w:ascii="Times New Roman" w:hAnsi="Times New Roman" w:eastAsia="方正仿宋_GBK" w:cs="Times New Roman"/>
                <w:color w:val="000000"/>
                <w:sz w:val="24"/>
                <w:szCs w:val="20"/>
                <w:lang w:val="en-US" w:eastAsia="zh-CN"/>
              </w:rPr>
              <w:t>。</w:t>
            </w:r>
          </w:p>
          <w:p w14:paraId="193B1711">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地震监测台网及专用地震监测设施建设实施单位</w:t>
            </w:r>
            <w:r>
              <w:rPr>
                <w:rFonts w:hint="default" w:ascii="Times New Roman" w:hAnsi="Times New Roman" w:eastAsia="方正仿宋_GBK" w:cs="Times New Roman"/>
                <w:color w:val="000000"/>
                <w:sz w:val="24"/>
                <w:szCs w:val="20"/>
                <w:lang w:val="en-US" w:eastAsia="zh-CN"/>
              </w:rPr>
              <w:t>。</w:t>
            </w:r>
          </w:p>
          <w:p w14:paraId="3E36BA8E">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相关基础设施、人员密集场所的经营管理单位和可能发生次生灾害的生产经营单位</w:t>
            </w:r>
            <w:r>
              <w:rPr>
                <w:rFonts w:hint="default" w:ascii="Times New Roman" w:hAnsi="Times New Roman" w:eastAsia="方正仿宋_GBK" w:cs="Times New Roman"/>
                <w:color w:val="000000"/>
                <w:sz w:val="24"/>
                <w:szCs w:val="20"/>
                <w:lang w:val="en-US" w:eastAsia="zh-CN"/>
              </w:rPr>
              <w:t>。</w:t>
            </w:r>
          </w:p>
        </w:tc>
        <w:tc>
          <w:tcPr>
            <w:tcW w:w="405" w:type="pct"/>
            <w:noWrap w:val="0"/>
            <w:vAlign w:val="top"/>
          </w:tcPr>
          <w:p w14:paraId="76AA32A4">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p w14:paraId="4B4CA369">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p>
        </w:tc>
        <w:tc>
          <w:tcPr>
            <w:tcW w:w="416" w:type="pct"/>
            <w:noWrap w:val="0"/>
            <w:vAlign w:val="top"/>
          </w:tcPr>
          <w:p w14:paraId="690056E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p w14:paraId="10E8A4FA">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26" w:type="pct"/>
            <w:noWrap w:val="0"/>
            <w:vAlign w:val="top"/>
          </w:tcPr>
          <w:p w14:paraId="3E6C791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p w14:paraId="7C4CA3A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10" w:type="pct"/>
            <w:noWrap w:val="0"/>
            <w:vAlign w:val="top"/>
          </w:tcPr>
          <w:p w14:paraId="0DBC862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p w14:paraId="6D923C6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41" w:type="pct"/>
            <w:tcBorders>
              <w:right w:val="single" w:color="auto" w:sz="4" w:space="0"/>
            </w:tcBorders>
            <w:noWrap w:val="0"/>
            <w:vAlign w:val="top"/>
          </w:tcPr>
          <w:p w14:paraId="656FBF1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p w14:paraId="70DE7BD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73" w:type="pct"/>
            <w:tcBorders>
              <w:left w:val="single" w:color="auto" w:sz="4" w:space="0"/>
            </w:tcBorders>
            <w:noWrap w:val="0"/>
            <w:vAlign w:val="top"/>
          </w:tcPr>
          <w:p w14:paraId="65D5C0A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自然灾害防御救援科</w:t>
            </w:r>
          </w:p>
          <w:p w14:paraId="7128F27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r>
      <w:tr w14:paraId="73A519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265" w:type="pct"/>
            <w:noWrap w:val="0"/>
            <w:vAlign w:val="center"/>
          </w:tcPr>
          <w:p w14:paraId="7098E887">
            <w:pPr>
              <w:pStyle w:val="3"/>
              <w:spacing w:line="400" w:lineRule="exact"/>
              <w:jc w:val="both"/>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644" w:type="pct"/>
            <w:noWrap w:val="0"/>
            <w:vAlign w:val="center"/>
          </w:tcPr>
          <w:p w14:paraId="34AAA11C">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安全培训机构</w:t>
            </w:r>
            <w:r>
              <w:rPr>
                <w:rFonts w:hint="default" w:ascii="Times New Roman" w:hAnsi="Times New Roman" w:eastAsia="方正仿宋_GBK" w:cs="Times New Roman"/>
                <w:color w:val="000000"/>
                <w:sz w:val="24"/>
                <w:szCs w:val="20"/>
                <w:lang w:val="en-US" w:eastAsia="zh-CN"/>
              </w:rPr>
              <w:t>检查</w:t>
            </w:r>
          </w:p>
        </w:tc>
        <w:tc>
          <w:tcPr>
            <w:tcW w:w="740" w:type="pct"/>
            <w:noWrap w:val="0"/>
            <w:vAlign w:val="bottom"/>
          </w:tcPr>
          <w:p w14:paraId="7199BF9C">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对安全培训机构资质保持情况和安全培训情况的行政检查</w:t>
            </w:r>
          </w:p>
        </w:tc>
        <w:tc>
          <w:tcPr>
            <w:tcW w:w="776" w:type="pct"/>
            <w:noWrap w:val="0"/>
            <w:vAlign w:val="bottom"/>
          </w:tcPr>
          <w:p w14:paraId="3205649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安全培训机构</w:t>
            </w:r>
          </w:p>
          <w:p w14:paraId="58EE8EA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05" w:type="pct"/>
            <w:noWrap w:val="0"/>
            <w:vAlign w:val="top"/>
          </w:tcPr>
          <w:p w14:paraId="37837E1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416" w:type="pct"/>
            <w:noWrap w:val="0"/>
            <w:vAlign w:val="top"/>
          </w:tcPr>
          <w:p w14:paraId="6630639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33%</w:t>
            </w:r>
          </w:p>
        </w:tc>
        <w:tc>
          <w:tcPr>
            <w:tcW w:w="426" w:type="pct"/>
            <w:noWrap w:val="0"/>
            <w:vAlign w:val="top"/>
          </w:tcPr>
          <w:p w14:paraId="5C9D661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10" w:type="pct"/>
            <w:noWrap w:val="0"/>
            <w:vAlign w:val="top"/>
          </w:tcPr>
          <w:p w14:paraId="25E9F143">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41" w:type="pct"/>
            <w:tcBorders>
              <w:right w:val="single" w:color="auto" w:sz="4" w:space="0"/>
            </w:tcBorders>
            <w:noWrap w:val="0"/>
            <w:vAlign w:val="top"/>
          </w:tcPr>
          <w:p w14:paraId="42413E9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473" w:type="pct"/>
            <w:tcBorders>
              <w:left w:val="single" w:color="auto" w:sz="4" w:space="0"/>
            </w:tcBorders>
            <w:noWrap w:val="0"/>
            <w:vAlign w:val="top"/>
          </w:tcPr>
          <w:p w14:paraId="490ABE41">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宣教科</w:t>
            </w:r>
          </w:p>
        </w:tc>
      </w:tr>
      <w:tr w14:paraId="71354A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265" w:type="pct"/>
            <w:noWrap w:val="0"/>
            <w:vAlign w:val="center"/>
          </w:tcPr>
          <w:p w14:paraId="3F58C9DF">
            <w:pPr>
              <w:pStyle w:val="3"/>
              <w:spacing w:line="400" w:lineRule="exact"/>
              <w:jc w:val="both"/>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644" w:type="pct"/>
            <w:noWrap w:val="0"/>
            <w:vAlign w:val="center"/>
          </w:tcPr>
          <w:p w14:paraId="4CC7EA0B">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工贸企业检查</w:t>
            </w:r>
          </w:p>
        </w:tc>
        <w:tc>
          <w:tcPr>
            <w:tcW w:w="740" w:type="pct"/>
            <w:noWrap w:val="0"/>
            <w:vAlign w:val="bottom"/>
          </w:tcPr>
          <w:p w14:paraId="36AD4395">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对劳动密集型企业应急演练和逃生通道畅通情况的行政检查；</w:t>
            </w:r>
            <w:r>
              <w:rPr>
                <w:rFonts w:hint="default" w:ascii="Times New Roman" w:hAnsi="Times New Roman" w:eastAsia="方正仿宋_GBK" w:cs="Times New Roman"/>
                <w:color w:val="000000"/>
                <w:sz w:val="24"/>
                <w:szCs w:val="20"/>
                <w:lang w:val="en-US" w:eastAsia="zh-CN"/>
              </w:rPr>
              <w:t>对“厂中厂”安全管理落实情况的行政检查</w:t>
            </w:r>
            <w:r>
              <w:rPr>
                <w:rFonts w:hint="default" w:ascii="Times New Roman" w:hAnsi="Times New Roman" w:eastAsia="方正仿宋_GBK" w:cs="Times New Roman"/>
                <w:color w:val="000000"/>
                <w:sz w:val="24"/>
                <w:szCs w:val="20"/>
                <w:lang w:val="en-US" w:eastAsia="zh-CN"/>
              </w:rPr>
              <w:t>；</w:t>
            </w:r>
            <w:r>
              <w:rPr>
                <w:rFonts w:hint="default" w:ascii="Times New Roman" w:hAnsi="Times New Roman" w:eastAsia="方正仿宋_GBK" w:cs="Times New Roman"/>
                <w:color w:val="000000"/>
                <w:sz w:val="24"/>
                <w:szCs w:val="20"/>
                <w:lang w:val="en-US" w:eastAsia="zh-CN"/>
              </w:rPr>
              <w:t>对一般工贸，危化品生产经营、非煤矿山安全培训情况及特种作业人员持证上岗情况的行政检查</w:t>
            </w:r>
          </w:p>
        </w:tc>
        <w:tc>
          <w:tcPr>
            <w:tcW w:w="776" w:type="pct"/>
            <w:noWrap w:val="0"/>
            <w:vAlign w:val="top"/>
          </w:tcPr>
          <w:p w14:paraId="56E4B997">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r>
              <w:rPr>
                <w:rFonts w:hint="default" w:ascii="Times New Roman" w:hAnsi="Times New Roman" w:eastAsia="方正仿宋_GBK" w:cs="Times New Roman"/>
                <w:color w:val="000000"/>
                <w:sz w:val="24"/>
                <w:szCs w:val="20"/>
                <w:lang w:val="en-US" w:eastAsia="zh-CN"/>
              </w:rPr>
              <w:t>劳动密集型企业</w:t>
            </w:r>
            <w:r>
              <w:rPr>
                <w:rFonts w:hint="default" w:ascii="Times New Roman" w:hAnsi="Times New Roman" w:eastAsia="方正仿宋_GBK" w:cs="Times New Roman"/>
                <w:color w:val="000000"/>
                <w:sz w:val="24"/>
                <w:szCs w:val="20"/>
                <w:lang w:val="en-US" w:eastAsia="zh-CN"/>
              </w:rPr>
              <w:t>；2.</w:t>
            </w:r>
            <w:r>
              <w:rPr>
                <w:rFonts w:hint="default" w:ascii="Times New Roman" w:hAnsi="Times New Roman" w:eastAsia="方正仿宋_GBK" w:cs="Times New Roman"/>
                <w:color w:val="000000"/>
                <w:sz w:val="24"/>
                <w:szCs w:val="20"/>
                <w:lang w:val="en-US" w:eastAsia="zh-CN"/>
              </w:rPr>
              <w:t>存在“厂中厂”情形的工贸企业</w:t>
            </w:r>
            <w:r>
              <w:rPr>
                <w:rFonts w:hint="default" w:ascii="Times New Roman" w:hAnsi="Times New Roman" w:eastAsia="方正仿宋_GBK" w:cs="Times New Roman"/>
                <w:color w:val="000000"/>
                <w:sz w:val="24"/>
                <w:szCs w:val="20"/>
                <w:lang w:val="en-US" w:eastAsia="zh-CN"/>
              </w:rPr>
              <w:t>；3.</w:t>
            </w:r>
            <w:r>
              <w:rPr>
                <w:rFonts w:hint="default" w:ascii="Times New Roman" w:hAnsi="Times New Roman" w:eastAsia="方正仿宋_GBK" w:cs="Times New Roman"/>
                <w:color w:val="000000"/>
                <w:sz w:val="24"/>
                <w:szCs w:val="20"/>
                <w:lang w:val="en-US" w:eastAsia="zh-CN"/>
              </w:rPr>
              <w:t>一般工贸企业、危化品生产经营企业</w:t>
            </w:r>
            <w:r>
              <w:rPr>
                <w:rFonts w:hint="default" w:ascii="Times New Roman" w:hAnsi="Times New Roman" w:eastAsia="方正仿宋_GBK" w:cs="Times New Roman"/>
                <w:color w:val="000000"/>
                <w:sz w:val="24"/>
                <w:szCs w:val="20"/>
                <w:lang w:val="en-US" w:eastAsia="zh-CN"/>
              </w:rPr>
              <w:t>；</w:t>
            </w:r>
            <w:r>
              <w:rPr>
                <w:rFonts w:hint="default" w:ascii="Times New Roman" w:hAnsi="Times New Roman" w:eastAsia="方正仿宋_GBK" w:cs="Times New Roman"/>
                <w:color w:val="000000"/>
                <w:sz w:val="24"/>
                <w:szCs w:val="20"/>
                <w:lang w:val="en-US" w:eastAsia="zh-CN"/>
              </w:rPr>
              <w:t>非煤矿山</w:t>
            </w:r>
          </w:p>
        </w:tc>
        <w:tc>
          <w:tcPr>
            <w:tcW w:w="405" w:type="pct"/>
            <w:noWrap w:val="0"/>
            <w:vAlign w:val="top"/>
          </w:tcPr>
          <w:p w14:paraId="25477790">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416" w:type="pct"/>
            <w:noWrap w:val="0"/>
            <w:vAlign w:val="top"/>
          </w:tcPr>
          <w:p w14:paraId="254E1C3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0.3%</w:t>
            </w:r>
          </w:p>
        </w:tc>
        <w:tc>
          <w:tcPr>
            <w:tcW w:w="426" w:type="pct"/>
            <w:noWrap w:val="0"/>
            <w:vAlign w:val="top"/>
          </w:tcPr>
          <w:p w14:paraId="7515C89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410" w:type="pct"/>
            <w:noWrap w:val="0"/>
            <w:vAlign w:val="top"/>
          </w:tcPr>
          <w:p w14:paraId="2EC749D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41" w:type="pct"/>
            <w:tcBorders>
              <w:right w:val="single" w:color="auto" w:sz="4" w:space="0"/>
            </w:tcBorders>
            <w:noWrap w:val="0"/>
            <w:vAlign w:val="top"/>
          </w:tcPr>
          <w:p w14:paraId="24BC48D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473" w:type="pct"/>
            <w:tcBorders>
              <w:left w:val="single" w:color="auto" w:sz="4" w:space="0"/>
            </w:tcBorders>
            <w:noWrap w:val="0"/>
            <w:vAlign w:val="top"/>
          </w:tcPr>
          <w:p w14:paraId="4BD07432">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危化科、监管科、执法大队、宣教科</w:t>
            </w:r>
          </w:p>
        </w:tc>
      </w:tr>
    </w:tbl>
    <w:p w14:paraId="50964308">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十八、县市场监管局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12D410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09B5FB2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3208929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276C07D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5F383ED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46789B3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1DC302E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4F8DB23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7394F76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52F491C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558E872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7B18BA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499" w:type="pct"/>
            <w:noWrap w:val="0"/>
            <w:vAlign w:val="center"/>
          </w:tcPr>
          <w:p w14:paraId="5F9011CD">
            <w:pPr>
              <w:widowControl w:val="0"/>
              <w:autoSpaceDE w:val="0"/>
              <w:autoSpaceDN w:val="0"/>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1</w:t>
            </w:r>
          </w:p>
        </w:tc>
        <w:tc>
          <w:tcPr>
            <w:tcW w:w="499" w:type="pct"/>
            <w:shd w:val="clear" w:color="auto" w:fill="auto"/>
            <w:noWrap w:val="0"/>
            <w:vAlign w:val="center"/>
          </w:tcPr>
          <w:p w14:paraId="0C279E3A">
            <w:pPr>
              <w:widowControl w:val="0"/>
              <w:autoSpaceDE w:val="0"/>
              <w:autoSpaceDN w:val="0"/>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食品安全监督抽检</w:t>
            </w:r>
          </w:p>
        </w:tc>
        <w:tc>
          <w:tcPr>
            <w:tcW w:w="499" w:type="pct"/>
            <w:shd w:val="clear" w:color="auto" w:fill="auto"/>
            <w:noWrap w:val="0"/>
            <w:vAlign w:val="center"/>
          </w:tcPr>
          <w:p w14:paraId="32C79F21">
            <w:pPr>
              <w:widowControl w:val="0"/>
              <w:autoSpaceDE w:val="0"/>
              <w:autoSpaceDN w:val="0"/>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食品安全监督抽检</w:t>
            </w:r>
          </w:p>
        </w:tc>
        <w:tc>
          <w:tcPr>
            <w:tcW w:w="499" w:type="pct"/>
            <w:shd w:val="clear" w:color="auto" w:fill="auto"/>
            <w:noWrap w:val="0"/>
            <w:vAlign w:val="center"/>
          </w:tcPr>
          <w:p w14:paraId="4A17D119">
            <w:pPr>
              <w:widowControl w:val="0"/>
              <w:autoSpaceDE w:val="0"/>
              <w:autoSpaceDN w:val="0"/>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市场在售食品</w:t>
            </w:r>
          </w:p>
        </w:tc>
        <w:tc>
          <w:tcPr>
            <w:tcW w:w="499" w:type="pct"/>
            <w:shd w:val="clear" w:color="auto" w:fill="auto"/>
            <w:noWrap w:val="0"/>
            <w:vAlign w:val="center"/>
          </w:tcPr>
          <w:p w14:paraId="6DBE8F11">
            <w:pPr>
              <w:widowControl w:val="0"/>
              <w:autoSpaceDE w:val="0"/>
              <w:autoSpaceDN w:val="0"/>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抽样检测</w:t>
            </w:r>
          </w:p>
        </w:tc>
        <w:tc>
          <w:tcPr>
            <w:tcW w:w="499" w:type="pct"/>
            <w:shd w:val="clear" w:color="auto" w:fill="auto"/>
            <w:noWrap w:val="0"/>
            <w:vAlign w:val="center"/>
          </w:tcPr>
          <w:p w14:paraId="2105FEBC">
            <w:pPr>
              <w:widowControl w:val="0"/>
              <w:autoSpaceDE w:val="0"/>
              <w:autoSpaceDN w:val="0"/>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499" w:type="pct"/>
            <w:shd w:val="clear" w:color="auto" w:fill="auto"/>
            <w:noWrap w:val="0"/>
            <w:vAlign w:val="center"/>
          </w:tcPr>
          <w:p w14:paraId="090204B4">
            <w:pPr>
              <w:widowControl w:val="0"/>
              <w:autoSpaceDE w:val="0"/>
              <w:autoSpaceDN w:val="0"/>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待定</w:t>
            </w:r>
          </w:p>
        </w:tc>
        <w:tc>
          <w:tcPr>
            <w:tcW w:w="499" w:type="pct"/>
            <w:shd w:val="clear" w:color="auto" w:fill="auto"/>
            <w:noWrap w:val="0"/>
            <w:vAlign w:val="center"/>
          </w:tcPr>
          <w:p w14:paraId="5F263321">
            <w:pPr>
              <w:widowControl w:val="0"/>
              <w:autoSpaceDE w:val="0"/>
              <w:autoSpaceDN w:val="0"/>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1次/年</w:t>
            </w:r>
          </w:p>
        </w:tc>
        <w:tc>
          <w:tcPr>
            <w:tcW w:w="499" w:type="pct"/>
            <w:tcBorders>
              <w:right w:val="single" w:color="auto" w:sz="4" w:space="0"/>
            </w:tcBorders>
            <w:shd w:val="clear" w:color="auto" w:fill="auto"/>
            <w:noWrap w:val="0"/>
            <w:vAlign w:val="center"/>
          </w:tcPr>
          <w:p w14:paraId="3E99FCE4">
            <w:pPr>
              <w:widowControl w:val="0"/>
              <w:autoSpaceDE w:val="0"/>
              <w:autoSpaceDN w:val="0"/>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县级</w:t>
            </w:r>
          </w:p>
        </w:tc>
        <w:tc>
          <w:tcPr>
            <w:tcW w:w="501" w:type="pct"/>
            <w:tcBorders>
              <w:left w:val="single" w:color="auto" w:sz="4" w:space="0"/>
            </w:tcBorders>
            <w:shd w:val="clear" w:color="auto" w:fill="auto"/>
            <w:noWrap w:val="0"/>
            <w:vAlign w:val="center"/>
          </w:tcPr>
          <w:p w14:paraId="1C8064E6">
            <w:pPr>
              <w:autoSpaceDE/>
              <w:autoSpaceDN/>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bidi="ar-SA"/>
              </w:rPr>
              <w:t>食品经营</w:t>
            </w:r>
            <w:r>
              <w:rPr>
                <w:rFonts w:hint="default" w:ascii="Times New Roman" w:hAnsi="Times New Roman" w:eastAsia="方正仿宋_GBK" w:cs="Times New Roman"/>
                <w:snapToGrid w:val="0"/>
                <w:kern w:val="0"/>
                <w:sz w:val="24"/>
                <w:szCs w:val="24"/>
                <w:lang w:val="en-US" w:eastAsia="zh-CN" w:bidi="ar-SA"/>
              </w:rPr>
              <w:t>科</w:t>
            </w:r>
          </w:p>
        </w:tc>
      </w:tr>
      <w:tr w14:paraId="163D17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6" w:hRule="atLeast"/>
        </w:trPr>
        <w:tc>
          <w:tcPr>
            <w:tcW w:w="499" w:type="pct"/>
            <w:shd w:val="clear" w:color="auto" w:fill="auto"/>
            <w:noWrap w:val="0"/>
            <w:vAlign w:val="center"/>
          </w:tcPr>
          <w:p w14:paraId="1789F898">
            <w:pPr>
              <w:widowControl w:val="0"/>
              <w:autoSpaceDE w:val="0"/>
              <w:autoSpaceDN w:val="0"/>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2</w:t>
            </w:r>
          </w:p>
        </w:tc>
        <w:tc>
          <w:tcPr>
            <w:tcW w:w="499" w:type="pct"/>
            <w:shd w:val="clear" w:color="auto" w:fill="auto"/>
            <w:noWrap w:val="0"/>
            <w:vAlign w:val="center"/>
          </w:tcPr>
          <w:p w14:paraId="267B76D9">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产品质量监督抽查</w:t>
            </w:r>
          </w:p>
        </w:tc>
        <w:tc>
          <w:tcPr>
            <w:tcW w:w="499" w:type="pct"/>
            <w:shd w:val="clear" w:color="auto" w:fill="auto"/>
            <w:noWrap w:val="0"/>
            <w:vAlign w:val="center"/>
          </w:tcPr>
          <w:p w14:paraId="54AED05D">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生产领域产品质量监督抽查</w:t>
            </w:r>
          </w:p>
        </w:tc>
        <w:tc>
          <w:tcPr>
            <w:tcW w:w="499" w:type="pct"/>
            <w:shd w:val="clear" w:color="auto" w:fill="auto"/>
            <w:noWrap w:val="0"/>
            <w:vAlign w:val="center"/>
          </w:tcPr>
          <w:p w14:paraId="76FFA2B8">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市场上或企业成品仓库内的待销产品</w:t>
            </w:r>
          </w:p>
        </w:tc>
        <w:tc>
          <w:tcPr>
            <w:tcW w:w="499" w:type="pct"/>
            <w:shd w:val="clear" w:color="auto" w:fill="auto"/>
            <w:noWrap w:val="0"/>
            <w:vAlign w:val="center"/>
          </w:tcPr>
          <w:p w14:paraId="11CEF951">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抽样检测</w:t>
            </w:r>
          </w:p>
        </w:tc>
        <w:tc>
          <w:tcPr>
            <w:tcW w:w="499" w:type="pct"/>
            <w:shd w:val="clear" w:color="auto" w:fill="auto"/>
            <w:noWrap w:val="0"/>
            <w:vAlign w:val="center"/>
          </w:tcPr>
          <w:p w14:paraId="7FECC537">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499" w:type="pct"/>
            <w:shd w:val="clear" w:color="auto" w:fill="auto"/>
            <w:noWrap w:val="0"/>
            <w:vAlign w:val="center"/>
          </w:tcPr>
          <w:p w14:paraId="4CC164E6">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根据实际情况确定</w:t>
            </w:r>
          </w:p>
        </w:tc>
        <w:tc>
          <w:tcPr>
            <w:tcW w:w="499" w:type="pct"/>
            <w:shd w:val="clear" w:color="auto" w:fill="auto"/>
            <w:noWrap w:val="0"/>
            <w:vAlign w:val="center"/>
          </w:tcPr>
          <w:p w14:paraId="59B79AE3">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rPr>
              <w:t>1次/年</w:t>
            </w:r>
          </w:p>
        </w:tc>
        <w:tc>
          <w:tcPr>
            <w:tcW w:w="499" w:type="pct"/>
            <w:tcBorders>
              <w:right w:val="single" w:color="auto" w:sz="4" w:space="0"/>
            </w:tcBorders>
            <w:shd w:val="clear" w:color="auto" w:fill="auto"/>
            <w:noWrap w:val="0"/>
            <w:vAlign w:val="center"/>
          </w:tcPr>
          <w:p w14:paraId="7DD62691">
            <w:pPr>
              <w:pStyle w:val="3"/>
              <w:spacing w:line="300" w:lineRule="exact"/>
              <w:ind w:firstLine="240" w:firstLineChars="100"/>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501" w:type="pct"/>
            <w:tcBorders>
              <w:left w:val="single" w:color="auto" w:sz="4" w:space="0"/>
            </w:tcBorders>
            <w:shd w:val="clear" w:color="auto" w:fill="auto"/>
            <w:noWrap w:val="0"/>
            <w:vAlign w:val="center"/>
          </w:tcPr>
          <w:p w14:paraId="5286A8F5">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质量科</w:t>
            </w:r>
          </w:p>
        </w:tc>
      </w:tr>
    </w:tbl>
    <w:p w14:paraId="09C729DD">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十九、县统计局</w:t>
      </w:r>
    </w:p>
    <w:p w14:paraId="37739ABF">
      <w:pPr>
        <w:keepNext w:val="0"/>
        <w:keepLines w:val="0"/>
        <w:pageBreakBefore w:val="0"/>
        <w:widowControl/>
        <w:numPr>
          <w:ilvl w:val="0"/>
          <w:numId w:val="0"/>
        </w:numPr>
        <w:kinsoku/>
        <w:wordWrap/>
        <w:overflowPunct/>
        <w:topLinePunct w:val="0"/>
        <w:autoSpaceDE/>
        <w:autoSpaceDN/>
        <w:bidi w:val="0"/>
        <w:adjustRightInd/>
        <w:snapToGrid/>
        <w:spacing w:line="440" w:lineRule="exact"/>
        <w:textAlignment w:val="auto"/>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仿宋_GBK" w:cs="Times New Roman"/>
          <w:kern w:val="0"/>
          <w:sz w:val="32"/>
          <w:szCs w:val="32"/>
          <w:lang w:val="en-US" w:eastAsia="zh-CN" w:bidi="ar-SA"/>
        </w:rPr>
        <w:t>省、市统计部门已经制定单抽计划，县级统计部门无需再制定计划。</w:t>
      </w:r>
    </w:p>
    <w:p w14:paraId="517D19C9">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二十、县医保局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2F8865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18C19EE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4A3E7DA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6795643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1D051F0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7124DE0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0D1B7E0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4F75D46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04E4DFC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36023AB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7933E55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74A284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shd w:val="clear" w:color="auto" w:fill="auto"/>
            <w:noWrap w:val="0"/>
            <w:vAlign w:val="center"/>
          </w:tcPr>
          <w:p w14:paraId="3A54D18D">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w:t>
            </w:r>
          </w:p>
        </w:tc>
        <w:tc>
          <w:tcPr>
            <w:tcW w:w="499" w:type="pct"/>
            <w:shd w:val="clear" w:color="auto" w:fill="auto"/>
            <w:noWrap w:val="0"/>
            <w:vAlign w:val="center"/>
          </w:tcPr>
          <w:p w14:paraId="72E56D1A">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202</w:t>
            </w:r>
            <w:r>
              <w:rPr>
                <w:rFonts w:hint="default" w:ascii="Times New Roman" w:hAnsi="Times New Roman" w:eastAsia="方正仿宋_GBK" w:cs="Times New Roman"/>
                <w:snapToGrid w:val="0"/>
                <w:color w:val="auto"/>
                <w:sz w:val="24"/>
                <w:szCs w:val="24"/>
                <w:lang w:val="en-US" w:eastAsia="zh-CN"/>
              </w:rPr>
              <w:t>5</w:t>
            </w:r>
            <w:r>
              <w:rPr>
                <w:rFonts w:hint="default" w:ascii="Times New Roman" w:hAnsi="Times New Roman" w:eastAsia="方正仿宋_GBK" w:cs="Times New Roman"/>
                <w:snapToGrid w:val="0"/>
                <w:color w:val="auto"/>
                <w:sz w:val="24"/>
                <w:szCs w:val="24"/>
                <w:lang w:val="en-US" w:eastAsia="zh-CN"/>
              </w:rPr>
              <w:t>年</w:t>
            </w:r>
            <w:r>
              <w:rPr>
                <w:rFonts w:hint="default" w:ascii="Times New Roman" w:hAnsi="Times New Roman" w:eastAsia="方正仿宋_GBK" w:cs="Times New Roman"/>
                <w:snapToGrid w:val="0"/>
                <w:color w:val="auto"/>
                <w:sz w:val="24"/>
                <w:szCs w:val="24"/>
              </w:rPr>
              <w:t>打击欺诈骗保专项整治</w:t>
            </w:r>
            <w:r>
              <w:rPr>
                <w:rFonts w:hint="default" w:ascii="Times New Roman" w:hAnsi="Times New Roman" w:eastAsia="方正仿宋_GBK" w:cs="Times New Roman"/>
                <w:snapToGrid w:val="0"/>
                <w:color w:val="auto"/>
                <w:sz w:val="24"/>
                <w:szCs w:val="24"/>
                <w:lang w:eastAsia="zh-CN"/>
              </w:rPr>
              <w:t>（</w:t>
            </w:r>
            <w:r>
              <w:rPr>
                <w:rFonts w:hint="default" w:ascii="Times New Roman" w:hAnsi="Times New Roman" w:eastAsia="方正仿宋_GBK" w:cs="Times New Roman"/>
                <w:snapToGrid w:val="0"/>
                <w:color w:val="auto"/>
                <w:sz w:val="24"/>
                <w:szCs w:val="24"/>
                <w:lang w:val="en-US" w:eastAsia="zh-CN"/>
              </w:rPr>
              <w:t>定点医院</w:t>
            </w:r>
            <w:r>
              <w:rPr>
                <w:rFonts w:hint="default" w:ascii="Times New Roman" w:hAnsi="Times New Roman" w:eastAsia="方正仿宋_GBK" w:cs="Times New Roman"/>
                <w:snapToGrid w:val="0"/>
                <w:color w:val="auto"/>
                <w:sz w:val="24"/>
                <w:szCs w:val="24"/>
                <w:lang w:eastAsia="zh-CN"/>
              </w:rPr>
              <w:t>）</w:t>
            </w:r>
          </w:p>
        </w:tc>
        <w:tc>
          <w:tcPr>
            <w:tcW w:w="499" w:type="pct"/>
            <w:shd w:val="clear" w:color="auto" w:fill="auto"/>
            <w:noWrap w:val="0"/>
            <w:vAlign w:val="center"/>
          </w:tcPr>
          <w:p w14:paraId="39D64022">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对医疗保障基金使用的行政检查</w:t>
            </w:r>
          </w:p>
        </w:tc>
        <w:tc>
          <w:tcPr>
            <w:tcW w:w="499" w:type="pct"/>
            <w:shd w:val="clear" w:color="auto" w:fill="auto"/>
            <w:noWrap w:val="0"/>
            <w:vAlign w:val="center"/>
          </w:tcPr>
          <w:p w14:paraId="43E02ACD">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县内</w:t>
            </w:r>
            <w:r>
              <w:rPr>
                <w:rFonts w:hint="default" w:ascii="Times New Roman" w:hAnsi="Times New Roman" w:eastAsia="方正仿宋_GBK" w:cs="Times New Roman"/>
                <w:snapToGrid w:val="0"/>
                <w:color w:val="auto"/>
                <w:sz w:val="24"/>
                <w:szCs w:val="24"/>
              </w:rPr>
              <w:t>定点医疗机构</w:t>
            </w:r>
          </w:p>
        </w:tc>
        <w:tc>
          <w:tcPr>
            <w:tcW w:w="499" w:type="pct"/>
            <w:shd w:val="clear" w:color="auto" w:fill="auto"/>
            <w:noWrap w:val="0"/>
            <w:vAlign w:val="center"/>
          </w:tcPr>
          <w:p w14:paraId="443ECDFF">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499" w:type="pct"/>
            <w:shd w:val="clear" w:color="auto" w:fill="auto"/>
            <w:noWrap w:val="0"/>
            <w:vAlign w:val="center"/>
          </w:tcPr>
          <w:p w14:paraId="19FDBB85">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20</w:t>
            </w:r>
            <w:r>
              <w:rPr>
                <w:rFonts w:hint="default" w:ascii="Times New Roman" w:hAnsi="Times New Roman" w:eastAsia="方正仿宋_GBK" w:cs="Times New Roman"/>
                <w:snapToGrid w:val="0"/>
                <w:color w:val="auto"/>
                <w:sz w:val="24"/>
                <w:szCs w:val="24"/>
              </w:rPr>
              <w:t>%</w:t>
            </w:r>
          </w:p>
        </w:tc>
        <w:tc>
          <w:tcPr>
            <w:tcW w:w="499" w:type="pct"/>
            <w:shd w:val="clear" w:color="auto" w:fill="auto"/>
            <w:noWrap w:val="0"/>
            <w:vAlign w:val="center"/>
          </w:tcPr>
          <w:p w14:paraId="0303D085">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499" w:type="pct"/>
            <w:shd w:val="clear" w:color="auto" w:fill="auto"/>
            <w:noWrap w:val="0"/>
            <w:vAlign w:val="center"/>
          </w:tcPr>
          <w:p w14:paraId="59D51355">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w:t>
            </w:r>
            <w:r>
              <w:rPr>
                <w:rFonts w:hint="default" w:ascii="Times New Roman" w:hAnsi="Times New Roman" w:eastAsia="方正仿宋_GBK" w:cs="Times New Roman"/>
                <w:snapToGrid w:val="0"/>
                <w:color w:val="auto"/>
                <w:sz w:val="24"/>
                <w:szCs w:val="24"/>
                <w:lang w:val="en-US" w:eastAsia="zh-CN"/>
              </w:rPr>
              <w:t>年</w:t>
            </w:r>
          </w:p>
        </w:tc>
        <w:tc>
          <w:tcPr>
            <w:tcW w:w="499" w:type="pct"/>
            <w:tcBorders>
              <w:right w:val="single" w:color="auto" w:sz="4" w:space="0"/>
            </w:tcBorders>
            <w:shd w:val="clear" w:color="auto" w:fill="auto"/>
            <w:noWrap w:val="0"/>
            <w:vAlign w:val="center"/>
          </w:tcPr>
          <w:p w14:paraId="71706547">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r>
              <w:rPr>
                <w:rFonts w:hint="default" w:ascii="Times New Roman" w:hAnsi="Times New Roman" w:eastAsia="方正仿宋_GBK" w:cs="Times New Roman"/>
                <w:snapToGrid w:val="0"/>
                <w:color w:val="auto"/>
                <w:sz w:val="24"/>
                <w:szCs w:val="24"/>
              </w:rPr>
              <w:t>检查</w:t>
            </w:r>
          </w:p>
        </w:tc>
        <w:tc>
          <w:tcPr>
            <w:tcW w:w="501" w:type="pct"/>
            <w:tcBorders>
              <w:left w:val="single" w:color="auto" w:sz="4" w:space="0"/>
            </w:tcBorders>
            <w:shd w:val="clear" w:color="auto" w:fill="auto"/>
            <w:noWrap w:val="0"/>
            <w:vAlign w:val="center"/>
          </w:tcPr>
          <w:p w14:paraId="01815E55">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医疗保障局</w:t>
            </w:r>
          </w:p>
        </w:tc>
      </w:tr>
      <w:tr w14:paraId="5145EA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499" w:type="pct"/>
            <w:shd w:val="clear" w:color="auto" w:fill="auto"/>
            <w:noWrap w:val="0"/>
            <w:vAlign w:val="center"/>
          </w:tcPr>
          <w:p w14:paraId="65FF5C23">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p>
        </w:tc>
        <w:tc>
          <w:tcPr>
            <w:tcW w:w="499" w:type="pct"/>
            <w:shd w:val="clear" w:color="auto" w:fill="auto"/>
            <w:noWrap w:val="0"/>
            <w:vAlign w:val="center"/>
          </w:tcPr>
          <w:p w14:paraId="4BD8534D">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202</w:t>
            </w:r>
            <w:r>
              <w:rPr>
                <w:rFonts w:hint="default" w:ascii="Times New Roman" w:hAnsi="Times New Roman" w:eastAsia="方正仿宋_GBK" w:cs="Times New Roman"/>
                <w:snapToGrid w:val="0"/>
                <w:color w:val="auto"/>
                <w:sz w:val="24"/>
                <w:szCs w:val="24"/>
                <w:lang w:val="en-US" w:eastAsia="zh-CN"/>
              </w:rPr>
              <w:t>5</w:t>
            </w:r>
            <w:r>
              <w:rPr>
                <w:rFonts w:hint="default" w:ascii="Times New Roman" w:hAnsi="Times New Roman" w:eastAsia="方正仿宋_GBK" w:cs="Times New Roman"/>
                <w:snapToGrid w:val="0"/>
                <w:color w:val="auto"/>
                <w:sz w:val="24"/>
                <w:szCs w:val="24"/>
                <w:lang w:val="en-US" w:eastAsia="zh-CN"/>
              </w:rPr>
              <w:t>年</w:t>
            </w:r>
            <w:r>
              <w:rPr>
                <w:rFonts w:hint="default" w:ascii="Times New Roman" w:hAnsi="Times New Roman" w:eastAsia="方正仿宋_GBK" w:cs="Times New Roman"/>
                <w:snapToGrid w:val="0"/>
                <w:color w:val="auto"/>
                <w:sz w:val="24"/>
                <w:szCs w:val="24"/>
              </w:rPr>
              <w:t>打击欺诈骗保专项整治（定点</w:t>
            </w:r>
            <w:r>
              <w:rPr>
                <w:rFonts w:hint="default" w:ascii="Times New Roman" w:hAnsi="Times New Roman" w:eastAsia="方正仿宋_GBK" w:cs="Times New Roman"/>
                <w:snapToGrid w:val="0"/>
                <w:color w:val="auto"/>
                <w:sz w:val="24"/>
                <w:szCs w:val="24"/>
                <w:lang w:val="en-US" w:eastAsia="zh-CN"/>
              </w:rPr>
              <w:t>药店</w:t>
            </w:r>
            <w:r>
              <w:rPr>
                <w:rFonts w:hint="default" w:ascii="Times New Roman" w:hAnsi="Times New Roman" w:eastAsia="方正仿宋_GBK" w:cs="Times New Roman"/>
                <w:snapToGrid w:val="0"/>
                <w:color w:val="auto"/>
                <w:sz w:val="24"/>
                <w:szCs w:val="24"/>
              </w:rPr>
              <w:t>）</w:t>
            </w:r>
          </w:p>
        </w:tc>
        <w:tc>
          <w:tcPr>
            <w:tcW w:w="499" w:type="pct"/>
            <w:shd w:val="clear" w:color="auto" w:fill="auto"/>
            <w:noWrap w:val="0"/>
            <w:vAlign w:val="center"/>
          </w:tcPr>
          <w:p w14:paraId="6D615D0E">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对医疗保障基金使用的行政检查</w:t>
            </w:r>
          </w:p>
        </w:tc>
        <w:tc>
          <w:tcPr>
            <w:tcW w:w="499" w:type="pct"/>
            <w:shd w:val="clear" w:color="auto" w:fill="auto"/>
            <w:noWrap w:val="0"/>
            <w:vAlign w:val="center"/>
          </w:tcPr>
          <w:p w14:paraId="6AAD37B4">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县内</w:t>
            </w:r>
            <w:r>
              <w:rPr>
                <w:rFonts w:hint="default" w:ascii="Times New Roman" w:hAnsi="Times New Roman" w:eastAsia="方正仿宋_GBK" w:cs="Times New Roman"/>
                <w:snapToGrid w:val="0"/>
                <w:color w:val="auto"/>
                <w:sz w:val="24"/>
                <w:szCs w:val="24"/>
              </w:rPr>
              <w:t>定点</w:t>
            </w:r>
            <w:r>
              <w:rPr>
                <w:rFonts w:hint="default" w:ascii="Times New Roman" w:hAnsi="Times New Roman" w:eastAsia="方正仿宋_GBK" w:cs="Times New Roman"/>
                <w:snapToGrid w:val="0"/>
                <w:color w:val="auto"/>
                <w:sz w:val="24"/>
                <w:szCs w:val="24"/>
                <w:lang w:val="en-US" w:eastAsia="zh-CN"/>
              </w:rPr>
              <w:t>药店</w:t>
            </w:r>
          </w:p>
        </w:tc>
        <w:tc>
          <w:tcPr>
            <w:tcW w:w="499" w:type="pct"/>
            <w:shd w:val="clear" w:color="auto" w:fill="auto"/>
            <w:noWrap w:val="0"/>
            <w:vAlign w:val="center"/>
          </w:tcPr>
          <w:p w14:paraId="6C7484D0">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499" w:type="pct"/>
            <w:shd w:val="clear" w:color="auto" w:fill="auto"/>
            <w:noWrap w:val="0"/>
            <w:vAlign w:val="center"/>
          </w:tcPr>
          <w:p w14:paraId="7C2D0D62">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w:t>
            </w:r>
            <w:r>
              <w:rPr>
                <w:rFonts w:hint="default" w:ascii="Times New Roman" w:hAnsi="Times New Roman" w:eastAsia="方正仿宋_GBK" w:cs="Times New Roman"/>
                <w:snapToGrid w:val="0"/>
                <w:color w:val="auto"/>
                <w:sz w:val="24"/>
                <w:szCs w:val="24"/>
              </w:rPr>
              <w:t>%</w:t>
            </w:r>
          </w:p>
        </w:tc>
        <w:tc>
          <w:tcPr>
            <w:tcW w:w="499" w:type="pct"/>
            <w:shd w:val="clear" w:color="auto" w:fill="auto"/>
            <w:noWrap w:val="0"/>
            <w:vAlign w:val="center"/>
          </w:tcPr>
          <w:p w14:paraId="6922DC58">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26</w:t>
            </w:r>
          </w:p>
        </w:tc>
        <w:tc>
          <w:tcPr>
            <w:tcW w:w="499" w:type="pct"/>
            <w:shd w:val="clear" w:color="auto" w:fill="auto"/>
            <w:noWrap w:val="0"/>
            <w:vAlign w:val="center"/>
          </w:tcPr>
          <w:p w14:paraId="49D016F4">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w:t>
            </w:r>
            <w:r>
              <w:rPr>
                <w:rFonts w:hint="default" w:ascii="Times New Roman" w:hAnsi="Times New Roman" w:eastAsia="方正仿宋_GBK" w:cs="Times New Roman"/>
                <w:snapToGrid w:val="0"/>
                <w:color w:val="auto"/>
                <w:sz w:val="24"/>
                <w:szCs w:val="24"/>
                <w:lang w:val="en-US" w:eastAsia="zh-CN"/>
              </w:rPr>
              <w:t>年</w:t>
            </w:r>
          </w:p>
        </w:tc>
        <w:tc>
          <w:tcPr>
            <w:tcW w:w="499" w:type="pct"/>
            <w:tcBorders>
              <w:right w:val="single" w:color="auto" w:sz="4" w:space="0"/>
            </w:tcBorders>
            <w:shd w:val="clear" w:color="auto" w:fill="auto"/>
            <w:noWrap w:val="0"/>
            <w:vAlign w:val="center"/>
          </w:tcPr>
          <w:p w14:paraId="60E59321">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r>
              <w:rPr>
                <w:rFonts w:hint="default" w:ascii="Times New Roman" w:hAnsi="Times New Roman" w:eastAsia="方正仿宋_GBK" w:cs="Times New Roman"/>
                <w:snapToGrid w:val="0"/>
                <w:color w:val="auto"/>
                <w:sz w:val="24"/>
                <w:szCs w:val="24"/>
              </w:rPr>
              <w:t>检查</w:t>
            </w:r>
          </w:p>
        </w:tc>
        <w:tc>
          <w:tcPr>
            <w:tcW w:w="501" w:type="pct"/>
            <w:tcBorders>
              <w:left w:val="single" w:color="auto" w:sz="4" w:space="0"/>
            </w:tcBorders>
            <w:shd w:val="clear" w:color="auto" w:fill="auto"/>
            <w:noWrap w:val="0"/>
            <w:vAlign w:val="center"/>
          </w:tcPr>
          <w:p w14:paraId="48BFFD97">
            <w:pPr>
              <w:pStyle w:val="3"/>
              <w:adjustRightInd w:val="0"/>
              <w:snapToGrid w:val="0"/>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医疗保障局</w:t>
            </w:r>
          </w:p>
        </w:tc>
      </w:tr>
    </w:tbl>
    <w:p w14:paraId="10503BF1">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二十一、国家税务总局泗洪县税务局</w:t>
      </w:r>
    </w:p>
    <w:tbl>
      <w:tblPr>
        <w:tblStyle w:val="9"/>
        <w:tblW w:w="5005"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8"/>
        <w:gridCol w:w="1765"/>
        <w:gridCol w:w="1860"/>
        <w:gridCol w:w="1485"/>
        <w:gridCol w:w="1455"/>
        <w:gridCol w:w="1455"/>
        <w:gridCol w:w="1515"/>
        <w:gridCol w:w="1440"/>
        <w:gridCol w:w="1500"/>
        <w:gridCol w:w="1500"/>
      </w:tblGrid>
      <w:tr w14:paraId="6F9EF1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279" w:type="pct"/>
            <w:noWrap w:val="0"/>
            <w:vAlign w:val="center"/>
          </w:tcPr>
          <w:p w14:paraId="07A9CB88">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序号</w:t>
            </w:r>
          </w:p>
        </w:tc>
        <w:tc>
          <w:tcPr>
            <w:tcW w:w="596" w:type="pct"/>
            <w:noWrap w:val="0"/>
            <w:vAlign w:val="center"/>
          </w:tcPr>
          <w:p w14:paraId="7AFD0D34">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任务名称</w:t>
            </w:r>
          </w:p>
        </w:tc>
        <w:tc>
          <w:tcPr>
            <w:tcW w:w="628" w:type="pct"/>
            <w:noWrap w:val="0"/>
            <w:vAlign w:val="center"/>
          </w:tcPr>
          <w:p w14:paraId="3A98E6AF">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检查事项</w:t>
            </w:r>
          </w:p>
        </w:tc>
        <w:tc>
          <w:tcPr>
            <w:tcW w:w="501" w:type="pct"/>
            <w:noWrap w:val="0"/>
            <w:vAlign w:val="center"/>
          </w:tcPr>
          <w:p w14:paraId="7677FD69">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检查对象</w:t>
            </w:r>
          </w:p>
        </w:tc>
        <w:tc>
          <w:tcPr>
            <w:tcW w:w="491" w:type="pct"/>
            <w:noWrap w:val="0"/>
            <w:vAlign w:val="center"/>
          </w:tcPr>
          <w:p w14:paraId="0F318F3B">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检查方式</w:t>
            </w:r>
          </w:p>
        </w:tc>
        <w:tc>
          <w:tcPr>
            <w:tcW w:w="491" w:type="pct"/>
            <w:noWrap w:val="0"/>
            <w:vAlign w:val="center"/>
          </w:tcPr>
          <w:p w14:paraId="7F80371E">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抽取比例</w:t>
            </w:r>
          </w:p>
        </w:tc>
        <w:tc>
          <w:tcPr>
            <w:tcW w:w="511" w:type="pct"/>
            <w:noWrap w:val="0"/>
            <w:vAlign w:val="center"/>
          </w:tcPr>
          <w:p w14:paraId="5FC3659B">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抽取数量</w:t>
            </w:r>
          </w:p>
        </w:tc>
        <w:tc>
          <w:tcPr>
            <w:tcW w:w="486" w:type="pct"/>
            <w:noWrap w:val="0"/>
            <w:vAlign w:val="center"/>
          </w:tcPr>
          <w:p w14:paraId="30E0AAF6">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检查频次</w:t>
            </w:r>
          </w:p>
        </w:tc>
        <w:tc>
          <w:tcPr>
            <w:tcW w:w="506" w:type="pct"/>
            <w:tcBorders>
              <w:right w:val="single" w:color="auto" w:sz="4" w:space="0"/>
            </w:tcBorders>
            <w:noWrap w:val="0"/>
            <w:vAlign w:val="center"/>
          </w:tcPr>
          <w:p w14:paraId="531A5C0F">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检查层级</w:t>
            </w:r>
          </w:p>
        </w:tc>
        <w:tc>
          <w:tcPr>
            <w:tcW w:w="506" w:type="pct"/>
            <w:tcBorders>
              <w:left w:val="single" w:color="auto" w:sz="4" w:space="0"/>
            </w:tcBorders>
            <w:noWrap w:val="0"/>
            <w:vAlign w:val="center"/>
          </w:tcPr>
          <w:p w14:paraId="30C6717D">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责任</w:t>
            </w:r>
            <w:r>
              <w:rPr>
                <w:rFonts w:hint="default" w:ascii="Times New Roman" w:hAnsi="Times New Roman" w:eastAsia="方正黑体_GBK" w:cs="Times New Roman"/>
                <w:snapToGrid w:val="0"/>
                <w:kern w:val="0"/>
                <w:sz w:val="24"/>
                <w:szCs w:val="28"/>
                <w:lang w:val="en-US" w:eastAsia="zh-CN" w:bidi="ar-SA"/>
              </w:rPr>
              <w:t>科</w:t>
            </w:r>
            <w:r>
              <w:rPr>
                <w:rFonts w:hint="default" w:ascii="Times New Roman" w:hAnsi="Times New Roman" w:eastAsia="方正黑体_GBK" w:cs="Times New Roman"/>
                <w:snapToGrid w:val="0"/>
                <w:kern w:val="0"/>
                <w:sz w:val="24"/>
                <w:szCs w:val="28"/>
                <w:lang w:val="en-US" w:eastAsia="zh-CN" w:bidi="ar-SA"/>
              </w:rPr>
              <w:t>室</w:t>
            </w:r>
          </w:p>
        </w:tc>
      </w:tr>
      <w:tr w14:paraId="437323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279" w:type="pct"/>
            <w:noWrap w:val="0"/>
            <w:vAlign w:val="center"/>
          </w:tcPr>
          <w:p w14:paraId="048E9B47">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1</w:t>
            </w:r>
          </w:p>
        </w:tc>
        <w:tc>
          <w:tcPr>
            <w:tcW w:w="596" w:type="pct"/>
            <w:noWrap w:val="0"/>
            <w:vAlign w:val="center"/>
          </w:tcPr>
          <w:p w14:paraId="64560D44">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特殊涉税事项监管</w:t>
            </w:r>
          </w:p>
        </w:tc>
        <w:tc>
          <w:tcPr>
            <w:tcW w:w="628" w:type="pct"/>
            <w:noWrap w:val="0"/>
            <w:vAlign w:val="center"/>
          </w:tcPr>
          <w:p w14:paraId="79D13524">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对个体工商户的定额核定情况抽查</w:t>
            </w:r>
          </w:p>
        </w:tc>
        <w:tc>
          <w:tcPr>
            <w:tcW w:w="501" w:type="pct"/>
            <w:noWrap w:val="0"/>
            <w:vAlign w:val="center"/>
          </w:tcPr>
          <w:p w14:paraId="296885D1">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全县定额核定个体工商户</w:t>
            </w:r>
          </w:p>
        </w:tc>
        <w:tc>
          <w:tcPr>
            <w:tcW w:w="491" w:type="pct"/>
            <w:noWrap w:val="0"/>
            <w:vAlign w:val="center"/>
          </w:tcPr>
          <w:p w14:paraId="5AFC2111">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非现场检查</w:t>
            </w:r>
          </w:p>
        </w:tc>
        <w:tc>
          <w:tcPr>
            <w:tcW w:w="491" w:type="pct"/>
            <w:noWrap w:val="0"/>
            <w:vAlign w:val="center"/>
          </w:tcPr>
          <w:p w14:paraId="40B75C56">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根据实际开票量按月监管整改</w:t>
            </w:r>
          </w:p>
        </w:tc>
        <w:tc>
          <w:tcPr>
            <w:tcW w:w="511" w:type="pct"/>
            <w:noWrap w:val="0"/>
            <w:vAlign w:val="center"/>
          </w:tcPr>
          <w:p w14:paraId="79B0B920">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w:t>
            </w:r>
          </w:p>
        </w:tc>
        <w:tc>
          <w:tcPr>
            <w:tcW w:w="486" w:type="pct"/>
            <w:noWrap w:val="0"/>
            <w:vAlign w:val="center"/>
          </w:tcPr>
          <w:p w14:paraId="342CBF63">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1次/年</w:t>
            </w:r>
          </w:p>
        </w:tc>
        <w:tc>
          <w:tcPr>
            <w:tcW w:w="506" w:type="pct"/>
            <w:tcBorders>
              <w:right w:val="single" w:color="auto" w:sz="4" w:space="0"/>
            </w:tcBorders>
            <w:noWrap w:val="0"/>
            <w:vAlign w:val="center"/>
          </w:tcPr>
          <w:p w14:paraId="2DF27267">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县级</w:t>
            </w:r>
          </w:p>
        </w:tc>
        <w:tc>
          <w:tcPr>
            <w:tcW w:w="506" w:type="pct"/>
            <w:tcBorders>
              <w:left w:val="single" w:color="auto" w:sz="4" w:space="0"/>
            </w:tcBorders>
            <w:noWrap w:val="0"/>
            <w:vAlign w:val="center"/>
          </w:tcPr>
          <w:p w14:paraId="63C80911">
            <w:pPr>
              <w:pStyle w:val="3"/>
              <w:adjustRightInd w:val="0"/>
              <w:snapToGrid w:val="0"/>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征管股</w:t>
            </w:r>
          </w:p>
        </w:tc>
      </w:tr>
    </w:tbl>
    <w:p w14:paraId="1C1076A3">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二十二、县烟草专卖局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5AD8B2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6E672B0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7F49844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6EA19C5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4A05C44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7E83A12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2AD2984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1F23F77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3B72DB6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1AFE3AA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2D88BD2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2EF5DE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noWrap w:val="0"/>
            <w:vAlign w:val="center"/>
          </w:tcPr>
          <w:p w14:paraId="3A40078E">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499" w:type="pct"/>
            <w:noWrap w:val="0"/>
            <w:vAlign w:val="center"/>
          </w:tcPr>
          <w:p w14:paraId="6FE1BF3E">
            <w:pPr>
              <w:pStyle w:val="3"/>
              <w:keepNext w:val="0"/>
              <w:keepLines w:val="0"/>
              <w:pageBreakBefore w:val="0"/>
              <w:widowControl w:val="0"/>
              <w:kinsoku/>
              <w:wordWrap/>
              <w:overflowPunct/>
              <w:topLinePunct w:val="0"/>
              <w:autoSpaceDE w:val="0"/>
              <w:autoSpaceDN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对全</w:t>
            </w:r>
            <w:r>
              <w:rPr>
                <w:rFonts w:hint="default" w:ascii="Times New Roman" w:hAnsi="Times New Roman" w:eastAsia="方正仿宋_GBK" w:cs="Times New Roman"/>
                <w:snapToGrid w:val="0"/>
                <w:sz w:val="24"/>
                <w:szCs w:val="24"/>
                <w:lang w:eastAsia="zh-CN"/>
              </w:rPr>
              <w:t>县</w:t>
            </w:r>
            <w:r>
              <w:rPr>
                <w:rFonts w:hint="default" w:ascii="Times New Roman" w:hAnsi="Times New Roman" w:eastAsia="方正仿宋_GBK" w:cs="Times New Roman"/>
                <w:snapToGrid w:val="0"/>
                <w:sz w:val="24"/>
                <w:szCs w:val="24"/>
              </w:rPr>
              <w:t>持证零售客户进行“双随机、一公开”监管</w:t>
            </w:r>
          </w:p>
        </w:tc>
        <w:tc>
          <w:tcPr>
            <w:tcW w:w="499" w:type="pct"/>
            <w:noWrap w:val="0"/>
            <w:vAlign w:val="center"/>
          </w:tcPr>
          <w:p w14:paraId="0B0DD308">
            <w:pPr>
              <w:pStyle w:val="3"/>
              <w:keepNext w:val="0"/>
              <w:keepLines w:val="0"/>
              <w:pageBreakBefore w:val="0"/>
              <w:widowControl w:val="0"/>
              <w:kinsoku/>
              <w:wordWrap/>
              <w:overflowPunct/>
              <w:topLinePunct w:val="0"/>
              <w:autoSpaceDE w:val="0"/>
              <w:autoSpaceDN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对卷烟零售环节规范经营</w:t>
            </w:r>
            <w:r>
              <w:rPr>
                <w:rFonts w:hint="default" w:ascii="Times New Roman" w:hAnsi="Times New Roman" w:eastAsia="方正仿宋_GBK" w:cs="Times New Roman"/>
                <w:snapToGrid w:val="0"/>
                <w:sz w:val="24"/>
                <w:szCs w:val="24"/>
              </w:rPr>
              <w:t>情况</w:t>
            </w:r>
            <w:r>
              <w:rPr>
                <w:rFonts w:hint="default" w:ascii="Times New Roman" w:hAnsi="Times New Roman" w:eastAsia="方正仿宋_GBK" w:cs="Times New Roman"/>
                <w:snapToGrid w:val="0"/>
                <w:sz w:val="24"/>
                <w:szCs w:val="24"/>
              </w:rPr>
              <w:t>的行政</w:t>
            </w:r>
            <w:r>
              <w:rPr>
                <w:rFonts w:hint="default" w:ascii="Times New Roman" w:hAnsi="Times New Roman" w:eastAsia="方正仿宋_GBK" w:cs="Times New Roman"/>
                <w:snapToGrid w:val="0"/>
                <w:sz w:val="24"/>
                <w:szCs w:val="24"/>
              </w:rPr>
              <w:t>检查</w:t>
            </w:r>
          </w:p>
        </w:tc>
        <w:tc>
          <w:tcPr>
            <w:tcW w:w="499" w:type="pct"/>
            <w:noWrap w:val="0"/>
            <w:vAlign w:val="center"/>
          </w:tcPr>
          <w:p w14:paraId="3BCA25BE">
            <w:pPr>
              <w:pStyle w:val="3"/>
              <w:keepNext w:val="0"/>
              <w:keepLines w:val="0"/>
              <w:pageBreakBefore w:val="0"/>
              <w:widowControl w:val="0"/>
              <w:kinsoku/>
              <w:wordWrap/>
              <w:overflowPunct/>
              <w:topLinePunct w:val="0"/>
              <w:autoSpaceDE w:val="0"/>
              <w:autoSpaceDN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卷烟</w:t>
            </w:r>
            <w:r>
              <w:rPr>
                <w:rFonts w:hint="default" w:ascii="Times New Roman" w:hAnsi="Times New Roman" w:eastAsia="方正仿宋_GBK" w:cs="Times New Roman"/>
                <w:snapToGrid w:val="0"/>
                <w:sz w:val="24"/>
                <w:szCs w:val="24"/>
              </w:rPr>
              <w:t>零售客户</w:t>
            </w:r>
          </w:p>
        </w:tc>
        <w:tc>
          <w:tcPr>
            <w:tcW w:w="499" w:type="pct"/>
            <w:noWrap w:val="0"/>
            <w:vAlign w:val="center"/>
          </w:tcPr>
          <w:p w14:paraId="431C4A6E">
            <w:pPr>
              <w:pStyle w:val="3"/>
              <w:keepNext w:val="0"/>
              <w:keepLines w:val="0"/>
              <w:pageBreakBefore w:val="0"/>
              <w:widowControl w:val="0"/>
              <w:kinsoku/>
              <w:wordWrap/>
              <w:overflowPunct/>
              <w:topLinePunct w:val="0"/>
              <w:autoSpaceDE w:val="0"/>
              <w:autoSpaceDN w:val="0"/>
              <w:bidi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现场检查</w:t>
            </w:r>
          </w:p>
        </w:tc>
        <w:tc>
          <w:tcPr>
            <w:tcW w:w="499" w:type="pct"/>
            <w:noWrap w:val="0"/>
            <w:vAlign w:val="center"/>
          </w:tcPr>
          <w:p w14:paraId="77791B67">
            <w:pPr>
              <w:pStyle w:val="3"/>
              <w:keepNext w:val="0"/>
              <w:keepLines w:val="0"/>
              <w:pageBreakBefore w:val="0"/>
              <w:widowControl w:val="0"/>
              <w:kinsoku/>
              <w:wordWrap/>
              <w:overflowPunct/>
              <w:topLinePunct w:val="0"/>
              <w:autoSpaceDE w:val="0"/>
              <w:autoSpaceDN w:val="0"/>
              <w:bidi w:val="0"/>
              <w:spacing w:line="280" w:lineRule="exact"/>
              <w:ind w:firstLine="240" w:firstLineChars="100"/>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99" w:type="pct"/>
            <w:noWrap w:val="0"/>
            <w:vAlign w:val="center"/>
          </w:tcPr>
          <w:p w14:paraId="26F8F146">
            <w:pPr>
              <w:pStyle w:val="3"/>
              <w:keepNext w:val="0"/>
              <w:keepLines w:val="0"/>
              <w:pageBreakBefore w:val="0"/>
              <w:widowControl w:val="0"/>
              <w:kinsoku/>
              <w:wordWrap/>
              <w:overflowPunct/>
              <w:topLinePunct w:val="0"/>
              <w:autoSpaceDE w:val="0"/>
              <w:autoSpaceDN w:val="0"/>
              <w:bidi w:val="0"/>
              <w:spacing w:line="280" w:lineRule="exact"/>
              <w:ind w:firstLine="480" w:firstLineChars="200"/>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30</w:t>
            </w:r>
          </w:p>
        </w:tc>
        <w:tc>
          <w:tcPr>
            <w:tcW w:w="499" w:type="pct"/>
            <w:noWrap w:val="0"/>
            <w:vAlign w:val="center"/>
          </w:tcPr>
          <w:p w14:paraId="0722A8DB">
            <w:pPr>
              <w:pStyle w:val="3"/>
              <w:keepNext w:val="0"/>
              <w:keepLines w:val="0"/>
              <w:pageBreakBefore w:val="0"/>
              <w:widowControl w:val="0"/>
              <w:kinsoku/>
              <w:wordWrap/>
              <w:overflowPunct/>
              <w:topLinePunct w:val="0"/>
              <w:autoSpaceDE w:val="0"/>
              <w:autoSpaceDN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次/年</w:t>
            </w:r>
          </w:p>
        </w:tc>
        <w:tc>
          <w:tcPr>
            <w:tcW w:w="499" w:type="pct"/>
            <w:tcBorders>
              <w:right w:val="single" w:color="auto" w:sz="4" w:space="0"/>
            </w:tcBorders>
            <w:noWrap w:val="0"/>
            <w:vAlign w:val="center"/>
          </w:tcPr>
          <w:p w14:paraId="1B1E455E">
            <w:pPr>
              <w:pStyle w:val="3"/>
              <w:keepNext w:val="0"/>
              <w:keepLines w:val="0"/>
              <w:pageBreakBefore w:val="0"/>
              <w:widowControl w:val="0"/>
              <w:kinsoku/>
              <w:wordWrap/>
              <w:overflowPunct/>
              <w:topLinePunct w:val="0"/>
              <w:autoSpaceDE w:val="0"/>
              <w:autoSpaceDN w:val="0"/>
              <w:bidi w:val="0"/>
              <w:adjustRightInd w:val="0"/>
              <w:snapToGrid w:val="0"/>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val="en-US" w:eastAsia="zh-CN"/>
              </w:rPr>
              <w:t>级</w:t>
            </w:r>
          </w:p>
        </w:tc>
        <w:tc>
          <w:tcPr>
            <w:tcW w:w="501" w:type="pct"/>
            <w:tcBorders>
              <w:left w:val="single" w:color="auto" w:sz="4" w:space="0"/>
            </w:tcBorders>
            <w:noWrap w:val="0"/>
            <w:vAlign w:val="center"/>
          </w:tcPr>
          <w:p w14:paraId="59A63A92">
            <w:pPr>
              <w:pStyle w:val="3"/>
              <w:keepNext w:val="0"/>
              <w:keepLines w:val="0"/>
              <w:pageBreakBefore w:val="0"/>
              <w:widowControl w:val="0"/>
              <w:kinsoku/>
              <w:wordWrap/>
              <w:overflowPunct/>
              <w:topLinePunct w:val="0"/>
              <w:autoSpaceDE w:val="0"/>
              <w:autoSpaceDN w:val="0"/>
              <w:bidi w:val="0"/>
              <w:adjustRightInd w:val="0"/>
              <w:snapToGrid w:val="0"/>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专卖监督管理</w:t>
            </w:r>
            <w:r>
              <w:rPr>
                <w:rFonts w:hint="default" w:ascii="Times New Roman" w:hAnsi="Times New Roman" w:eastAsia="方正仿宋_GBK" w:cs="Times New Roman"/>
                <w:snapToGrid w:val="0"/>
                <w:sz w:val="24"/>
                <w:szCs w:val="24"/>
                <w:lang w:eastAsia="zh-CN"/>
              </w:rPr>
              <w:t>科</w:t>
            </w:r>
          </w:p>
        </w:tc>
      </w:tr>
    </w:tbl>
    <w:p w14:paraId="4196C0A0">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二十三、县气象局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3DB813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4C7B0C5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4629728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49E5AB9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74E01EB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5F6FC80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5934843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1A04BAA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6CD2AF9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53F644C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4364EEA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39D932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noWrap w:val="0"/>
            <w:vAlign w:val="center"/>
          </w:tcPr>
          <w:p w14:paraId="130D4839">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noWrap w:val="0"/>
            <w:vAlign w:val="center"/>
          </w:tcPr>
          <w:p w14:paraId="3A91BECF">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2025防雷检测机构检查</w:t>
            </w:r>
          </w:p>
        </w:tc>
        <w:tc>
          <w:tcPr>
            <w:tcW w:w="499" w:type="pct"/>
            <w:noWrap w:val="0"/>
            <w:vAlign w:val="center"/>
          </w:tcPr>
          <w:p w14:paraId="65BC08E3">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对防雷装置检测单位的行政检查</w:t>
            </w:r>
          </w:p>
        </w:tc>
        <w:tc>
          <w:tcPr>
            <w:tcW w:w="499" w:type="pct"/>
            <w:noWrap w:val="0"/>
            <w:vAlign w:val="center"/>
          </w:tcPr>
          <w:p w14:paraId="3185C2F0">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防雷检测中介机构</w:t>
            </w:r>
          </w:p>
        </w:tc>
        <w:tc>
          <w:tcPr>
            <w:tcW w:w="499" w:type="pct"/>
            <w:noWrap w:val="0"/>
            <w:vAlign w:val="center"/>
          </w:tcPr>
          <w:p w14:paraId="77356E48">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499" w:type="pct"/>
            <w:noWrap w:val="0"/>
            <w:vAlign w:val="center"/>
          </w:tcPr>
          <w:p w14:paraId="74E35377">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100%</w:t>
            </w:r>
          </w:p>
        </w:tc>
        <w:tc>
          <w:tcPr>
            <w:tcW w:w="499" w:type="pct"/>
            <w:noWrap w:val="0"/>
            <w:vAlign w:val="center"/>
          </w:tcPr>
          <w:p w14:paraId="2A4F51BF">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499" w:type="pct"/>
            <w:noWrap w:val="0"/>
            <w:vAlign w:val="center"/>
          </w:tcPr>
          <w:p w14:paraId="59310225">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w:t>
            </w:r>
          </w:p>
        </w:tc>
        <w:tc>
          <w:tcPr>
            <w:tcW w:w="499" w:type="pct"/>
            <w:tcBorders>
              <w:right w:val="single" w:color="auto" w:sz="4" w:space="0"/>
            </w:tcBorders>
            <w:noWrap w:val="0"/>
            <w:vAlign w:val="center"/>
          </w:tcPr>
          <w:p w14:paraId="319171C7">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noWrap w:val="0"/>
            <w:vAlign w:val="center"/>
          </w:tcPr>
          <w:p w14:paraId="3A319D78">
            <w:pPr>
              <w:pStyle w:val="3"/>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防雷中心</w:t>
            </w:r>
          </w:p>
        </w:tc>
      </w:tr>
    </w:tbl>
    <w:p w14:paraId="7E579315">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二十四、县卫生健康局</w:t>
      </w:r>
    </w:p>
    <w:p w14:paraId="4369A2AD">
      <w:pPr>
        <w:widowControl/>
        <w:autoSpaceDE/>
        <w:autoSpaceDN/>
        <w:spacing w:before="312" w:beforeLines="100"/>
        <w:ind w:firstLine="640" w:firstLineChars="200"/>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kern w:val="0"/>
          <w:sz w:val="32"/>
          <w:szCs w:val="32"/>
          <w:lang w:val="en-US" w:eastAsia="zh-CN" w:bidi="ar-SA"/>
        </w:rPr>
        <w:t>县卫健</w:t>
      </w:r>
      <w:r>
        <w:rPr>
          <w:rFonts w:hint="default" w:ascii="Times New Roman" w:hAnsi="Times New Roman" w:eastAsia="方正仿宋_GBK" w:cs="Times New Roman"/>
          <w:kern w:val="0"/>
          <w:sz w:val="32"/>
          <w:szCs w:val="32"/>
          <w:lang w:val="en-US" w:bidi="ar-SA"/>
        </w:rPr>
        <w:t>局</w:t>
      </w:r>
      <w:r>
        <w:rPr>
          <w:rFonts w:hint="default" w:ascii="Times New Roman" w:hAnsi="Times New Roman" w:eastAsia="方正仿宋_GBK" w:cs="Times New Roman"/>
          <w:kern w:val="0"/>
          <w:sz w:val="32"/>
          <w:szCs w:val="32"/>
          <w:lang w:val="en-US" w:eastAsia="zh-CN" w:bidi="ar-SA"/>
        </w:rPr>
        <w:t>未发起单一部门抽查计划，由省卫健委统一抽取，县级部门实施检查</w:t>
      </w:r>
      <w:r>
        <w:rPr>
          <w:rFonts w:hint="default" w:ascii="Times New Roman" w:hAnsi="Times New Roman" w:eastAsia="方正仿宋_GBK" w:cs="Times New Roman"/>
          <w:kern w:val="0"/>
          <w:sz w:val="32"/>
          <w:szCs w:val="32"/>
          <w:lang w:val="en-US" w:bidi="ar-SA"/>
        </w:rPr>
        <w:t>。</w:t>
      </w:r>
    </w:p>
    <w:p w14:paraId="78200931">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二十五、县生态环境局</w:t>
      </w:r>
    </w:p>
    <w:p w14:paraId="04E52401">
      <w:pPr>
        <w:widowControl/>
        <w:autoSpaceDE/>
        <w:autoSpaceDN/>
        <w:spacing w:before="312" w:beforeLines="100"/>
        <w:ind w:firstLine="640" w:firstLineChars="200"/>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kern w:val="0"/>
          <w:sz w:val="32"/>
          <w:szCs w:val="32"/>
          <w:lang w:val="en-US" w:eastAsia="zh-CN" w:bidi="ar-SA"/>
        </w:rPr>
        <w:t>县生态环境</w:t>
      </w:r>
      <w:r>
        <w:rPr>
          <w:rFonts w:hint="default" w:ascii="Times New Roman" w:hAnsi="Times New Roman" w:eastAsia="方正仿宋_GBK" w:cs="Times New Roman"/>
          <w:kern w:val="0"/>
          <w:sz w:val="32"/>
          <w:szCs w:val="32"/>
          <w:lang w:val="en-US" w:bidi="ar-SA"/>
        </w:rPr>
        <w:t>局</w:t>
      </w:r>
      <w:r>
        <w:rPr>
          <w:rFonts w:hint="default" w:ascii="Times New Roman" w:hAnsi="Times New Roman" w:eastAsia="方正仿宋_GBK" w:cs="Times New Roman"/>
          <w:kern w:val="0"/>
          <w:sz w:val="32"/>
          <w:szCs w:val="32"/>
          <w:lang w:val="en-US" w:eastAsia="zh-CN" w:bidi="ar-SA"/>
        </w:rPr>
        <w:t>未发起单一部门抽查计划，由省生态环境局统一抽取，县级部门实施检查</w:t>
      </w:r>
      <w:r>
        <w:rPr>
          <w:rFonts w:hint="default" w:ascii="Times New Roman" w:hAnsi="Times New Roman" w:eastAsia="方正仿宋_GBK" w:cs="Times New Roman"/>
          <w:kern w:val="0"/>
          <w:sz w:val="32"/>
          <w:szCs w:val="32"/>
          <w:lang w:val="en-US" w:bidi="ar-SA"/>
        </w:rPr>
        <w:t>。</w:t>
      </w:r>
    </w:p>
    <w:p w14:paraId="3BF5D56A">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二十六、县消防救援大队</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327C5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11C306A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3860B0D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64E64D4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132EE68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24CE55D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05390BF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63F726E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45B83E9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1CE2D9B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7A96CBB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067698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noWrap w:val="0"/>
            <w:vAlign w:val="center"/>
          </w:tcPr>
          <w:p w14:paraId="226E1A4C">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noWrap w:val="0"/>
            <w:vAlign w:val="center"/>
          </w:tcPr>
          <w:p w14:paraId="1168D66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日常消防监督</w:t>
            </w:r>
            <w:r>
              <w:rPr>
                <w:rFonts w:hint="default" w:ascii="Times New Roman" w:hAnsi="Times New Roman" w:eastAsia="方正仿宋_GBK" w:cs="Times New Roman"/>
                <w:color w:val="000000"/>
                <w:sz w:val="24"/>
                <w:szCs w:val="20"/>
                <w:lang w:val="en-US" w:eastAsia="zh-CN"/>
              </w:rPr>
              <w:t>检查</w:t>
            </w:r>
          </w:p>
          <w:p w14:paraId="654E4F6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99" w:type="pct"/>
            <w:noWrap w:val="0"/>
            <w:vAlign w:val="center"/>
          </w:tcPr>
          <w:p w14:paraId="50EAC04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对单位履行法定消</w:t>
            </w:r>
            <w:r>
              <w:rPr>
                <w:rFonts w:hint="default" w:ascii="Times New Roman" w:hAnsi="Times New Roman" w:eastAsia="方正仿宋_GBK" w:cs="Times New Roman"/>
                <w:color w:val="000000"/>
                <w:sz w:val="24"/>
                <w:szCs w:val="20"/>
                <w:lang w:val="en-US" w:eastAsia="zh-CN"/>
              </w:rPr>
              <w:t>防安全职责情况的监督抽查</w:t>
            </w:r>
          </w:p>
          <w:p w14:paraId="3C13F46B">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99" w:type="pct"/>
            <w:noWrap w:val="0"/>
            <w:vAlign w:val="center"/>
          </w:tcPr>
          <w:p w14:paraId="3F9AD228">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二级消防安</w:t>
            </w:r>
            <w:r>
              <w:rPr>
                <w:rFonts w:hint="default" w:ascii="Times New Roman" w:hAnsi="Times New Roman" w:eastAsia="方正仿宋_GBK" w:cs="Times New Roman"/>
                <w:color w:val="000000"/>
                <w:sz w:val="24"/>
                <w:szCs w:val="20"/>
                <w:lang w:val="en-US" w:eastAsia="zh-CN"/>
              </w:rPr>
              <w:t>全重点单位及其</w:t>
            </w:r>
            <w:r>
              <w:rPr>
                <w:rFonts w:hint="default" w:ascii="Times New Roman" w:hAnsi="Times New Roman" w:eastAsia="方正仿宋_GBK" w:cs="Times New Roman"/>
                <w:color w:val="000000"/>
                <w:sz w:val="24"/>
                <w:szCs w:val="20"/>
                <w:lang w:val="en-US" w:eastAsia="zh-CN"/>
              </w:rPr>
              <w:t>所属建筑内的非消防安全重点单位</w:t>
            </w:r>
          </w:p>
          <w:p w14:paraId="2EB8A30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99" w:type="pct"/>
            <w:noWrap w:val="0"/>
            <w:vAlign w:val="center"/>
          </w:tcPr>
          <w:p w14:paraId="52F0066F">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p w14:paraId="5FBF33C7">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99" w:type="pct"/>
            <w:noWrap w:val="0"/>
            <w:vAlign w:val="center"/>
          </w:tcPr>
          <w:p w14:paraId="738240B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属于人员密集场所的二级</w:t>
            </w:r>
            <w:r>
              <w:rPr>
                <w:rFonts w:hint="default" w:ascii="Times New Roman" w:hAnsi="Times New Roman" w:eastAsia="方正仿宋_GBK" w:cs="Times New Roman"/>
                <w:color w:val="000000"/>
                <w:sz w:val="24"/>
                <w:szCs w:val="20"/>
                <w:lang w:val="en-US" w:eastAsia="zh-CN"/>
              </w:rPr>
              <w:t>消防安全重点单位实行100%抽查，非消防安全重点单位占有一定比例</w:t>
            </w:r>
          </w:p>
          <w:p w14:paraId="4E52C2CD">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p>
        </w:tc>
        <w:tc>
          <w:tcPr>
            <w:tcW w:w="499" w:type="pct"/>
            <w:noWrap w:val="0"/>
            <w:vAlign w:val="center"/>
          </w:tcPr>
          <w:p w14:paraId="0B90259E">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12</w:t>
            </w:r>
          </w:p>
        </w:tc>
        <w:tc>
          <w:tcPr>
            <w:tcW w:w="499" w:type="pct"/>
            <w:noWrap w:val="0"/>
            <w:vAlign w:val="center"/>
          </w:tcPr>
          <w:p w14:paraId="7FC76D64">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1次/季度</w:t>
            </w:r>
          </w:p>
        </w:tc>
        <w:tc>
          <w:tcPr>
            <w:tcW w:w="499" w:type="pct"/>
            <w:tcBorders>
              <w:right w:val="single" w:color="auto" w:sz="4" w:space="0"/>
            </w:tcBorders>
            <w:noWrap w:val="0"/>
            <w:vAlign w:val="center"/>
          </w:tcPr>
          <w:p w14:paraId="393A7439">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501" w:type="pct"/>
            <w:tcBorders>
              <w:left w:val="single" w:color="auto" w:sz="4" w:space="0"/>
            </w:tcBorders>
            <w:noWrap w:val="0"/>
            <w:vAlign w:val="center"/>
          </w:tcPr>
          <w:p w14:paraId="0346E75C">
            <w:pPr>
              <w:pStyle w:val="3"/>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办公室</w:t>
            </w:r>
          </w:p>
        </w:tc>
      </w:tr>
    </w:tbl>
    <w:p w14:paraId="2E10D890">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二十七、县城市管理局</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28"/>
        <w:gridCol w:w="1652"/>
        <w:gridCol w:w="2055"/>
        <w:gridCol w:w="1655"/>
        <w:gridCol w:w="1303"/>
        <w:gridCol w:w="1477"/>
        <w:gridCol w:w="1477"/>
        <w:gridCol w:w="1477"/>
        <w:gridCol w:w="1478"/>
        <w:gridCol w:w="1484"/>
      </w:tblGrid>
      <w:tr w14:paraId="6DEBE8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246" w:type="pct"/>
            <w:noWrap w:val="0"/>
            <w:vAlign w:val="center"/>
          </w:tcPr>
          <w:p w14:paraId="4EA2A04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558" w:type="pct"/>
            <w:noWrap w:val="0"/>
            <w:vAlign w:val="center"/>
          </w:tcPr>
          <w:p w14:paraId="5967CDD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694" w:type="pct"/>
            <w:noWrap w:val="0"/>
            <w:vAlign w:val="center"/>
          </w:tcPr>
          <w:p w14:paraId="70EBCCC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559" w:type="pct"/>
            <w:noWrap w:val="0"/>
            <w:vAlign w:val="center"/>
          </w:tcPr>
          <w:p w14:paraId="5CC5F43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40" w:type="pct"/>
            <w:noWrap w:val="0"/>
            <w:vAlign w:val="center"/>
          </w:tcPr>
          <w:p w14:paraId="429DC5F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3EF058E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485A21A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603AE80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2C09BAF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1177ED9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11DFD1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05" w:hRule="atLeast"/>
        </w:trPr>
        <w:tc>
          <w:tcPr>
            <w:tcW w:w="246" w:type="pct"/>
            <w:shd w:val="clear" w:color="auto" w:fill="auto"/>
            <w:noWrap w:val="0"/>
            <w:vAlign w:val="center"/>
          </w:tcPr>
          <w:p w14:paraId="5833B4B4">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558" w:type="pct"/>
            <w:shd w:val="clear" w:color="auto" w:fill="auto"/>
            <w:noWrap w:val="0"/>
            <w:vAlign w:val="center"/>
          </w:tcPr>
          <w:p w14:paraId="582CA8A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w:t>
            </w:r>
            <w:r>
              <w:rPr>
                <w:rFonts w:hint="default" w:ascii="Times New Roman" w:hAnsi="Times New Roman" w:eastAsia="方正仿宋_GBK" w:cs="Times New Roman"/>
                <w:snapToGrid w:val="0"/>
                <w:sz w:val="24"/>
                <w:szCs w:val="24"/>
                <w:lang w:eastAsia="zh-CN"/>
              </w:rPr>
              <w:t>市容环卫情况检查</w:t>
            </w:r>
          </w:p>
        </w:tc>
        <w:tc>
          <w:tcPr>
            <w:tcW w:w="694" w:type="pct"/>
            <w:shd w:val="clear" w:color="auto" w:fill="auto"/>
            <w:noWrap w:val="0"/>
            <w:vAlign w:val="center"/>
          </w:tcPr>
          <w:p w14:paraId="22B3C2E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对市容环卫责任人履行市容环卫责任情况的行政检查</w:t>
            </w:r>
          </w:p>
        </w:tc>
        <w:tc>
          <w:tcPr>
            <w:tcW w:w="559" w:type="pct"/>
            <w:shd w:val="clear" w:color="auto" w:fill="auto"/>
            <w:noWrap w:val="0"/>
            <w:vAlign w:val="center"/>
          </w:tcPr>
          <w:p w14:paraId="1014097D">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市容环卫责任人</w:t>
            </w:r>
          </w:p>
        </w:tc>
        <w:tc>
          <w:tcPr>
            <w:tcW w:w="440" w:type="pct"/>
            <w:shd w:val="clear" w:color="auto" w:fill="auto"/>
            <w:noWrap w:val="0"/>
            <w:vAlign w:val="center"/>
          </w:tcPr>
          <w:p w14:paraId="276F2AEA">
            <w:pPr>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现场检查</w:t>
            </w:r>
          </w:p>
        </w:tc>
        <w:tc>
          <w:tcPr>
            <w:tcW w:w="499" w:type="pct"/>
            <w:shd w:val="clear" w:color="auto" w:fill="auto"/>
            <w:noWrap w:val="0"/>
            <w:vAlign w:val="center"/>
          </w:tcPr>
          <w:p w14:paraId="7024A3E3">
            <w:pPr>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499" w:type="pct"/>
            <w:shd w:val="clear" w:color="auto" w:fill="auto"/>
            <w:noWrap w:val="0"/>
            <w:vAlign w:val="center"/>
          </w:tcPr>
          <w:p w14:paraId="554C28F9">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30</w:t>
            </w:r>
          </w:p>
        </w:tc>
        <w:tc>
          <w:tcPr>
            <w:tcW w:w="499" w:type="pct"/>
            <w:shd w:val="clear" w:color="auto" w:fill="auto"/>
            <w:noWrap w:val="0"/>
            <w:vAlign w:val="center"/>
          </w:tcPr>
          <w:p w14:paraId="0D668B1B">
            <w:pPr>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仿宋" w:cs="Times New Roman"/>
                <w:snapToGrid w:val="0"/>
                <w:kern w:val="2"/>
                <w:sz w:val="24"/>
                <w:szCs w:val="24"/>
                <w:lang w:val="en-US" w:eastAsia="zh-CN" w:bidi="ar-SA"/>
              </w:rPr>
            </w:pPr>
            <w:r>
              <w:rPr>
                <w:rFonts w:hint="default" w:ascii="Times New Roman" w:hAnsi="Times New Roman" w:eastAsia="仿宋" w:cs="Times New Roman"/>
                <w:color w:val="000000"/>
                <w:kern w:val="0"/>
                <w:sz w:val="24"/>
                <w:szCs w:val="24"/>
                <w:lang w:val="en-US" w:eastAsia="zh-CN"/>
              </w:rPr>
              <w:t>2</w:t>
            </w:r>
            <w:r>
              <w:rPr>
                <w:rFonts w:hint="default" w:ascii="Times New Roman" w:hAnsi="Times New Roman" w:eastAsia="仿宋" w:cs="Times New Roman"/>
                <w:color w:val="000000"/>
                <w:kern w:val="0"/>
                <w:sz w:val="24"/>
                <w:szCs w:val="24"/>
              </w:rPr>
              <w:t>次/</w:t>
            </w:r>
            <w:r>
              <w:rPr>
                <w:rFonts w:hint="default" w:ascii="Times New Roman" w:hAnsi="Times New Roman" w:eastAsia="仿宋" w:cs="Times New Roman"/>
                <w:color w:val="000000"/>
                <w:kern w:val="0"/>
                <w:sz w:val="24"/>
                <w:szCs w:val="24"/>
                <w:lang w:val="en-US" w:eastAsia="zh-CN"/>
              </w:rPr>
              <w:t>年</w:t>
            </w:r>
          </w:p>
        </w:tc>
        <w:tc>
          <w:tcPr>
            <w:tcW w:w="499" w:type="pct"/>
            <w:tcBorders>
              <w:right w:val="single" w:color="auto" w:sz="4" w:space="0"/>
            </w:tcBorders>
            <w:shd w:val="clear" w:color="auto" w:fill="auto"/>
            <w:noWrap w:val="0"/>
            <w:vAlign w:val="center"/>
          </w:tcPr>
          <w:p w14:paraId="5E96DADA">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501" w:type="pct"/>
            <w:tcBorders>
              <w:left w:val="single" w:color="auto" w:sz="4" w:space="0"/>
            </w:tcBorders>
            <w:shd w:val="clear" w:color="auto" w:fill="auto"/>
            <w:noWrap w:val="0"/>
            <w:vAlign w:val="center"/>
          </w:tcPr>
          <w:p w14:paraId="126EDC22">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城管局执法大队</w:t>
            </w:r>
          </w:p>
        </w:tc>
      </w:tr>
      <w:tr w14:paraId="179F47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75" w:hRule="atLeast"/>
        </w:trPr>
        <w:tc>
          <w:tcPr>
            <w:tcW w:w="246" w:type="pct"/>
            <w:shd w:val="clear" w:color="auto" w:fill="auto"/>
            <w:noWrap w:val="0"/>
            <w:vAlign w:val="center"/>
          </w:tcPr>
          <w:p w14:paraId="3D6AEF8B">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2</w:t>
            </w:r>
          </w:p>
        </w:tc>
        <w:tc>
          <w:tcPr>
            <w:tcW w:w="558" w:type="pct"/>
            <w:shd w:val="clear" w:color="auto" w:fill="auto"/>
            <w:noWrap w:val="0"/>
            <w:vAlign w:val="center"/>
          </w:tcPr>
          <w:p w14:paraId="4EF7E463">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w:t>
            </w:r>
            <w:r>
              <w:rPr>
                <w:rFonts w:hint="default" w:ascii="Times New Roman" w:hAnsi="Times New Roman" w:eastAsia="方正仿宋_GBK" w:cs="Times New Roman"/>
                <w:snapToGrid w:val="0"/>
                <w:sz w:val="24"/>
                <w:szCs w:val="24"/>
              </w:rPr>
              <w:t>城市生活垃圾经营性清扫、收集、运输、处置工作</w:t>
            </w:r>
            <w:r>
              <w:rPr>
                <w:rFonts w:hint="default" w:ascii="Times New Roman" w:hAnsi="Times New Roman" w:eastAsia="方正仿宋_GBK" w:cs="Times New Roman"/>
                <w:snapToGrid w:val="0"/>
                <w:sz w:val="24"/>
                <w:szCs w:val="24"/>
                <w:lang w:eastAsia="zh-CN"/>
              </w:rPr>
              <w:t>检查</w:t>
            </w:r>
          </w:p>
        </w:tc>
        <w:tc>
          <w:tcPr>
            <w:tcW w:w="694" w:type="pct"/>
            <w:shd w:val="clear" w:color="auto" w:fill="auto"/>
            <w:noWrap w:val="0"/>
            <w:vAlign w:val="center"/>
          </w:tcPr>
          <w:p w14:paraId="764D5A59">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对城市生活垃圾经营性清扫、收集、运输、处置工作的行政检查</w:t>
            </w:r>
          </w:p>
        </w:tc>
        <w:tc>
          <w:tcPr>
            <w:tcW w:w="559" w:type="pct"/>
            <w:shd w:val="clear" w:color="auto" w:fill="auto"/>
            <w:noWrap w:val="0"/>
            <w:vAlign w:val="center"/>
          </w:tcPr>
          <w:p w14:paraId="2EAC64F3">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从事</w:t>
            </w:r>
            <w:r>
              <w:rPr>
                <w:rFonts w:hint="default" w:ascii="Times New Roman" w:hAnsi="Times New Roman" w:eastAsia="方正仿宋_GBK" w:cs="Times New Roman"/>
                <w:snapToGrid w:val="0"/>
                <w:sz w:val="24"/>
                <w:szCs w:val="24"/>
              </w:rPr>
              <w:t>城市生活垃圾经营性清扫、收集、运输、处置</w:t>
            </w:r>
            <w:r>
              <w:rPr>
                <w:rFonts w:hint="default" w:ascii="Times New Roman" w:hAnsi="Times New Roman" w:eastAsia="方正仿宋_GBK" w:cs="Times New Roman"/>
                <w:snapToGrid w:val="0"/>
                <w:sz w:val="24"/>
                <w:szCs w:val="24"/>
                <w:lang w:eastAsia="zh-CN"/>
              </w:rPr>
              <w:t>企业</w:t>
            </w:r>
          </w:p>
        </w:tc>
        <w:tc>
          <w:tcPr>
            <w:tcW w:w="440" w:type="pct"/>
            <w:shd w:val="clear" w:color="auto" w:fill="auto"/>
            <w:noWrap w:val="0"/>
            <w:vAlign w:val="center"/>
          </w:tcPr>
          <w:p w14:paraId="29EC7D34">
            <w:pPr>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现场检查</w:t>
            </w:r>
          </w:p>
        </w:tc>
        <w:tc>
          <w:tcPr>
            <w:tcW w:w="499" w:type="pct"/>
            <w:shd w:val="clear" w:color="auto" w:fill="auto"/>
            <w:noWrap w:val="0"/>
            <w:vAlign w:val="center"/>
          </w:tcPr>
          <w:p w14:paraId="0ED168E3">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499" w:type="pct"/>
            <w:shd w:val="clear" w:color="auto" w:fill="auto"/>
            <w:noWrap w:val="0"/>
            <w:vAlign w:val="center"/>
          </w:tcPr>
          <w:p w14:paraId="30314B15">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499" w:type="pct"/>
            <w:shd w:val="clear" w:color="auto" w:fill="auto"/>
            <w:noWrap w:val="0"/>
            <w:vAlign w:val="center"/>
          </w:tcPr>
          <w:p w14:paraId="12AD01E5">
            <w:pPr>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仿宋" w:cs="Times New Roman"/>
                <w:snapToGrid w:val="0"/>
                <w:kern w:val="2"/>
                <w:sz w:val="24"/>
                <w:szCs w:val="24"/>
                <w:lang w:val="en-US" w:eastAsia="zh-CN" w:bidi="ar-SA"/>
              </w:rPr>
            </w:pPr>
            <w:r>
              <w:rPr>
                <w:rFonts w:hint="default" w:ascii="Times New Roman" w:hAnsi="Times New Roman" w:eastAsia="仿宋" w:cs="Times New Roman"/>
                <w:color w:val="000000"/>
                <w:kern w:val="0"/>
                <w:sz w:val="24"/>
                <w:szCs w:val="24"/>
              </w:rPr>
              <w:t>1次/</w:t>
            </w:r>
            <w:r>
              <w:rPr>
                <w:rFonts w:hint="default" w:ascii="Times New Roman" w:hAnsi="Times New Roman" w:eastAsia="仿宋" w:cs="Times New Roman"/>
                <w:color w:val="000000"/>
                <w:kern w:val="0"/>
                <w:sz w:val="24"/>
                <w:szCs w:val="24"/>
                <w:lang w:eastAsia="zh-CN"/>
              </w:rPr>
              <w:t>年</w:t>
            </w:r>
          </w:p>
        </w:tc>
        <w:tc>
          <w:tcPr>
            <w:tcW w:w="499" w:type="pct"/>
            <w:tcBorders>
              <w:right w:val="single" w:color="auto" w:sz="4" w:space="0"/>
            </w:tcBorders>
            <w:shd w:val="clear" w:color="auto" w:fill="auto"/>
            <w:noWrap w:val="0"/>
            <w:vAlign w:val="center"/>
          </w:tcPr>
          <w:p w14:paraId="6640057E">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501" w:type="pct"/>
            <w:tcBorders>
              <w:left w:val="single" w:color="auto" w:sz="4" w:space="0"/>
            </w:tcBorders>
            <w:shd w:val="clear" w:color="auto" w:fill="auto"/>
            <w:noWrap w:val="0"/>
            <w:vAlign w:val="center"/>
          </w:tcPr>
          <w:p w14:paraId="27355F24">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城管局环卫所</w:t>
            </w:r>
          </w:p>
        </w:tc>
      </w:tr>
    </w:tbl>
    <w:p w14:paraId="31F6F40F">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二十八、县数据局（公共资源交易中心）</w:t>
      </w:r>
    </w:p>
    <w:p w14:paraId="6ADFF857">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仿宋_GBK" w:cs="Times New Roman"/>
          <w:kern w:val="0"/>
          <w:sz w:val="32"/>
          <w:szCs w:val="32"/>
          <w:lang w:val="en-US" w:eastAsia="zh-CN" w:bidi="ar-SA"/>
        </w:rPr>
        <w:t>县数据</w:t>
      </w:r>
      <w:r>
        <w:rPr>
          <w:rFonts w:hint="default" w:ascii="Times New Roman" w:hAnsi="Times New Roman" w:eastAsia="方正仿宋_GBK" w:cs="Times New Roman"/>
          <w:kern w:val="0"/>
          <w:sz w:val="32"/>
          <w:szCs w:val="32"/>
          <w:lang w:val="en-US" w:bidi="ar-SA"/>
        </w:rPr>
        <w:t>局</w:t>
      </w:r>
      <w:r>
        <w:rPr>
          <w:rFonts w:hint="default" w:ascii="Times New Roman" w:hAnsi="Times New Roman" w:eastAsia="方正仿宋_GBK" w:cs="Times New Roman"/>
          <w:kern w:val="0"/>
          <w:sz w:val="32"/>
          <w:szCs w:val="32"/>
          <w:lang w:val="en-US" w:eastAsia="zh-CN" w:bidi="ar-SA"/>
        </w:rPr>
        <w:t>未发起单一部门抽查计划。</w:t>
      </w:r>
    </w:p>
    <w:p w14:paraId="25D2F0E3">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二十九、县政府办（金融服务中心）</w:t>
      </w:r>
    </w:p>
    <w:tbl>
      <w:tblPr>
        <w:tblStyle w:val="9"/>
        <w:tblW w:w="500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478"/>
        <w:gridCol w:w="1478"/>
        <w:gridCol w:w="1478"/>
        <w:gridCol w:w="1478"/>
        <w:gridCol w:w="1478"/>
        <w:gridCol w:w="1478"/>
        <w:gridCol w:w="1478"/>
        <w:gridCol w:w="1478"/>
        <w:gridCol w:w="1478"/>
        <w:gridCol w:w="1484"/>
      </w:tblGrid>
      <w:tr w14:paraId="7F1AA4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499" w:type="pct"/>
            <w:noWrap w:val="0"/>
            <w:vAlign w:val="center"/>
          </w:tcPr>
          <w:p w14:paraId="676301D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99" w:type="pct"/>
            <w:noWrap w:val="0"/>
            <w:vAlign w:val="center"/>
          </w:tcPr>
          <w:p w14:paraId="33261C4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99" w:type="pct"/>
            <w:noWrap w:val="0"/>
            <w:vAlign w:val="center"/>
          </w:tcPr>
          <w:p w14:paraId="25F25F5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检查事项</w:t>
            </w:r>
          </w:p>
        </w:tc>
        <w:tc>
          <w:tcPr>
            <w:tcW w:w="499" w:type="pct"/>
            <w:noWrap w:val="0"/>
            <w:vAlign w:val="center"/>
          </w:tcPr>
          <w:p w14:paraId="635FEC8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99" w:type="pct"/>
            <w:noWrap w:val="0"/>
            <w:vAlign w:val="center"/>
          </w:tcPr>
          <w:p w14:paraId="0CF9CC8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99" w:type="pct"/>
            <w:noWrap w:val="0"/>
            <w:vAlign w:val="center"/>
          </w:tcPr>
          <w:p w14:paraId="75E0B2C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抽取比例</w:t>
            </w:r>
          </w:p>
        </w:tc>
        <w:tc>
          <w:tcPr>
            <w:tcW w:w="499" w:type="pct"/>
            <w:noWrap w:val="0"/>
            <w:vAlign w:val="center"/>
          </w:tcPr>
          <w:p w14:paraId="1D98547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抽取数量</w:t>
            </w:r>
          </w:p>
        </w:tc>
        <w:tc>
          <w:tcPr>
            <w:tcW w:w="499" w:type="pct"/>
            <w:noWrap w:val="0"/>
            <w:vAlign w:val="center"/>
          </w:tcPr>
          <w:p w14:paraId="0C625A0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99" w:type="pct"/>
            <w:tcBorders>
              <w:right w:val="single" w:color="auto" w:sz="4" w:space="0"/>
            </w:tcBorders>
            <w:noWrap w:val="0"/>
            <w:vAlign w:val="center"/>
          </w:tcPr>
          <w:p w14:paraId="70C4B4A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501" w:type="pct"/>
            <w:tcBorders>
              <w:left w:val="single" w:color="auto" w:sz="4" w:space="0"/>
            </w:tcBorders>
            <w:noWrap w:val="0"/>
            <w:vAlign w:val="center"/>
          </w:tcPr>
          <w:p w14:paraId="0B7F15D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681656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0" w:hRule="atLeast"/>
        </w:trPr>
        <w:tc>
          <w:tcPr>
            <w:tcW w:w="499" w:type="pct"/>
            <w:noWrap w:val="0"/>
            <w:vAlign w:val="center"/>
          </w:tcPr>
          <w:p w14:paraId="3C70F8C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99" w:type="pct"/>
            <w:noWrap w:val="0"/>
            <w:vAlign w:val="center"/>
          </w:tcPr>
          <w:p w14:paraId="42C71F45">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小额贷款公司合规经营情况检查</w:t>
            </w:r>
          </w:p>
          <w:p w14:paraId="1CD56625">
            <w:pPr>
              <w:pStyle w:val="3"/>
              <w:spacing w:line="300" w:lineRule="exact"/>
              <w:jc w:val="both"/>
              <w:rPr>
                <w:rFonts w:hint="default" w:ascii="Times New Roman" w:hAnsi="Times New Roman" w:eastAsia="方正仿宋_GBK" w:cs="Times New Roman"/>
                <w:snapToGrid w:val="0"/>
                <w:sz w:val="24"/>
                <w:szCs w:val="24"/>
              </w:rPr>
            </w:pPr>
          </w:p>
        </w:tc>
        <w:tc>
          <w:tcPr>
            <w:tcW w:w="499" w:type="pct"/>
            <w:noWrap w:val="0"/>
            <w:vAlign w:val="center"/>
          </w:tcPr>
          <w:p w14:paraId="24EA0916">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小额贷款公司合规经营情况</w:t>
            </w:r>
          </w:p>
        </w:tc>
        <w:tc>
          <w:tcPr>
            <w:tcW w:w="499" w:type="pct"/>
            <w:noWrap w:val="0"/>
            <w:vAlign w:val="center"/>
          </w:tcPr>
          <w:p w14:paraId="6FC56627">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小额贷款公司</w:t>
            </w:r>
          </w:p>
        </w:tc>
        <w:tc>
          <w:tcPr>
            <w:tcW w:w="499" w:type="pct"/>
            <w:noWrap w:val="0"/>
            <w:vAlign w:val="center"/>
          </w:tcPr>
          <w:p w14:paraId="071F7AD4">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499" w:type="pct"/>
            <w:noWrap w:val="0"/>
            <w:vAlign w:val="center"/>
          </w:tcPr>
          <w:p w14:paraId="7915E351">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100%</w:t>
            </w:r>
          </w:p>
        </w:tc>
        <w:tc>
          <w:tcPr>
            <w:tcW w:w="499" w:type="pct"/>
            <w:noWrap w:val="0"/>
            <w:vAlign w:val="center"/>
          </w:tcPr>
          <w:p w14:paraId="6B9AD8DB">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499" w:type="pct"/>
            <w:noWrap w:val="0"/>
            <w:vAlign w:val="center"/>
          </w:tcPr>
          <w:p w14:paraId="1EB6ABEC">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499" w:type="pct"/>
            <w:tcBorders>
              <w:right w:val="single" w:color="auto" w:sz="4" w:space="0"/>
            </w:tcBorders>
            <w:noWrap w:val="0"/>
            <w:vAlign w:val="center"/>
          </w:tcPr>
          <w:p w14:paraId="123EF3A2">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noWrap w:val="0"/>
            <w:vAlign w:val="center"/>
          </w:tcPr>
          <w:p w14:paraId="5E7D7D4E">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泗洪县金融服务中心</w:t>
            </w:r>
          </w:p>
        </w:tc>
      </w:tr>
      <w:tr w14:paraId="0F03CD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499" w:type="pct"/>
            <w:noWrap w:val="0"/>
            <w:vAlign w:val="center"/>
          </w:tcPr>
          <w:p w14:paraId="611EFEA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499" w:type="pct"/>
            <w:noWrap w:val="0"/>
            <w:vAlign w:val="center"/>
          </w:tcPr>
          <w:p w14:paraId="1ED10DD3">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典当行合规经营情况检查</w:t>
            </w:r>
          </w:p>
        </w:tc>
        <w:tc>
          <w:tcPr>
            <w:tcW w:w="499" w:type="pct"/>
            <w:noWrap w:val="0"/>
            <w:vAlign w:val="center"/>
          </w:tcPr>
          <w:p w14:paraId="0B2D29BB">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典当行合规经营情况</w:t>
            </w:r>
          </w:p>
        </w:tc>
        <w:tc>
          <w:tcPr>
            <w:tcW w:w="499" w:type="pct"/>
            <w:noWrap w:val="0"/>
            <w:vAlign w:val="center"/>
          </w:tcPr>
          <w:p w14:paraId="1E6A7918">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典当行</w:t>
            </w:r>
          </w:p>
        </w:tc>
        <w:tc>
          <w:tcPr>
            <w:tcW w:w="499" w:type="pct"/>
            <w:noWrap w:val="0"/>
            <w:vAlign w:val="center"/>
          </w:tcPr>
          <w:p w14:paraId="203DAE3A">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499" w:type="pct"/>
            <w:noWrap w:val="0"/>
            <w:vAlign w:val="center"/>
          </w:tcPr>
          <w:p w14:paraId="0FB8B684">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100%</w:t>
            </w:r>
          </w:p>
        </w:tc>
        <w:tc>
          <w:tcPr>
            <w:tcW w:w="499" w:type="pct"/>
            <w:noWrap w:val="0"/>
            <w:vAlign w:val="center"/>
          </w:tcPr>
          <w:p w14:paraId="55E338DD">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499" w:type="pct"/>
            <w:noWrap w:val="0"/>
            <w:vAlign w:val="center"/>
          </w:tcPr>
          <w:p w14:paraId="11A9C862">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499" w:type="pct"/>
            <w:tcBorders>
              <w:right w:val="single" w:color="auto" w:sz="4" w:space="0"/>
            </w:tcBorders>
            <w:noWrap w:val="0"/>
            <w:vAlign w:val="center"/>
          </w:tcPr>
          <w:p w14:paraId="41B776EB">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县级</w:t>
            </w:r>
          </w:p>
        </w:tc>
        <w:tc>
          <w:tcPr>
            <w:tcW w:w="501" w:type="pct"/>
            <w:tcBorders>
              <w:left w:val="single" w:color="auto" w:sz="4" w:space="0"/>
            </w:tcBorders>
            <w:noWrap w:val="0"/>
            <w:vAlign w:val="center"/>
          </w:tcPr>
          <w:p w14:paraId="63CAFD12">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泗洪县金融服务中心</w:t>
            </w:r>
          </w:p>
        </w:tc>
      </w:tr>
    </w:tbl>
    <w:p w14:paraId="549249C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小标宋_GBK" w:cs="Times New Roman"/>
          <w:kern w:val="0"/>
          <w:sz w:val="44"/>
          <w:szCs w:val="44"/>
          <w:lang w:val="en-US" w:eastAsia="zh-CN"/>
        </w:rPr>
      </w:pPr>
    </w:p>
    <w:p w14:paraId="1FEAEC46">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小标宋_GBK" w:cs="Times New Roman"/>
          <w:kern w:val="0"/>
          <w:sz w:val="44"/>
          <w:szCs w:val="44"/>
          <w:lang w:val="en-US" w:eastAsia="zh-CN"/>
        </w:rPr>
      </w:pPr>
    </w:p>
    <w:p w14:paraId="2E00601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小标宋_GBK" w:cs="Times New Roman"/>
          <w:kern w:val="0"/>
          <w:sz w:val="44"/>
          <w:szCs w:val="44"/>
          <w:lang w:val="en-US" w:eastAsia="zh-CN"/>
        </w:rPr>
      </w:pPr>
    </w:p>
    <w:p w14:paraId="7FA30DD2">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小标宋_GBK" w:cs="Times New Roman"/>
          <w:kern w:val="0"/>
          <w:sz w:val="44"/>
          <w:szCs w:val="44"/>
          <w:lang w:val="en-US" w:eastAsia="zh-CN"/>
        </w:rPr>
      </w:pPr>
    </w:p>
    <w:p w14:paraId="6E6A4E3F">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小标宋_GBK" w:cs="Times New Roman"/>
          <w:kern w:val="0"/>
          <w:sz w:val="44"/>
          <w:szCs w:val="44"/>
          <w:lang w:val="en-US" w:eastAsia="zh-CN"/>
        </w:rPr>
      </w:pPr>
      <w:r>
        <w:rPr>
          <w:rFonts w:hint="default" w:ascii="Times New Roman" w:hAnsi="Times New Roman" w:eastAsia="方正小标宋_GBK" w:cs="Times New Roman"/>
          <w:kern w:val="0"/>
          <w:sz w:val="44"/>
          <w:szCs w:val="44"/>
          <w:lang w:val="en-US" w:eastAsia="zh-CN"/>
        </w:rPr>
        <w:t>泗洪县2025年度跨部门联合监管计划</w:t>
      </w:r>
    </w:p>
    <w:p w14:paraId="299A71EE">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仿宋_GBK" w:cs="Times New Roman"/>
          <w:kern w:val="0"/>
          <w:sz w:val="32"/>
          <w:szCs w:val="32"/>
          <w:lang w:val="en-US" w:eastAsia="zh-CN"/>
        </w:rPr>
        <w:t>(2025年3月28日)</w:t>
      </w:r>
    </w:p>
    <w:p w14:paraId="59BEB3A1">
      <w:pPr>
        <w:keepNext w:val="0"/>
        <w:keepLines w:val="0"/>
        <w:pageBreakBefore w:val="0"/>
        <w:widowControl/>
        <w:kinsoku/>
        <w:wordWrap/>
        <w:overflowPunct/>
        <w:topLinePunct w:val="0"/>
        <w:autoSpaceDE/>
        <w:autoSpaceDN/>
        <w:bidi w:val="0"/>
        <w:adjustRightInd/>
        <w:snapToGrid w:val="0"/>
        <w:jc w:val="center"/>
        <w:textAlignment w:val="auto"/>
        <w:rPr>
          <w:rFonts w:hint="default" w:ascii="Times New Roman" w:hAnsi="Times New Roman" w:eastAsia="方正仿宋_GBK" w:cs="Times New Roman"/>
          <w:kern w:val="0"/>
          <w:sz w:val="32"/>
          <w:szCs w:val="32"/>
          <w:lang w:val="en-US" w:eastAsia="zh-CN"/>
        </w:rPr>
      </w:pPr>
    </w:p>
    <w:p w14:paraId="4CE2AFD3">
      <w:pPr>
        <w:keepNext w:val="0"/>
        <w:keepLines w:val="0"/>
        <w:pageBreakBefore w:val="0"/>
        <w:widowControl/>
        <w:kinsoku/>
        <w:wordWrap/>
        <w:overflowPunct/>
        <w:topLinePunct w:val="0"/>
        <w:autoSpaceDE/>
        <w:autoSpaceDN/>
        <w:bidi w:val="0"/>
        <w:adjustRightInd/>
        <w:snapToGrid w:val="0"/>
        <w:ind w:firstLine="640" w:firstLineChars="200"/>
        <w:jc w:val="both"/>
        <w:textAlignment w:val="auto"/>
        <w:rPr>
          <w:rFonts w:hint="default" w:ascii="Times New Roman" w:hAnsi="Times New Roman" w:eastAsia="方正仿宋_GBK" w:cs="Times New Roman"/>
          <w:kern w:val="0"/>
          <w:sz w:val="32"/>
          <w:szCs w:val="32"/>
          <w:lang w:val="en-US" w:eastAsia="zh-CN"/>
        </w:rPr>
      </w:pPr>
      <w:r>
        <w:rPr>
          <w:rFonts w:hint="default" w:ascii="Times New Roman" w:hAnsi="Times New Roman" w:eastAsia="方正小标宋_GBK" w:cs="Times New Roman"/>
          <w:kern w:val="0"/>
          <w:sz w:val="32"/>
          <w:szCs w:val="32"/>
          <w:lang w:val="en-US" w:eastAsia="zh-CN" w:bidi="ar-SA"/>
        </w:rPr>
        <w:t>一、县发展和改革局（发起任务3项、参与任务3项）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2"/>
        <w:gridCol w:w="1262"/>
        <w:gridCol w:w="1262"/>
        <w:gridCol w:w="1262"/>
        <w:gridCol w:w="1262"/>
        <w:gridCol w:w="1262"/>
        <w:gridCol w:w="1262"/>
        <w:gridCol w:w="1262"/>
        <w:gridCol w:w="1265"/>
      </w:tblGrid>
      <w:tr w14:paraId="38585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61" w:type="dxa"/>
            <w:noWrap w:val="0"/>
            <w:vAlign w:val="center"/>
          </w:tcPr>
          <w:p w14:paraId="43258E4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61" w:type="dxa"/>
            <w:noWrap w:val="0"/>
            <w:vAlign w:val="center"/>
          </w:tcPr>
          <w:p w14:paraId="5F78170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1" w:type="dxa"/>
            <w:noWrap w:val="0"/>
            <w:vAlign w:val="center"/>
          </w:tcPr>
          <w:p w14:paraId="0311881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2" w:type="dxa"/>
            <w:noWrap w:val="0"/>
            <w:vAlign w:val="center"/>
          </w:tcPr>
          <w:p w14:paraId="508E2E5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62" w:type="dxa"/>
            <w:noWrap w:val="0"/>
            <w:vAlign w:val="center"/>
          </w:tcPr>
          <w:p w14:paraId="70CD9A0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77BE8A6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7CB60C4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3E893FE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5FAC04B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38DCEC2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7B93866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7FB137A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178010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shd w:val="clear" w:color="auto" w:fill="auto"/>
            <w:noWrap w:val="0"/>
            <w:vAlign w:val="center"/>
          </w:tcPr>
          <w:p w14:paraId="66DBB0AD">
            <w:pPr>
              <w:pStyle w:val="3"/>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s="Times New Roman"/>
                <w:color w:val="000000"/>
                <w:sz w:val="22"/>
                <w:szCs w:val="22"/>
                <w:lang w:val="en-US" w:eastAsia="zh-CN"/>
              </w:rPr>
              <w:t>1</w:t>
            </w:r>
          </w:p>
        </w:tc>
        <w:tc>
          <w:tcPr>
            <w:tcW w:w="1261" w:type="dxa"/>
            <w:shd w:val="clear" w:color="auto" w:fill="auto"/>
            <w:noWrap w:val="0"/>
            <w:vAlign w:val="center"/>
          </w:tcPr>
          <w:p w14:paraId="3E717A7C">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rPr>
              <w:t>固定资产投资项目节能审查检查</w:t>
            </w:r>
          </w:p>
        </w:tc>
        <w:tc>
          <w:tcPr>
            <w:tcW w:w="1261" w:type="dxa"/>
            <w:shd w:val="clear" w:color="auto" w:fill="auto"/>
            <w:noWrap w:val="0"/>
            <w:vAlign w:val="center"/>
          </w:tcPr>
          <w:p w14:paraId="58D9AAE6">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i w:val="0"/>
                <w:iCs w:val="0"/>
                <w:color w:val="000000"/>
                <w:kern w:val="0"/>
                <w:sz w:val="22"/>
                <w:szCs w:val="22"/>
                <w:u w:val="none"/>
                <w:lang w:val="en-US" w:eastAsia="zh-CN" w:bidi="ar"/>
              </w:rPr>
              <w:t>对企业投资建设项目节能审查的监管</w:t>
            </w:r>
          </w:p>
        </w:tc>
        <w:tc>
          <w:tcPr>
            <w:tcW w:w="1262" w:type="dxa"/>
            <w:shd w:val="clear" w:color="auto" w:fill="auto"/>
            <w:noWrap w:val="0"/>
            <w:vAlign w:val="center"/>
          </w:tcPr>
          <w:p w14:paraId="2C1249A8">
            <w:pPr>
              <w:autoSpaceDE w:val="0"/>
              <w:autoSpaceDN w:val="0"/>
              <w:spacing w:line="400" w:lineRule="exact"/>
              <w:jc w:val="center"/>
              <w:rPr>
                <w:rFonts w:hint="default" w:ascii="Times New Roman" w:hAnsi="Times New Roman" w:eastAsia="方正仿宋_GBK" w:cs="Times New Roman"/>
                <w:snapToGrid w:val="0"/>
                <w:kern w:val="2"/>
                <w:sz w:val="22"/>
                <w:szCs w:val="22"/>
                <w:lang w:val="en-US" w:eastAsia="zh-CN" w:bidi="ar-SA"/>
              </w:rPr>
            </w:pPr>
            <w:r>
              <w:rPr>
                <w:rFonts w:hint="default" w:ascii="Times New Roman" w:hAnsi="Times New Roman" w:eastAsia="方正仿宋_GBK" w:cs="Times New Roman"/>
                <w:color w:val="000000"/>
                <w:kern w:val="0"/>
                <w:sz w:val="22"/>
                <w:szCs w:val="22"/>
              </w:rPr>
              <w:t>发改局</w:t>
            </w:r>
          </w:p>
        </w:tc>
        <w:tc>
          <w:tcPr>
            <w:tcW w:w="1262" w:type="dxa"/>
            <w:shd w:val="clear" w:color="auto" w:fill="auto"/>
            <w:noWrap w:val="0"/>
            <w:vAlign w:val="center"/>
          </w:tcPr>
          <w:p w14:paraId="086737C5">
            <w:pPr>
              <w:autoSpaceDE w:val="0"/>
              <w:autoSpaceDN w:val="0"/>
              <w:spacing w:line="400" w:lineRule="exact"/>
              <w:jc w:val="center"/>
              <w:rPr>
                <w:rFonts w:hint="default" w:ascii="Times New Roman" w:hAnsi="Times New Roman" w:eastAsia="方正仿宋_GBK" w:cs="Times New Roman"/>
                <w:snapToGrid w:val="0"/>
                <w:kern w:val="2"/>
                <w:sz w:val="22"/>
                <w:szCs w:val="22"/>
                <w:lang w:val="en-US" w:eastAsia="zh-CN" w:bidi="ar-SA"/>
              </w:rPr>
            </w:pPr>
            <w:r>
              <w:rPr>
                <w:rFonts w:hint="default" w:ascii="Times New Roman" w:hAnsi="Times New Roman" w:eastAsia="方正仿宋_GBK" w:cs="Times New Roman"/>
                <w:color w:val="000000"/>
                <w:kern w:val="0"/>
                <w:sz w:val="22"/>
                <w:szCs w:val="22"/>
                <w:lang w:val="en-US" w:eastAsia="zh-CN"/>
              </w:rPr>
              <w:t>工信局</w:t>
            </w:r>
          </w:p>
        </w:tc>
        <w:tc>
          <w:tcPr>
            <w:tcW w:w="1262" w:type="dxa"/>
            <w:shd w:val="clear" w:color="auto" w:fill="auto"/>
            <w:noWrap w:val="0"/>
            <w:vAlign w:val="center"/>
          </w:tcPr>
          <w:p w14:paraId="421D9495">
            <w:pPr>
              <w:autoSpaceDE w:val="0"/>
              <w:autoSpaceDN w:val="0"/>
              <w:spacing w:line="400" w:lineRule="exact"/>
              <w:jc w:val="left"/>
              <w:rPr>
                <w:rFonts w:hint="default" w:ascii="Times New Roman" w:hAnsi="Times New Roman" w:eastAsia="方正仿宋_GBK" w:cs="Times New Roman"/>
                <w:snapToGrid w:val="0"/>
                <w:kern w:val="2"/>
                <w:sz w:val="22"/>
                <w:szCs w:val="22"/>
                <w:lang w:val="en-US" w:eastAsia="zh-CN" w:bidi="ar-SA"/>
              </w:rPr>
            </w:pPr>
            <w:r>
              <w:rPr>
                <w:rFonts w:hint="default" w:ascii="Times New Roman" w:hAnsi="Times New Roman" w:eastAsia="方正仿宋_GBK" w:cs="Times New Roman"/>
                <w:i w:val="0"/>
                <w:iCs w:val="0"/>
                <w:color w:val="000000"/>
                <w:kern w:val="0"/>
                <w:sz w:val="22"/>
                <w:szCs w:val="22"/>
                <w:u w:val="none"/>
                <w:lang w:val="en-US" w:eastAsia="zh-CN" w:bidi="ar"/>
              </w:rPr>
              <w:t>2024年，</w:t>
            </w:r>
            <w:r>
              <w:rPr>
                <w:rFonts w:hint="default" w:ascii="Times New Roman" w:hAnsi="Times New Roman" w:eastAsia="方正仿宋_GBK" w:cs="Times New Roman"/>
                <w:i w:val="0"/>
                <w:iCs w:val="0"/>
                <w:color w:val="000000"/>
                <w:kern w:val="0"/>
                <w:sz w:val="22"/>
                <w:szCs w:val="22"/>
                <w:u w:val="none"/>
                <w:lang w:val="en-US" w:eastAsia="zh-CN" w:bidi="ar"/>
              </w:rPr>
              <w:t>在我行政区域内建设的固定投资项目</w:t>
            </w:r>
          </w:p>
        </w:tc>
        <w:tc>
          <w:tcPr>
            <w:tcW w:w="1262" w:type="dxa"/>
            <w:shd w:val="clear" w:color="auto" w:fill="auto"/>
            <w:noWrap w:val="0"/>
            <w:vAlign w:val="center"/>
          </w:tcPr>
          <w:p w14:paraId="0DAE716F">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现场检查</w:t>
            </w:r>
          </w:p>
        </w:tc>
        <w:tc>
          <w:tcPr>
            <w:tcW w:w="1262" w:type="dxa"/>
            <w:shd w:val="clear" w:color="auto" w:fill="auto"/>
            <w:noWrap w:val="0"/>
            <w:vAlign w:val="center"/>
          </w:tcPr>
          <w:p w14:paraId="79A58733">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w:t>
            </w:r>
          </w:p>
        </w:tc>
        <w:tc>
          <w:tcPr>
            <w:tcW w:w="1262" w:type="dxa"/>
            <w:shd w:val="clear" w:color="auto" w:fill="auto"/>
            <w:noWrap w:val="0"/>
            <w:vAlign w:val="center"/>
          </w:tcPr>
          <w:p w14:paraId="5EE693CB">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3</w:t>
            </w:r>
          </w:p>
        </w:tc>
        <w:tc>
          <w:tcPr>
            <w:tcW w:w="1262" w:type="dxa"/>
            <w:shd w:val="clear" w:color="auto" w:fill="auto"/>
            <w:noWrap w:val="0"/>
            <w:vAlign w:val="center"/>
          </w:tcPr>
          <w:p w14:paraId="1A1BCDFD">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1次/年</w:t>
            </w:r>
          </w:p>
        </w:tc>
        <w:tc>
          <w:tcPr>
            <w:tcW w:w="1262" w:type="dxa"/>
            <w:tcBorders>
              <w:right w:val="single" w:color="auto" w:sz="4" w:space="0"/>
            </w:tcBorders>
            <w:shd w:val="clear" w:color="auto" w:fill="auto"/>
            <w:noWrap w:val="0"/>
            <w:vAlign w:val="center"/>
          </w:tcPr>
          <w:p w14:paraId="4CA7FC92">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县级</w:t>
            </w:r>
          </w:p>
        </w:tc>
        <w:tc>
          <w:tcPr>
            <w:tcW w:w="1265" w:type="dxa"/>
            <w:tcBorders>
              <w:left w:val="single" w:color="auto" w:sz="4" w:space="0"/>
            </w:tcBorders>
            <w:shd w:val="clear" w:color="auto" w:fill="auto"/>
            <w:noWrap w:val="0"/>
            <w:vAlign w:val="center"/>
          </w:tcPr>
          <w:p w14:paraId="1AAE4E59">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发改局工交科；工信局</w:t>
            </w:r>
          </w:p>
        </w:tc>
      </w:tr>
      <w:tr w14:paraId="6963AC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noWrap w:val="0"/>
            <w:vAlign w:val="center"/>
          </w:tcPr>
          <w:p w14:paraId="4FF84D56">
            <w:pPr>
              <w:pStyle w:val="3"/>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s="Times New Roman"/>
                <w:color w:val="000000"/>
                <w:sz w:val="22"/>
                <w:szCs w:val="22"/>
                <w:lang w:val="en-US" w:eastAsia="zh-CN"/>
              </w:rPr>
              <w:t>2</w:t>
            </w:r>
          </w:p>
        </w:tc>
        <w:tc>
          <w:tcPr>
            <w:tcW w:w="1261" w:type="dxa"/>
            <w:shd w:val="clear" w:color="auto" w:fill="auto"/>
            <w:noWrap w:val="0"/>
            <w:vAlign w:val="center"/>
          </w:tcPr>
          <w:p w14:paraId="228649F2">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rPr>
              <w:t>企业投资项目检查</w:t>
            </w:r>
          </w:p>
        </w:tc>
        <w:tc>
          <w:tcPr>
            <w:tcW w:w="1261" w:type="dxa"/>
            <w:shd w:val="clear" w:color="auto" w:fill="auto"/>
            <w:noWrap w:val="0"/>
            <w:vAlign w:val="center"/>
          </w:tcPr>
          <w:p w14:paraId="567E5566">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rPr>
              <w:t>对企业投资建设固定资产投资项目相关行为的行政检查</w:t>
            </w:r>
          </w:p>
        </w:tc>
        <w:tc>
          <w:tcPr>
            <w:tcW w:w="1262" w:type="dxa"/>
            <w:shd w:val="clear" w:color="auto" w:fill="auto"/>
            <w:noWrap w:val="0"/>
            <w:vAlign w:val="center"/>
          </w:tcPr>
          <w:p w14:paraId="4FC70BE8">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color w:val="000000"/>
                <w:kern w:val="0"/>
                <w:sz w:val="22"/>
                <w:szCs w:val="22"/>
              </w:rPr>
              <w:t>发改局</w:t>
            </w:r>
          </w:p>
        </w:tc>
        <w:tc>
          <w:tcPr>
            <w:tcW w:w="1262" w:type="dxa"/>
            <w:shd w:val="clear" w:color="auto" w:fill="auto"/>
            <w:noWrap w:val="0"/>
            <w:vAlign w:val="center"/>
          </w:tcPr>
          <w:p w14:paraId="0BFE359F">
            <w:pPr>
              <w:autoSpaceDE w:val="0"/>
              <w:autoSpaceDN w:val="0"/>
              <w:spacing w:line="300" w:lineRule="exact"/>
              <w:jc w:val="center"/>
              <w:rPr>
                <w:rFonts w:hint="default" w:ascii="Times New Roman" w:hAnsi="Times New Roman" w:eastAsia="方正仿宋_GBK" w:cs="Times New Roman"/>
                <w:snapToGrid w:val="0"/>
                <w:kern w:val="2"/>
                <w:sz w:val="22"/>
                <w:szCs w:val="22"/>
                <w:lang w:val="en-US" w:eastAsia="zh-CN" w:bidi="ar-SA"/>
              </w:rPr>
            </w:pPr>
            <w:r>
              <w:rPr>
                <w:rFonts w:hint="default" w:ascii="Times New Roman" w:hAnsi="Times New Roman" w:eastAsia="方正仿宋_GBK" w:cs="Times New Roman"/>
                <w:snapToGrid w:val="0"/>
                <w:kern w:val="0"/>
                <w:sz w:val="22"/>
                <w:szCs w:val="22"/>
                <w:lang w:val="en-US" w:eastAsia="zh-CN"/>
              </w:rPr>
              <w:t>市监局</w:t>
            </w:r>
          </w:p>
        </w:tc>
        <w:tc>
          <w:tcPr>
            <w:tcW w:w="1262" w:type="dxa"/>
            <w:shd w:val="clear" w:color="auto" w:fill="auto"/>
            <w:noWrap w:val="0"/>
            <w:vAlign w:val="center"/>
          </w:tcPr>
          <w:p w14:paraId="1BC8C8C9">
            <w:pPr>
              <w:autoSpaceDE w:val="0"/>
              <w:autoSpaceDN w:val="0"/>
              <w:spacing w:line="300" w:lineRule="exact"/>
              <w:jc w:val="left"/>
              <w:rPr>
                <w:rFonts w:hint="default" w:ascii="Times New Roman" w:hAnsi="Times New Roman" w:eastAsia="方正仿宋_GBK" w:cs="Times New Roman"/>
                <w:snapToGrid w:val="0"/>
                <w:kern w:val="2"/>
                <w:sz w:val="22"/>
                <w:szCs w:val="22"/>
                <w:lang w:val="en-US" w:eastAsia="zh-CN" w:bidi="ar-SA"/>
              </w:rPr>
            </w:pPr>
            <w:r>
              <w:rPr>
                <w:rFonts w:hint="default" w:ascii="Times New Roman" w:hAnsi="Times New Roman" w:eastAsia="方正仿宋_GBK" w:cs="Times New Roman"/>
                <w:snapToGrid w:val="0"/>
                <w:sz w:val="22"/>
                <w:szCs w:val="22"/>
                <w:lang w:val="en-US" w:eastAsia="zh-CN"/>
              </w:rPr>
              <w:t>2024年</w:t>
            </w:r>
            <w:r>
              <w:rPr>
                <w:rFonts w:hint="default" w:ascii="Times New Roman" w:hAnsi="Times New Roman" w:eastAsia="方正仿宋_GBK" w:cs="Times New Roman"/>
                <w:snapToGrid w:val="0"/>
                <w:sz w:val="22"/>
                <w:szCs w:val="22"/>
              </w:rPr>
              <w:t>企业投资建设固定资产投资项目</w:t>
            </w:r>
          </w:p>
        </w:tc>
        <w:tc>
          <w:tcPr>
            <w:tcW w:w="1262" w:type="dxa"/>
            <w:shd w:val="clear" w:color="auto" w:fill="auto"/>
            <w:noWrap w:val="0"/>
            <w:vAlign w:val="center"/>
          </w:tcPr>
          <w:p w14:paraId="76E5E478">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现场检查</w:t>
            </w:r>
          </w:p>
        </w:tc>
        <w:tc>
          <w:tcPr>
            <w:tcW w:w="1262" w:type="dxa"/>
            <w:shd w:val="clear" w:color="auto" w:fill="auto"/>
            <w:noWrap w:val="0"/>
            <w:vAlign w:val="center"/>
          </w:tcPr>
          <w:p w14:paraId="43FC8E8B">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w:t>
            </w:r>
          </w:p>
        </w:tc>
        <w:tc>
          <w:tcPr>
            <w:tcW w:w="1262" w:type="dxa"/>
            <w:shd w:val="clear" w:color="auto" w:fill="auto"/>
            <w:noWrap w:val="0"/>
            <w:vAlign w:val="center"/>
          </w:tcPr>
          <w:p w14:paraId="16598581">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12</w:t>
            </w:r>
          </w:p>
        </w:tc>
        <w:tc>
          <w:tcPr>
            <w:tcW w:w="1262" w:type="dxa"/>
            <w:shd w:val="clear" w:color="auto" w:fill="auto"/>
            <w:noWrap w:val="0"/>
            <w:vAlign w:val="center"/>
          </w:tcPr>
          <w:p w14:paraId="56A010E9">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3次/年</w:t>
            </w:r>
          </w:p>
        </w:tc>
        <w:tc>
          <w:tcPr>
            <w:tcW w:w="1262" w:type="dxa"/>
            <w:tcBorders>
              <w:right w:val="single" w:color="auto" w:sz="4" w:space="0"/>
            </w:tcBorders>
            <w:shd w:val="clear" w:color="auto" w:fill="auto"/>
            <w:noWrap w:val="0"/>
            <w:vAlign w:val="center"/>
          </w:tcPr>
          <w:p w14:paraId="466519F9">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县级</w:t>
            </w:r>
          </w:p>
        </w:tc>
        <w:tc>
          <w:tcPr>
            <w:tcW w:w="1265" w:type="dxa"/>
            <w:tcBorders>
              <w:left w:val="single" w:color="auto" w:sz="4" w:space="0"/>
            </w:tcBorders>
            <w:shd w:val="clear" w:color="auto" w:fill="auto"/>
            <w:noWrap w:val="0"/>
            <w:vAlign w:val="center"/>
          </w:tcPr>
          <w:p w14:paraId="5E0D83F0">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发改局投资科；市监局</w:t>
            </w:r>
          </w:p>
        </w:tc>
      </w:tr>
      <w:tr w14:paraId="0FA49F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noWrap w:val="0"/>
            <w:vAlign w:val="center"/>
          </w:tcPr>
          <w:p w14:paraId="52BCAA20">
            <w:pPr>
              <w:pStyle w:val="3"/>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s="Times New Roman"/>
                <w:color w:val="000000"/>
                <w:sz w:val="22"/>
                <w:szCs w:val="22"/>
                <w:lang w:val="en-US" w:eastAsia="zh-CN"/>
              </w:rPr>
              <w:t>3</w:t>
            </w:r>
          </w:p>
        </w:tc>
        <w:tc>
          <w:tcPr>
            <w:tcW w:w="1261" w:type="dxa"/>
            <w:shd w:val="clear" w:color="auto" w:fill="auto"/>
            <w:noWrap w:val="0"/>
            <w:vAlign w:val="center"/>
          </w:tcPr>
          <w:p w14:paraId="0D4824A3">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rPr>
              <w:t>申报外商投资项目核准单位检查</w:t>
            </w:r>
          </w:p>
        </w:tc>
        <w:tc>
          <w:tcPr>
            <w:tcW w:w="1261" w:type="dxa"/>
            <w:shd w:val="clear" w:color="auto" w:fill="auto"/>
            <w:noWrap w:val="0"/>
            <w:vAlign w:val="center"/>
          </w:tcPr>
          <w:p w14:paraId="4FEE1D14">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rPr>
              <w:t>对申报外商投资项目核准或备案的项目单位的行政检查</w:t>
            </w:r>
          </w:p>
        </w:tc>
        <w:tc>
          <w:tcPr>
            <w:tcW w:w="1262" w:type="dxa"/>
            <w:shd w:val="clear" w:color="auto" w:fill="auto"/>
            <w:noWrap w:val="0"/>
            <w:vAlign w:val="center"/>
          </w:tcPr>
          <w:p w14:paraId="057BE035">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color w:val="000000"/>
                <w:kern w:val="0"/>
                <w:sz w:val="22"/>
                <w:szCs w:val="22"/>
              </w:rPr>
              <w:t>发改局</w:t>
            </w:r>
          </w:p>
        </w:tc>
        <w:tc>
          <w:tcPr>
            <w:tcW w:w="1262" w:type="dxa"/>
            <w:shd w:val="clear" w:color="auto" w:fill="auto"/>
            <w:noWrap w:val="0"/>
            <w:vAlign w:val="center"/>
          </w:tcPr>
          <w:p w14:paraId="255D6911">
            <w:pPr>
              <w:autoSpaceDE w:val="0"/>
              <w:autoSpaceDN w:val="0"/>
              <w:spacing w:line="300" w:lineRule="exact"/>
              <w:jc w:val="center"/>
              <w:rPr>
                <w:rFonts w:hint="default" w:ascii="Times New Roman" w:hAnsi="Times New Roman" w:eastAsia="方正仿宋_GBK" w:cs="Times New Roman"/>
                <w:snapToGrid w:val="0"/>
                <w:kern w:val="2"/>
                <w:sz w:val="22"/>
                <w:szCs w:val="22"/>
                <w:lang w:val="en-US" w:eastAsia="zh-CN" w:bidi="ar-SA"/>
              </w:rPr>
            </w:pPr>
            <w:r>
              <w:rPr>
                <w:rFonts w:hint="default" w:ascii="Times New Roman" w:hAnsi="Times New Roman" w:eastAsia="方正仿宋_GBK" w:cs="Times New Roman"/>
                <w:snapToGrid w:val="0"/>
                <w:kern w:val="0"/>
                <w:sz w:val="22"/>
                <w:szCs w:val="22"/>
                <w:lang w:val="en-US" w:eastAsia="zh-CN"/>
              </w:rPr>
              <w:t>商务</w:t>
            </w:r>
            <w:r>
              <w:rPr>
                <w:rFonts w:hint="default" w:ascii="Times New Roman" w:hAnsi="Times New Roman" w:eastAsia="方正仿宋_GBK" w:cs="Times New Roman"/>
                <w:snapToGrid w:val="0"/>
                <w:kern w:val="0"/>
                <w:sz w:val="22"/>
                <w:szCs w:val="22"/>
                <w:lang w:val="en-US" w:eastAsia="zh-CN"/>
              </w:rPr>
              <w:t>局</w:t>
            </w:r>
          </w:p>
        </w:tc>
        <w:tc>
          <w:tcPr>
            <w:tcW w:w="1262" w:type="dxa"/>
            <w:shd w:val="clear" w:color="auto" w:fill="auto"/>
            <w:noWrap w:val="0"/>
            <w:vAlign w:val="center"/>
          </w:tcPr>
          <w:p w14:paraId="3EAC7572">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2024年</w:t>
            </w:r>
            <w:r>
              <w:rPr>
                <w:rFonts w:hint="default" w:ascii="Times New Roman" w:hAnsi="Times New Roman" w:eastAsia="方正仿宋_GBK" w:cs="Times New Roman"/>
                <w:snapToGrid w:val="0"/>
                <w:sz w:val="22"/>
                <w:szCs w:val="22"/>
              </w:rPr>
              <w:t>申报外商投资项目</w:t>
            </w:r>
          </w:p>
        </w:tc>
        <w:tc>
          <w:tcPr>
            <w:tcW w:w="1262" w:type="dxa"/>
            <w:shd w:val="clear" w:color="auto" w:fill="auto"/>
            <w:noWrap w:val="0"/>
            <w:vAlign w:val="center"/>
          </w:tcPr>
          <w:p w14:paraId="7261988D">
            <w:pPr>
              <w:pStyle w:val="3"/>
              <w:spacing w:line="300" w:lineRule="exact"/>
              <w:jc w:val="both"/>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现场检查</w:t>
            </w:r>
          </w:p>
        </w:tc>
        <w:tc>
          <w:tcPr>
            <w:tcW w:w="1262" w:type="dxa"/>
            <w:shd w:val="clear" w:color="auto" w:fill="auto"/>
            <w:noWrap w:val="0"/>
            <w:vAlign w:val="center"/>
          </w:tcPr>
          <w:p w14:paraId="3DBC92F7">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w:t>
            </w:r>
          </w:p>
        </w:tc>
        <w:tc>
          <w:tcPr>
            <w:tcW w:w="1262" w:type="dxa"/>
            <w:shd w:val="clear" w:color="auto" w:fill="auto"/>
            <w:noWrap w:val="0"/>
            <w:vAlign w:val="center"/>
          </w:tcPr>
          <w:p w14:paraId="7802EF63">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2</w:t>
            </w:r>
          </w:p>
        </w:tc>
        <w:tc>
          <w:tcPr>
            <w:tcW w:w="1262" w:type="dxa"/>
            <w:shd w:val="clear" w:color="auto" w:fill="auto"/>
            <w:noWrap w:val="0"/>
            <w:vAlign w:val="center"/>
          </w:tcPr>
          <w:p w14:paraId="418BBF7A">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1次/年</w:t>
            </w:r>
          </w:p>
        </w:tc>
        <w:tc>
          <w:tcPr>
            <w:tcW w:w="1262" w:type="dxa"/>
            <w:tcBorders>
              <w:right w:val="single" w:color="auto" w:sz="4" w:space="0"/>
            </w:tcBorders>
            <w:shd w:val="clear" w:color="auto" w:fill="auto"/>
            <w:noWrap w:val="0"/>
            <w:vAlign w:val="center"/>
          </w:tcPr>
          <w:p w14:paraId="1C97396F">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县级</w:t>
            </w:r>
          </w:p>
        </w:tc>
        <w:tc>
          <w:tcPr>
            <w:tcW w:w="1265" w:type="dxa"/>
            <w:tcBorders>
              <w:left w:val="single" w:color="auto" w:sz="4" w:space="0"/>
            </w:tcBorders>
            <w:shd w:val="clear" w:color="auto" w:fill="auto"/>
            <w:noWrap w:val="0"/>
            <w:vAlign w:val="center"/>
          </w:tcPr>
          <w:p w14:paraId="1240BFDF">
            <w:pPr>
              <w:pStyle w:val="3"/>
              <w:spacing w:line="300" w:lineRule="exact"/>
              <w:jc w:val="center"/>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发改局服务业科；商务局</w:t>
            </w:r>
          </w:p>
        </w:tc>
      </w:tr>
      <w:tr w14:paraId="29C592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2650D35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61" w:type="dxa"/>
            <w:shd w:val="clear" w:color="auto" w:fill="auto"/>
            <w:noWrap w:val="0"/>
            <w:vAlign w:val="center"/>
          </w:tcPr>
          <w:p w14:paraId="1E5AA467">
            <w:pPr>
              <w:pStyle w:val="3"/>
              <w:spacing w:line="30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保障农民工工资支付检查</w:t>
            </w:r>
          </w:p>
        </w:tc>
        <w:tc>
          <w:tcPr>
            <w:tcW w:w="1261" w:type="dxa"/>
            <w:shd w:val="clear" w:color="auto" w:fill="auto"/>
            <w:noWrap w:val="0"/>
            <w:vAlign w:val="center"/>
          </w:tcPr>
          <w:p w14:paraId="2DCD8597">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各类用人单位</w:t>
            </w:r>
          </w:p>
        </w:tc>
        <w:tc>
          <w:tcPr>
            <w:tcW w:w="1262" w:type="dxa"/>
            <w:shd w:val="clear" w:color="auto" w:fill="auto"/>
            <w:noWrap w:val="0"/>
            <w:vAlign w:val="center"/>
          </w:tcPr>
          <w:p w14:paraId="37C5F6BE">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泗洪县人社局</w:t>
            </w:r>
          </w:p>
        </w:tc>
        <w:tc>
          <w:tcPr>
            <w:tcW w:w="1262" w:type="dxa"/>
            <w:shd w:val="clear" w:color="auto" w:fill="auto"/>
            <w:noWrap w:val="0"/>
            <w:vAlign w:val="center"/>
          </w:tcPr>
          <w:p w14:paraId="285C5C34">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县住建局、县市监局、县交通局、县发改局</w:t>
            </w:r>
          </w:p>
        </w:tc>
        <w:tc>
          <w:tcPr>
            <w:tcW w:w="1262" w:type="dxa"/>
            <w:shd w:val="clear" w:color="auto" w:fill="auto"/>
            <w:noWrap w:val="0"/>
            <w:vAlign w:val="center"/>
          </w:tcPr>
          <w:p w14:paraId="2ABD82D7">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各类用人单位</w:t>
            </w:r>
          </w:p>
        </w:tc>
        <w:tc>
          <w:tcPr>
            <w:tcW w:w="1262" w:type="dxa"/>
            <w:shd w:val="clear" w:color="auto" w:fill="auto"/>
            <w:noWrap w:val="0"/>
            <w:vAlign w:val="center"/>
          </w:tcPr>
          <w:p w14:paraId="21CA2B9B">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2FE9AA7F">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lang w:val="en-US" w:eastAsia="zh-CN"/>
              </w:rPr>
              <w:t>0</w:t>
            </w:r>
            <w:r>
              <w:rPr>
                <w:rFonts w:hint="default" w:ascii="Times New Roman" w:hAnsi="Times New Roman" w:eastAsia="方正仿宋_GBK" w:cs="Times New Roman"/>
                <w:snapToGrid w:val="0"/>
                <w:sz w:val="24"/>
                <w:szCs w:val="24"/>
              </w:rPr>
              <w:t>%</w:t>
            </w:r>
          </w:p>
        </w:tc>
        <w:tc>
          <w:tcPr>
            <w:tcW w:w="1262" w:type="dxa"/>
            <w:shd w:val="clear" w:color="auto" w:fill="auto"/>
            <w:noWrap w:val="0"/>
            <w:vAlign w:val="center"/>
          </w:tcPr>
          <w:p w14:paraId="19CBC618">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262" w:type="dxa"/>
            <w:shd w:val="clear" w:color="auto" w:fill="auto"/>
            <w:noWrap w:val="0"/>
            <w:vAlign w:val="center"/>
          </w:tcPr>
          <w:p w14:paraId="052CE5B0">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612FDF27">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3A7250E2">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人社局仲裁院；住建局；市监局；交通局；发改局</w:t>
            </w:r>
          </w:p>
        </w:tc>
      </w:tr>
      <w:tr w14:paraId="35FA60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1ACDA590">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5</w:t>
            </w:r>
          </w:p>
        </w:tc>
        <w:tc>
          <w:tcPr>
            <w:tcW w:w="1261" w:type="dxa"/>
            <w:noWrap w:val="0"/>
            <w:vAlign w:val="center"/>
          </w:tcPr>
          <w:p w14:paraId="5974AC0D">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对报废汽车回收活动检查</w:t>
            </w:r>
          </w:p>
        </w:tc>
        <w:tc>
          <w:tcPr>
            <w:tcW w:w="1261" w:type="dxa"/>
            <w:noWrap w:val="0"/>
            <w:vAlign w:val="center"/>
          </w:tcPr>
          <w:p w14:paraId="3BC0BDD0">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报废汽车回收资质企业</w:t>
            </w:r>
          </w:p>
        </w:tc>
        <w:tc>
          <w:tcPr>
            <w:tcW w:w="1262" w:type="dxa"/>
            <w:noWrap w:val="0"/>
            <w:vAlign w:val="center"/>
          </w:tcPr>
          <w:p w14:paraId="246AB0FE">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商务局</w:t>
            </w:r>
          </w:p>
        </w:tc>
        <w:tc>
          <w:tcPr>
            <w:tcW w:w="1262" w:type="dxa"/>
            <w:noWrap w:val="0"/>
            <w:vAlign w:val="center"/>
          </w:tcPr>
          <w:p w14:paraId="245CA2E6">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市监局、</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工信局、公安局、发改局</w:t>
            </w:r>
          </w:p>
        </w:tc>
        <w:tc>
          <w:tcPr>
            <w:tcW w:w="1262" w:type="dxa"/>
            <w:noWrap w:val="0"/>
            <w:vAlign w:val="center"/>
          </w:tcPr>
          <w:p w14:paraId="7D01DB09">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报废汽车回收资质企业</w:t>
            </w:r>
          </w:p>
        </w:tc>
        <w:tc>
          <w:tcPr>
            <w:tcW w:w="1262" w:type="dxa"/>
            <w:noWrap w:val="0"/>
            <w:vAlign w:val="center"/>
          </w:tcPr>
          <w:p w14:paraId="4374EEF4">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799A11BB">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50%</w:t>
            </w:r>
          </w:p>
        </w:tc>
        <w:tc>
          <w:tcPr>
            <w:tcW w:w="1262" w:type="dxa"/>
            <w:noWrap w:val="0"/>
            <w:vAlign w:val="center"/>
          </w:tcPr>
          <w:p w14:paraId="69D3CE92">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2" w:type="dxa"/>
            <w:noWrap w:val="0"/>
            <w:vAlign w:val="center"/>
          </w:tcPr>
          <w:p w14:paraId="385727F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78F612D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noWrap w:val="0"/>
            <w:vAlign w:val="center"/>
          </w:tcPr>
          <w:p w14:paraId="30E73874">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商务局市场体系建设科；市监局信用风险科；县工信局；县公安局；县发改局</w:t>
            </w:r>
          </w:p>
        </w:tc>
      </w:tr>
      <w:tr w14:paraId="6DC7BA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noWrap w:val="0"/>
            <w:vAlign w:val="center"/>
          </w:tcPr>
          <w:p w14:paraId="660237D5">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6</w:t>
            </w:r>
          </w:p>
        </w:tc>
        <w:tc>
          <w:tcPr>
            <w:tcW w:w="1261" w:type="dxa"/>
            <w:shd w:val="clear" w:color="auto" w:fill="auto"/>
            <w:noWrap w:val="0"/>
            <w:vAlign w:val="center"/>
          </w:tcPr>
          <w:p w14:paraId="59C823B5">
            <w:pPr>
              <w:pStyle w:val="3"/>
              <w:spacing w:line="30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普通商品住房价格行为检查</w:t>
            </w:r>
          </w:p>
        </w:tc>
        <w:tc>
          <w:tcPr>
            <w:tcW w:w="1261" w:type="dxa"/>
            <w:shd w:val="clear" w:color="auto" w:fill="auto"/>
            <w:noWrap w:val="0"/>
            <w:vAlign w:val="center"/>
          </w:tcPr>
          <w:p w14:paraId="19B6031D">
            <w:pPr>
              <w:pStyle w:val="3"/>
              <w:spacing w:line="30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房地产市场</w:t>
            </w:r>
          </w:p>
        </w:tc>
        <w:tc>
          <w:tcPr>
            <w:tcW w:w="1262" w:type="dxa"/>
            <w:shd w:val="clear" w:color="auto" w:fill="auto"/>
            <w:noWrap w:val="0"/>
            <w:vAlign w:val="center"/>
          </w:tcPr>
          <w:p w14:paraId="42C906EC">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1262" w:type="dxa"/>
            <w:shd w:val="clear" w:color="auto" w:fill="auto"/>
            <w:noWrap w:val="0"/>
            <w:vAlign w:val="center"/>
          </w:tcPr>
          <w:p w14:paraId="4BA8727A">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住建局、发改局</w:t>
            </w:r>
          </w:p>
        </w:tc>
        <w:tc>
          <w:tcPr>
            <w:tcW w:w="1262" w:type="dxa"/>
            <w:shd w:val="clear" w:color="auto" w:fill="auto"/>
            <w:noWrap w:val="0"/>
            <w:vAlign w:val="center"/>
          </w:tcPr>
          <w:p w14:paraId="38E4C4E5">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房地产商</w:t>
            </w:r>
          </w:p>
        </w:tc>
        <w:tc>
          <w:tcPr>
            <w:tcW w:w="1262" w:type="dxa"/>
            <w:shd w:val="clear" w:color="auto" w:fill="auto"/>
            <w:noWrap w:val="0"/>
            <w:vAlign w:val="center"/>
          </w:tcPr>
          <w:p w14:paraId="112047C6">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shd w:val="clear" w:color="auto" w:fill="auto"/>
            <w:noWrap w:val="0"/>
            <w:vAlign w:val="center"/>
          </w:tcPr>
          <w:p w14:paraId="65CCF851">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62" w:type="dxa"/>
            <w:shd w:val="clear" w:color="auto" w:fill="auto"/>
            <w:noWrap w:val="0"/>
            <w:vAlign w:val="center"/>
          </w:tcPr>
          <w:p w14:paraId="00C6D376">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w:t>
            </w:r>
          </w:p>
        </w:tc>
        <w:tc>
          <w:tcPr>
            <w:tcW w:w="1262" w:type="dxa"/>
            <w:shd w:val="clear" w:color="auto" w:fill="auto"/>
            <w:noWrap w:val="0"/>
            <w:vAlign w:val="center"/>
          </w:tcPr>
          <w:p w14:paraId="767A963D">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shd w:val="clear" w:color="auto" w:fill="auto"/>
            <w:noWrap w:val="0"/>
            <w:vAlign w:val="center"/>
          </w:tcPr>
          <w:p w14:paraId="35F1C618">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07B3F371">
            <w:pPr>
              <w:pStyle w:val="3"/>
              <w:spacing w:line="30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市监局价竞科；住建局；发改局</w:t>
            </w:r>
          </w:p>
        </w:tc>
      </w:tr>
    </w:tbl>
    <w:p w14:paraId="2444FA48">
      <w:pPr>
        <w:keepNext w:val="0"/>
        <w:keepLines w:val="0"/>
        <w:pageBreakBefore w:val="0"/>
        <w:widowControl/>
        <w:numPr>
          <w:ilvl w:val="0"/>
          <w:numId w:val="0"/>
        </w:numPr>
        <w:kinsoku/>
        <w:wordWrap/>
        <w:overflowPunct/>
        <w:topLinePunct w:val="0"/>
        <w:autoSpaceDE/>
        <w:autoSpaceDN/>
        <w:bidi w:val="0"/>
        <w:adjustRightInd/>
        <w:snapToGrid/>
        <w:spacing w:line="440" w:lineRule="exact"/>
        <w:ind w:firstLine="640" w:firstLineChars="200"/>
        <w:textAlignment w:val="auto"/>
        <w:rPr>
          <w:rFonts w:hint="default" w:ascii="Times New Roman" w:hAnsi="Times New Roman" w:eastAsia="方正小标宋_GBK" w:cs="Times New Roman"/>
          <w:kern w:val="0"/>
          <w:sz w:val="32"/>
          <w:szCs w:val="32"/>
          <w:lang w:val="en-US" w:eastAsia="zh-CN" w:bidi="ar-SA"/>
        </w:rPr>
      </w:pPr>
      <w:r>
        <w:rPr>
          <w:rFonts w:hint="default" w:ascii="Times New Roman" w:hAnsi="Times New Roman" w:eastAsia="方正小标宋_GBK" w:cs="Times New Roman"/>
          <w:kern w:val="0"/>
          <w:sz w:val="32"/>
          <w:szCs w:val="32"/>
          <w:lang w:val="en-US" w:eastAsia="zh-CN" w:bidi="ar-SA"/>
        </w:rPr>
        <w:t>二、县教育局（发起任务3项、参与任务4项）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2"/>
        <w:gridCol w:w="1262"/>
        <w:gridCol w:w="1262"/>
        <w:gridCol w:w="1262"/>
        <w:gridCol w:w="1262"/>
        <w:gridCol w:w="1262"/>
        <w:gridCol w:w="1262"/>
        <w:gridCol w:w="1262"/>
        <w:gridCol w:w="1265"/>
      </w:tblGrid>
      <w:tr w14:paraId="1E9B25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9" w:type="dxa"/>
            <w:noWrap w:val="0"/>
            <w:vAlign w:val="center"/>
          </w:tcPr>
          <w:p w14:paraId="0C88450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9" w:type="dxa"/>
            <w:noWrap w:val="0"/>
            <w:vAlign w:val="center"/>
          </w:tcPr>
          <w:p w14:paraId="6D9C6AD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noWrap w:val="0"/>
            <w:vAlign w:val="center"/>
          </w:tcPr>
          <w:p w14:paraId="40336B7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noWrap w:val="0"/>
            <w:vAlign w:val="center"/>
          </w:tcPr>
          <w:p w14:paraId="09E1C88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181119C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5948996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0777787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7C31C12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78290C0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2FA71CD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noWrap w:val="0"/>
            <w:vAlign w:val="center"/>
          </w:tcPr>
          <w:p w14:paraId="4D1C7CC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32" w:type="dxa"/>
            <w:tcBorders>
              <w:left w:val="single" w:color="auto" w:sz="4" w:space="0"/>
            </w:tcBorders>
            <w:noWrap w:val="0"/>
            <w:vAlign w:val="center"/>
          </w:tcPr>
          <w:p w14:paraId="1DF6030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672D5E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shd w:val="clear" w:color="auto" w:fill="auto"/>
            <w:noWrap w:val="0"/>
            <w:vAlign w:val="center"/>
          </w:tcPr>
          <w:p w14:paraId="351A4469">
            <w:pPr>
              <w:widowControl w:val="0"/>
              <w:autoSpaceDE w:val="0"/>
              <w:autoSpaceDN w:val="0"/>
              <w:spacing w:line="400" w:lineRule="exact"/>
              <w:jc w:val="cente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t>1</w:t>
            </w:r>
          </w:p>
        </w:tc>
        <w:tc>
          <w:tcPr>
            <w:tcW w:w="1229" w:type="dxa"/>
            <w:shd w:val="clear" w:color="auto" w:fill="auto"/>
            <w:noWrap w:val="0"/>
            <w:vAlign w:val="center"/>
          </w:tcPr>
          <w:p w14:paraId="683AB83F">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校园安全“三防”联合检查</w:t>
            </w:r>
          </w:p>
        </w:tc>
        <w:tc>
          <w:tcPr>
            <w:tcW w:w="1229" w:type="dxa"/>
            <w:shd w:val="clear" w:color="auto" w:fill="auto"/>
            <w:noWrap w:val="0"/>
            <w:vAlign w:val="center"/>
          </w:tcPr>
          <w:p w14:paraId="422A36B6">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4"/>
                <w:lang w:val="en-US" w:eastAsia="zh-CN" w:bidi="ar-SA"/>
                <w14:textFill>
                  <w14:solidFill>
                    <w14:schemeClr w14:val="tx1"/>
                  </w14:solidFill>
                </w14:textFill>
              </w:rPr>
              <w:t>校园人防、物防、技防建设与管理</w:t>
            </w:r>
          </w:p>
        </w:tc>
        <w:tc>
          <w:tcPr>
            <w:tcW w:w="1229" w:type="dxa"/>
            <w:shd w:val="clear" w:color="auto" w:fill="auto"/>
            <w:noWrap w:val="0"/>
            <w:vAlign w:val="center"/>
          </w:tcPr>
          <w:p w14:paraId="2F3849D8">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w:t>
            </w:r>
          </w:p>
        </w:tc>
        <w:tc>
          <w:tcPr>
            <w:tcW w:w="1229" w:type="dxa"/>
            <w:shd w:val="clear" w:color="auto" w:fill="auto"/>
            <w:noWrap w:val="0"/>
            <w:vAlign w:val="center"/>
          </w:tcPr>
          <w:p w14:paraId="4FF335B6">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县公安局、县消防大队</w:t>
            </w:r>
          </w:p>
        </w:tc>
        <w:tc>
          <w:tcPr>
            <w:tcW w:w="1229" w:type="dxa"/>
            <w:shd w:val="clear" w:color="auto" w:fill="auto"/>
            <w:noWrap w:val="0"/>
            <w:vAlign w:val="center"/>
          </w:tcPr>
          <w:p w14:paraId="2D3C3E16">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全县中小学、幼儿园</w:t>
            </w:r>
          </w:p>
        </w:tc>
        <w:tc>
          <w:tcPr>
            <w:tcW w:w="1229" w:type="dxa"/>
            <w:shd w:val="clear" w:color="auto" w:fill="auto"/>
            <w:noWrap w:val="0"/>
            <w:vAlign w:val="center"/>
          </w:tcPr>
          <w:p w14:paraId="3952EC21">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29" w:type="dxa"/>
            <w:shd w:val="clear" w:color="auto" w:fill="auto"/>
            <w:noWrap w:val="0"/>
            <w:vAlign w:val="center"/>
          </w:tcPr>
          <w:p w14:paraId="5BEBF6DE">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30%</w:t>
            </w:r>
          </w:p>
        </w:tc>
        <w:tc>
          <w:tcPr>
            <w:tcW w:w="1229" w:type="dxa"/>
            <w:shd w:val="clear" w:color="auto" w:fill="auto"/>
            <w:noWrap w:val="0"/>
            <w:vAlign w:val="center"/>
          </w:tcPr>
          <w:p w14:paraId="21579BEC">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约20家</w:t>
            </w:r>
          </w:p>
        </w:tc>
        <w:tc>
          <w:tcPr>
            <w:tcW w:w="1229" w:type="dxa"/>
            <w:shd w:val="clear" w:color="auto" w:fill="auto"/>
            <w:noWrap w:val="0"/>
            <w:vAlign w:val="center"/>
          </w:tcPr>
          <w:p w14:paraId="004E5B69">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1229" w:type="dxa"/>
            <w:tcBorders>
              <w:right w:val="single" w:color="auto" w:sz="4" w:space="0"/>
            </w:tcBorders>
            <w:shd w:val="clear" w:color="auto" w:fill="auto"/>
            <w:noWrap w:val="0"/>
            <w:vAlign w:val="center"/>
          </w:tcPr>
          <w:p w14:paraId="3786C448">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232" w:type="dxa"/>
            <w:tcBorders>
              <w:left w:val="single" w:color="auto" w:sz="4" w:space="0"/>
            </w:tcBorders>
            <w:shd w:val="clear" w:color="auto" w:fill="auto"/>
            <w:noWrap w:val="0"/>
            <w:vAlign w:val="center"/>
          </w:tcPr>
          <w:p w14:paraId="0AD1E932">
            <w:pPr>
              <w:widowControl w:val="0"/>
              <w:autoSpaceDE w:val="0"/>
              <w:autoSpaceDN w:val="0"/>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县教育局安全科；消防救援大队</w:t>
            </w:r>
          </w:p>
        </w:tc>
      </w:tr>
      <w:tr w14:paraId="7BA334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4A22DA67">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29" w:type="dxa"/>
            <w:noWrap w:val="0"/>
            <w:vAlign w:val="center"/>
          </w:tcPr>
          <w:p w14:paraId="37701DF6">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中小学教育装备产品</w:t>
            </w:r>
            <w:r>
              <w:rPr>
                <w:rFonts w:hint="default" w:ascii="Times New Roman" w:hAnsi="Times New Roman" w:eastAsia="方正仿宋_GBK" w:cs="Times New Roman"/>
                <w:snapToGrid w:val="0"/>
                <w:sz w:val="24"/>
                <w:szCs w:val="24"/>
                <w:lang w:val="en-US" w:eastAsia="zh-CN"/>
              </w:rPr>
              <w:t>联合</w:t>
            </w:r>
            <w:r>
              <w:rPr>
                <w:rFonts w:hint="default" w:ascii="Times New Roman" w:hAnsi="Times New Roman" w:eastAsia="方正仿宋_GBK" w:cs="Times New Roman"/>
                <w:snapToGrid w:val="0"/>
                <w:sz w:val="24"/>
                <w:szCs w:val="24"/>
              </w:rPr>
              <w:t>检查</w:t>
            </w:r>
          </w:p>
        </w:tc>
        <w:tc>
          <w:tcPr>
            <w:tcW w:w="1229" w:type="dxa"/>
            <w:noWrap w:val="0"/>
            <w:vAlign w:val="center"/>
          </w:tcPr>
          <w:p w14:paraId="4663E2D6">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中小学教育装备产品</w:t>
            </w:r>
          </w:p>
        </w:tc>
        <w:tc>
          <w:tcPr>
            <w:tcW w:w="1229" w:type="dxa"/>
            <w:noWrap w:val="0"/>
            <w:vAlign w:val="center"/>
          </w:tcPr>
          <w:p w14:paraId="283BA8D6">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w:t>
            </w:r>
          </w:p>
        </w:tc>
        <w:tc>
          <w:tcPr>
            <w:tcW w:w="1229" w:type="dxa"/>
            <w:noWrap w:val="0"/>
            <w:vAlign w:val="center"/>
          </w:tcPr>
          <w:p w14:paraId="6C18DEB0">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县市监局、县公安局</w:t>
            </w:r>
          </w:p>
        </w:tc>
        <w:tc>
          <w:tcPr>
            <w:tcW w:w="1229" w:type="dxa"/>
            <w:noWrap w:val="0"/>
            <w:vAlign w:val="center"/>
          </w:tcPr>
          <w:p w14:paraId="07B58B75">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全县中小学</w:t>
            </w:r>
          </w:p>
        </w:tc>
        <w:tc>
          <w:tcPr>
            <w:tcW w:w="1229" w:type="dxa"/>
            <w:noWrap w:val="0"/>
            <w:vAlign w:val="center"/>
          </w:tcPr>
          <w:p w14:paraId="633AF600">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29" w:type="dxa"/>
            <w:noWrap w:val="0"/>
            <w:vAlign w:val="center"/>
          </w:tcPr>
          <w:p w14:paraId="115EECB1">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29" w:type="dxa"/>
            <w:noWrap w:val="0"/>
            <w:vAlign w:val="center"/>
          </w:tcPr>
          <w:p w14:paraId="48D2D2B3">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约7家</w:t>
            </w:r>
          </w:p>
        </w:tc>
        <w:tc>
          <w:tcPr>
            <w:tcW w:w="1229" w:type="dxa"/>
            <w:noWrap w:val="0"/>
            <w:vAlign w:val="center"/>
          </w:tcPr>
          <w:p w14:paraId="06F3F5E3">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1229" w:type="dxa"/>
            <w:tcBorders>
              <w:right w:val="single" w:color="auto" w:sz="4" w:space="0"/>
            </w:tcBorders>
            <w:noWrap w:val="0"/>
            <w:vAlign w:val="center"/>
          </w:tcPr>
          <w:p w14:paraId="062365D9">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232" w:type="dxa"/>
            <w:tcBorders>
              <w:left w:val="single" w:color="auto" w:sz="4" w:space="0"/>
            </w:tcBorders>
            <w:noWrap w:val="0"/>
            <w:vAlign w:val="center"/>
          </w:tcPr>
          <w:p w14:paraId="6394648B">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w:t>
            </w:r>
            <w:r>
              <w:rPr>
                <w:rFonts w:hint="default" w:ascii="Times New Roman" w:hAnsi="Times New Roman" w:eastAsia="方正仿宋_GBK" w:cs="Times New Roman"/>
                <w:snapToGrid w:val="0"/>
                <w:sz w:val="24"/>
                <w:szCs w:val="24"/>
                <w:lang w:val="en-US" w:eastAsia="zh-CN"/>
              </w:rPr>
              <w:t>教育局电教办；市监局；公安局</w:t>
            </w:r>
          </w:p>
        </w:tc>
      </w:tr>
      <w:tr w14:paraId="373BF4F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5CA8B78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229" w:type="dxa"/>
            <w:noWrap w:val="0"/>
            <w:vAlign w:val="center"/>
          </w:tcPr>
          <w:p w14:paraId="7DE26310">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民办教育机构规范办学管理联合检查</w:t>
            </w:r>
          </w:p>
        </w:tc>
        <w:tc>
          <w:tcPr>
            <w:tcW w:w="1229" w:type="dxa"/>
            <w:noWrap w:val="0"/>
            <w:vAlign w:val="center"/>
          </w:tcPr>
          <w:p w14:paraId="1B4D7CA2">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民办教育规范管理</w:t>
            </w:r>
          </w:p>
        </w:tc>
        <w:tc>
          <w:tcPr>
            <w:tcW w:w="1229" w:type="dxa"/>
            <w:noWrap w:val="0"/>
            <w:vAlign w:val="center"/>
          </w:tcPr>
          <w:p w14:paraId="3206C801">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w:t>
            </w:r>
          </w:p>
        </w:tc>
        <w:tc>
          <w:tcPr>
            <w:tcW w:w="1229" w:type="dxa"/>
            <w:noWrap w:val="0"/>
            <w:vAlign w:val="center"/>
          </w:tcPr>
          <w:p w14:paraId="2B3876C8">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县市监局、县卫健局、县消防救援大队、县民政局</w:t>
            </w:r>
          </w:p>
        </w:tc>
        <w:tc>
          <w:tcPr>
            <w:tcW w:w="1229" w:type="dxa"/>
            <w:noWrap w:val="0"/>
            <w:vAlign w:val="center"/>
          </w:tcPr>
          <w:p w14:paraId="36869B0D">
            <w:pPr>
              <w:pStyle w:val="3"/>
              <w:spacing w:line="300" w:lineRule="exact"/>
              <w:jc w:val="center"/>
              <w:rPr>
                <w:rFonts w:hint="default" w:ascii="Times New Roman" w:hAnsi="Times New Roman" w:eastAsia="方正仿宋_GBK" w:cs="Times New Roman"/>
                <w:snapToGrid w:val="0"/>
                <w:sz w:val="24"/>
                <w:szCs w:val="24"/>
                <w:lang w:val="en-US"/>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全县民办中小学、民办幼儿园</w:t>
            </w:r>
          </w:p>
        </w:tc>
        <w:tc>
          <w:tcPr>
            <w:tcW w:w="1229" w:type="dxa"/>
            <w:noWrap w:val="0"/>
            <w:vAlign w:val="center"/>
          </w:tcPr>
          <w:p w14:paraId="59F70CA7">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29" w:type="dxa"/>
            <w:noWrap w:val="0"/>
            <w:vAlign w:val="center"/>
          </w:tcPr>
          <w:p w14:paraId="485A8EED">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15%</w:t>
            </w:r>
          </w:p>
        </w:tc>
        <w:tc>
          <w:tcPr>
            <w:tcW w:w="1229" w:type="dxa"/>
            <w:noWrap w:val="0"/>
            <w:vAlign w:val="center"/>
          </w:tcPr>
          <w:p w14:paraId="2A8389FA">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约10家</w:t>
            </w:r>
          </w:p>
        </w:tc>
        <w:tc>
          <w:tcPr>
            <w:tcW w:w="1229" w:type="dxa"/>
            <w:noWrap w:val="0"/>
            <w:vAlign w:val="center"/>
          </w:tcPr>
          <w:p w14:paraId="6F6924F4">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1229" w:type="dxa"/>
            <w:tcBorders>
              <w:right w:val="single" w:color="auto" w:sz="4" w:space="0"/>
            </w:tcBorders>
            <w:noWrap w:val="0"/>
            <w:vAlign w:val="center"/>
          </w:tcPr>
          <w:p w14:paraId="52C54841">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232" w:type="dxa"/>
            <w:tcBorders>
              <w:left w:val="single" w:color="auto" w:sz="4" w:space="0"/>
            </w:tcBorders>
            <w:noWrap w:val="0"/>
            <w:vAlign w:val="center"/>
          </w:tcPr>
          <w:p w14:paraId="78FC9984">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w:t>
            </w:r>
            <w:r>
              <w:rPr>
                <w:rFonts w:hint="default" w:ascii="Times New Roman" w:hAnsi="Times New Roman" w:eastAsia="方正仿宋_GBK" w:cs="Times New Roman"/>
                <w:snapToGrid w:val="0"/>
                <w:sz w:val="24"/>
                <w:szCs w:val="24"/>
                <w:lang w:val="en-US" w:eastAsia="zh-CN"/>
              </w:rPr>
              <w:t>教育局职社科；市监局；卫健局；消防救援大队；民政局</w:t>
            </w:r>
          </w:p>
        </w:tc>
      </w:tr>
      <w:tr w14:paraId="4931B0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14DE9277">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w:t>
            </w:r>
          </w:p>
        </w:tc>
        <w:tc>
          <w:tcPr>
            <w:tcW w:w="1229" w:type="dxa"/>
            <w:noWrap w:val="0"/>
            <w:vAlign w:val="center"/>
          </w:tcPr>
          <w:p w14:paraId="5305DED5">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w:t>
            </w:r>
            <w:r>
              <w:rPr>
                <w:rFonts w:hint="default" w:ascii="Times New Roman" w:hAnsi="Times New Roman" w:eastAsia="方正仿宋_GBK" w:cs="Times New Roman"/>
                <w:snapToGrid w:val="0"/>
                <w:sz w:val="24"/>
                <w:szCs w:val="24"/>
                <w:lang w:eastAsia="zh-CN"/>
              </w:rPr>
              <w:t>教育领域</w:t>
            </w:r>
            <w:r>
              <w:rPr>
                <w:rFonts w:hint="default" w:ascii="Times New Roman" w:hAnsi="Times New Roman" w:eastAsia="方正仿宋_GBK" w:cs="Times New Roman"/>
                <w:snapToGrid w:val="0"/>
                <w:sz w:val="24"/>
                <w:szCs w:val="24"/>
              </w:rPr>
              <w:t>社会组织依法开展活动情况的行政</w:t>
            </w:r>
            <w:r>
              <w:rPr>
                <w:rFonts w:hint="default" w:ascii="Times New Roman" w:hAnsi="Times New Roman" w:eastAsia="方正仿宋_GBK" w:cs="Times New Roman"/>
                <w:snapToGrid w:val="0"/>
                <w:sz w:val="24"/>
                <w:szCs w:val="24"/>
                <w:lang w:eastAsia="zh-CN"/>
              </w:rPr>
              <w:t>检查</w:t>
            </w:r>
          </w:p>
        </w:tc>
        <w:tc>
          <w:tcPr>
            <w:tcW w:w="1229" w:type="dxa"/>
            <w:noWrap w:val="0"/>
            <w:vAlign w:val="center"/>
          </w:tcPr>
          <w:p w14:paraId="0A4EB727">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教育领域</w:t>
            </w:r>
          </w:p>
        </w:tc>
        <w:tc>
          <w:tcPr>
            <w:tcW w:w="1229" w:type="dxa"/>
            <w:noWrap w:val="0"/>
            <w:vAlign w:val="center"/>
          </w:tcPr>
          <w:p w14:paraId="7C737A67">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县民政局</w:t>
            </w:r>
          </w:p>
        </w:tc>
        <w:tc>
          <w:tcPr>
            <w:tcW w:w="1229" w:type="dxa"/>
            <w:noWrap w:val="0"/>
            <w:vAlign w:val="center"/>
          </w:tcPr>
          <w:p w14:paraId="37EC7C8E">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县教育局</w:t>
            </w:r>
          </w:p>
        </w:tc>
        <w:tc>
          <w:tcPr>
            <w:tcW w:w="1229" w:type="dxa"/>
            <w:noWrap w:val="0"/>
            <w:vAlign w:val="center"/>
          </w:tcPr>
          <w:p w14:paraId="39EC824A">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教育机构</w:t>
            </w:r>
          </w:p>
        </w:tc>
        <w:tc>
          <w:tcPr>
            <w:tcW w:w="1229" w:type="dxa"/>
            <w:noWrap w:val="0"/>
            <w:vAlign w:val="center"/>
          </w:tcPr>
          <w:p w14:paraId="50168AB0">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29" w:type="dxa"/>
            <w:noWrap w:val="0"/>
            <w:vAlign w:val="center"/>
          </w:tcPr>
          <w:p w14:paraId="2B80E4D9">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w:t>
            </w:r>
          </w:p>
        </w:tc>
        <w:tc>
          <w:tcPr>
            <w:tcW w:w="1229" w:type="dxa"/>
            <w:noWrap w:val="0"/>
            <w:vAlign w:val="center"/>
          </w:tcPr>
          <w:p w14:paraId="3A1205CD">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p>
        </w:tc>
        <w:tc>
          <w:tcPr>
            <w:tcW w:w="1229" w:type="dxa"/>
            <w:noWrap w:val="0"/>
            <w:vAlign w:val="center"/>
          </w:tcPr>
          <w:p w14:paraId="2E87A8DC">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29" w:type="dxa"/>
            <w:tcBorders>
              <w:right w:val="single" w:color="auto" w:sz="4" w:space="0"/>
            </w:tcBorders>
            <w:noWrap w:val="0"/>
            <w:vAlign w:val="center"/>
          </w:tcPr>
          <w:p w14:paraId="4869B610">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232" w:type="dxa"/>
            <w:tcBorders>
              <w:left w:val="single" w:color="auto" w:sz="4" w:space="0"/>
            </w:tcBorders>
            <w:noWrap w:val="0"/>
            <w:vAlign w:val="center"/>
          </w:tcPr>
          <w:p w14:paraId="34C49CB2">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eastAsia="zh-CN"/>
              </w:rPr>
              <w:t>民政局、</w:t>
            </w: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eastAsia="zh-CN"/>
              </w:rPr>
              <w:t>教育</w:t>
            </w:r>
            <w:r>
              <w:rPr>
                <w:rFonts w:hint="default" w:ascii="Times New Roman" w:hAnsi="Times New Roman" w:eastAsia="方正仿宋_GBK" w:cs="Times New Roman"/>
                <w:snapToGrid w:val="0"/>
                <w:sz w:val="24"/>
                <w:szCs w:val="24"/>
              </w:rPr>
              <w:t>局</w:t>
            </w:r>
          </w:p>
        </w:tc>
      </w:tr>
      <w:tr w14:paraId="52D90F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shd w:val="clear" w:color="auto" w:fill="auto"/>
            <w:noWrap w:val="0"/>
            <w:vAlign w:val="center"/>
          </w:tcPr>
          <w:p w14:paraId="41BC622E">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5</w:t>
            </w:r>
          </w:p>
        </w:tc>
        <w:tc>
          <w:tcPr>
            <w:tcW w:w="1229" w:type="dxa"/>
            <w:noWrap w:val="0"/>
            <w:vAlign w:val="center"/>
          </w:tcPr>
          <w:p w14:paraId="56F69B03">
            <w:pPr>
              <w:keepNext w:val="0"/>
              <w:keepLines w:val="0"/>
              <w:pageBreakBefore w:val="0"/>
              <w:widowControl w:val="0"/>
              <w:kinsoku/>
              <w:wordWrap/>
              <w:overflowPunct/>
              <w:topLinePunct w:val="0"/>
              <w:autoSpaceDE w:val="0"/>
              <w:autoSpaceDN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kern w:val="0"/>
                <w:sz w:val="24"/>
                <w:szCs w:val="24"/>
                <w:lang w:val="en-US" w:eastAsia="zh-CN" w:bidi="ar-SA"/>
              </w:rPr>
              <w:t>学校食堂相关情况检查</w:t>
            </w:r>
          </w:p>
        </w:tc>
        <w:tc>
          <w:tcPr>
            <w:tcW w:w="1229" w:type="dxa"/>
            <w:noWrap w:val="0"/>
            <w:vAlign w:val="center"/>
          </w:tcPr>
          <w:p w14:paraId="395617B0">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教育培训</w:t>
            </w:r>
          </w:p>
        </w:tc>
        <w:tc>
          <w:tcPr>
            <w:tcW w:w="1229" w:type="dxa"/>
            <w:noWrap w:val="0"/>
            <w:vAlign w:val="center"/>
          </w:tcPr>
          <w:p w14:paraId="4CB5F886">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市监局</w:t>
            </w:r>
          </w:p>
        </w:tc>
        <w:tc>
          <w:tcPr>
            <w:tcW w:w="1229" w:type="dxa"/>
            <w:noWrap w:val="0"/>
            <w:vAlign w:val="center"/>
          </w:tcPr>
          <w:p w14:paraId="1E71B4DD">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教育局</w:t>
            </w:r>
          </w:p>
        </w:tc>
        <w:tc>
          <w:tcPr>
            <w:tcW w:w="1229" w:type="dxa"/>
            <w:noWrap w:val="0"/>
            <w:vAlign w:val="center"/>
          </w:tcPr>
          <w:p w14:paraId="694206BD">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各类学校</w:t>
            </w:r>
          </w:p>
        </w:tc>
        <w:tc>
          <w:tcPr>
            <w:tcW w:w="1229" w:type="dxa"/>
            <w:noWrap w:val="0"/>
            <w:vAlign w:val="center"/>
          </w:tcPr>
          <w:p w14:paraId="3DA7FE91">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现场检查、网络检查</w:t>
            </w:r>
          </w:p>
        </w:tc>
        <w:tc>
          <w:tcPr>
            <w:tcW w:w="1229" w:type="dxa"/>
            <w:noWrap w:val="0"/>
            <w:vAlign w:val="center"/>
          </w:tcPr>
          <w:p w14:paraId="4318C99D">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29" w:type="dxa"/>
            <w:noWrap w:val="0"/>
            <w:vAlign w:val="center"/>
          </w:tcPr>
          <w:p w14:paraId="656E20E2">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w:t>
            </w:r>
          </w:p>
        </w:tc>
        <w:tc>
          <w:tcPr>
            <w:tcW w:w="1229" w:type="dxa"/>
            <w:shd w:val="clear" w:color="auto" w:fill="auto"/>
            <w:noWrap w:val="0"/>
            <w:vAlign w:val="center"/>
          </w:tcPr>
          <w:p w14:paraId="36D322B4">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1次/年</w:t>
            </w:r>
          </w:p>
        </w:tc>
        <w:tc>
          <w:tcPr>
            <w:tcW w:w="1229" w:type="dxa"/>
            <w:tcBorders>
              <w:right w:val="single" w:color="auto" w:sz="4" w:space="0"/>
            </w:tcBorders>
            <w:shd w:val="clear" w:color="auto" w:fill="auto"/>
            <w:noWrap w:val="0"/>
            <w:vAlign w:val="center"/>
          </w:tcPr>
          <w:p w14:paraId="06DDCA0B">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w:t>
            </w:r>
            <w:r>
              <w:rPr>
                <w:rFonts w:hint="default" w:ascii="Times New Roman" w:hAnsi="Times New Roman" w:eastAsia="方正仿宋_GBK" w:cs="Times New Roman"/>
                <w:snapToGrid w:val="0"/>
                <w:color w:val="auto"/>
                <w:kern w:val="0"/>
                <w:sz w:val="24"/>
                <w:szCs w:val="24"/>
                <w:lang w:val="en-US" w:eastAsia="zh-CN" w:bidi="ar-SA"/>
              </w:rPr>
              <w:t>级</w:t>
            </w:r>
          </w:p>
        </w:tc>
        <w:tc>
          <w:tcPr>
            <w:tcW w:w="1232" w:type="dxa"/>
            <w:tcBorders>
              <w:left w:val="single" w:color="auto" w:sz="4" w:space="0"/>
            </w:tcBorders>
            <w:noWrap w:val="0"/>
            <w:vAlign w:val="center"/>
          </w:tcPr>
          <w:p w14:paraId="34B86622">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县市监局食品经营科；教育局</w:t>
            </w:r>
          </w:p>
        </w:tc>
      </w:tr>
      <w:tr w14:paraId="202686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shd w:val="clear" w:color="auto" w:fill="auto"/>
            <w:noWrap w:val="0"/>
            <w:vAlign w:val="center"/>
          </w:tcPr>
          <w:p w14:paraId="6D23ACCB">
            <w:pPr>
              <w:autoSpaceDE w:val="0"/>
              <w:autoSpaceDN w:val="0"/>
              <w:spacing w:line="400" w:lineRule="exact"/>
              <w:jc w:val="center"/>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lang w:val="en-US" w:eastAsia="zh-CN"/>
              </w:rPr>
              <w:t>6</w:t>
            </w:r>
          </w:p>
        </w:tc>
        <w:tc>
          <w:tcPr>
            <w:tcW w:w="1229" w:type="dxa"/>
            <w:shd w:val="clear" w:color="auto" w:fill="auto"/>
            <w:noWrap w:val="0"/>
            <w:vAlign w:val="center"/>
          </w:tcPr>
          <w:p w14:paraId="66E7907F">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学校卫生监督抽查</w:t>
            </w:r>
          </w:p>
        </w:tc>
        <w:tc>
          <w:tcPr>
            <w:tcW w:w="1229" w:type="dxa"/>
            <w:shd w:val="clear" w:color="auto" w:fill="auto"/>
            <w:noWrap w:val="0"/>
            <w:vAlign w:val="center"/>
          </w:tcPr>
          <w:p w14:paraId="33753334">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学校</w:t>
            </w:r>
          </w:p>
        </w:tc>
        <w:tc>
          <w:tcPr>
            <w:tcW w:w="1229" w:type="dxa"/>
            <w:shd w:val="clear" w:color="auto" w:fill="auto"/>
            <w:noWrap w:val="0"/>
            <w:vAlign w:val="center"/>
          </w:tcPr>
          <w:p w14:paraId="5889F86E">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29" w:type="dxa"/>
            <w:shd w:val="clear" w:color="auto" w:fill="auto"/>
            <w:noWrap w:val="0"/>
            <w:vAlign w:val="center"/>
          </w:tcPr>
          <w:p w14:paraId="533ED4C9">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县教育局</w:t>
            </w:r>
          </w:p>
        </w:tc>
        <w:tc>
          <w:tcPr>
            <w:tcW w:w="1229" w:type="dxa"/>
            <w:shd w:val="clear" w:color="auto" w:fill="auto"/>
            <w:noWrap w:val="0"/>
            <w:vAlign w:val="center"/>
          </w:tcPr>
          <w:p w14:paraId="02178873">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中小学校、幼儿园</w:t>
            </w:r>
          </w:p>
        </w:tc>
        <w:tc>
          <w:tcPr>
            <w:tcW w:w="1229" w:type="dxa"/>
            <w:shd w:val="clear" w:color="auto" w:fill="auto"/>
            <w:noWrap w:val="0"/>
            <w:vAlign w:val="center"/>
          </w:tcPr>
          <w:p w14:paraId="180D0A57">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现</w:t>
            </w:r>
            <w:r>
              <w:rPr>
                <w:rFonts w:hint="default" w:ascii="Times New Roman" w:hAnsi="Times New Roman" w:eastAsia="方正仿宋_GBK" w:cs="Times New Roman"/>
                <w:snapToGrid w:val="0"/>
                <w:color w:val="auto"/>
                <w:sz w:val="24"/>
                <w:szCs w:val="24"/>
              </w:rPr>
              <w:t>场检查</w:t>
            </w:r>
          </w:p>
        </w:tc>
        <w:tc>
          <w:tcPr>
            <w:tcW w:w="1229" w:type="dxa"/>
            <w:shd w:val="clear" w:color="auto" w:fill="auto"/>
            <w:noWrap w:val="0"/>
            <w:vAlign w:val="center"/>
          </w:tcPr>
          <w:p w14:paraId="10FD2D38">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29" w:type="dxa"/>
            <w:shd w:val="clear" w:color="auto" w:fill="auto"/>
            <w:noWrap w:val="0"/>
            <w:vAlign w:val="center"/>
          </w:tcPr>
          <w:p w14:paraId="2F5C4987">
            <w:pPr>
              <w:pStyle w:val="3"/>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4</w:t>
            </w:r>
          </w:p>
        </w:tc>
        <w:tc>
          <w:tcPr>
            <w:tcW w:w="1229" w:type="dxa"/>
            <w:shd w:val="clear" w:color="auto" w:fill="auto"/>
            <w:noWrap w:val="0"/>
            <w:vAlign w:val="center"/>
          </w:tcPr>
          <w:p w14:paraId="64F4B159">
            <w:pPr>
              <w:pStyle w:val="3"/>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1229" w:type="dxa"/>
            <w:tcBorders>
              <w:right w:val="single" w:color="auto" w:sz="4" w:space="0"/>
            </w:tcBorders>
            <w:shd w:val="clear" w:color="auto" w:fill="auto"/>
            <w:noWrap w:val="0"/>
            <w:vAlign w:val="center"/>
          </w:tcPr>
          <w:p w14:paraId="2166594F">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32" w:type="dxa"/>
            <w:tcBorders>
              <w:left w:val="single" w:color="auto" w:sz="4" w:space="0"/>
            </w:tcBorders>
            <w:shd w:val="clear" w:color="auto" w:fill="auto"/>
            <w:noWrap w:val="0"/>
            <w:vAlign w:val="center"/>
          </w:tcPr>
          <w:p w14:paraId="14F7FE50">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县卫健、教育局</w:t>
            </w:r>
          </w:p>
        </w:tc>
      </w:tr>
      <w:tr w14:paraId="2F2947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shd w:val="clear" w:color="auto" w:fill="auto"/>
            <w:noWrap w:val="0"/>
            <w:vAlign w:val="center"/>
          </w:tcPr>
          <w:p w14:paraId="65F31F93">
            <w:pPr>
              <w:autoSpaceDE w:val="0"/>
              <w:autoSpaceDN w:val="0"/>
              <w:spacing w:line="400" w:lineRule="exact"/>
              <w:jc w:val="center"/>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lang w:val="en-US" w:eastAsia="zh-CN"/>
              </w:rPr>
              <w:t>7</w:t>
            </w:r>
          </w:p>
        </w:tc>
        <w:tc>
          <w:tcPr>
            <w:tcW w:w="1229" w:type="dxa"/>
            <w:shd w:val="clear" w:color="auto" w:fill="auto"/>
            <w:noWrap w:val="0"/>
            <w:vAlign w:val="center"/>
          </w:tcPr>
          <w:p w14:paraId="731A6F6D">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学校卫生监督抽查</w:t>
            </w:r>
          </w:p>
        </w:tc>
        <w:tc>
          <w:tcPr>
            <w:tcW w:w="1229" w:type="dxa"/>
            <w:shd w:val="clear" w:color="auto" w:fill="auto"/>
            <w:noWrap w:val="0"/>
            <w:vAlign w:val="center"/>
          </w:tcPr>
          <w:p w14:paraId="3F5ADC77">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校外培训</w:t>
            </w:r>
            <w:r>
              <w:rPr>
                <w:rFonts w:hint="default" w:ascii="Times New Roman" w:hAnsi="Times New Roman" w:eastAsia="方正仿宋_GBK" w:cs="Times New Roman"/>
                <w:snapToGrid w:val="0"/>
                <w:color w:val="auto"/>
                <w:sz w:val="24"/>
                <w:szCs w:val="24"/>
                <w:lang w:eastAsia="zh-CN"/>
              </w:rPr>
              <w:t>机构</w:t>
            </w:r>
          </w:p>
        </w:tc>
        <w:tc>
          <w:tcPr>
            <w:tcW w:w="1229" w:type="dxa"/>
            <w:shd w:val="clear" w:color="auto" w:fill="auto"/>
            <w:noWrap w:val="0"/>
            <w:vAlign w:val="center"/>
          </w:tcPr>
          <w:p w14:paraId="42A7689B">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29" w:type="dxa"/>
            <w:shd w:val="clear" w:color="auto" w:fill="auto"/>
            <w:noWrap w:val="0"/>
            <w:vAlign w:val="center"/>
          </w:tcPr>
          <w:p w14:paraId="7119DDC1">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县市监、</w:t>
            </w:r>
            <w:r>
              <w:rPr>
                <w:rFonts w:hint="default" w:ascii="Times New Roman" w:hAnsi="Times New Roman" w:eastAsia="方正仿宋_GBK" w:cs="Times New Roman"/>
                <w:snapToGrid w:val="0"/>
                <w:color w:val="auto"/>
                <w:sz w:val="24"/>
                <w:szCs w:val="24"/>
                <w:lang w:val="en-US" w:eastAsia="zh-CN"/>
              </w:rPr>
              <w:t>教育</w:t>
            </w:r>
            <w:r>
              <w:rPr>
                <w:rFonts w:hint="default" w:ascii="Times New Roman" w:hAnsi="Times New Roman" w:eastAsia="方正仿宋_GBK" w:cs="Times New Roman"/>
                <w:snapToGrid w:val="0"/>
                <w:color w:val="auto"/>
                <w:sz w:val="24"/>
                <w:szCs w:val="24"/>
                <w:lang w:eastAsia="zh-CN"/>
              </w:rPr>
              <w:t>局</w:t>
            </w:r>
          </w:p>
        </w:tc>
        <w:tc>
          <w:tcPr>
            <w:tcW w:w="1229" w:type="dxa"/>
            <w:shd w:val="clear" w:color="auto" w:fill="auto"/>
            <w:noWrap w:val="0"/>
            <w:vAlign w:val="center"/>
          </w:tcPr>
          <w:p w14:paraId="35685C5F">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校外培训</w:t>
            </w:r>
            <w:r>
              <w:rPr>
                <w:rFonts w:hint="default" w:ascii="Times New Roman" w:hAnsi="Times New Roman" w:eastAsia="方正仿宋_GBK" w:cs="Times New Roman"/>
                <w:snapToGrid w:val="0"/>
                <w:color w:val="auto"/>
                <w:sz w:val="24"/>
                <w:szCs w:val="24"/>
                <w:lang w:eastAsia="zh-CN"/>
              </w:rPr>
              <w:t>机构</w:t>
            </w:r>
          </w:p>
        </w:tc>
        <w:tc>
          <w:tcPr>
            <w:tcW w:w="1229" w:type="dxa"/>
            <w:shd w:val="clear" w:color="auto" w:fill="auto"/>
            <w:noWrap w:val="0"/>
            <w:vAlign w:val="center"/>
          </w:tcPr>
          <w:p w14:paraId="21AFBB2F">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29" w:type="dxa"/>
            <w:shd w:val="clear" w:color="auto" w:fill="auto"/>
            <w:noWrap w:val="0"/>
            <w:vAlign w:val="center"/>
          </w:tcPr>
          <w:p w14:paraId="2DFEA8E6">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100%</w:t>
            </w:r>
          </w:p>
        </w:tc>
        <w:tc>
          <w:tcPr>
            <w:tcW w:w="1229" w:type="dxa"/>
            <w:shd w:val="clear" w:color="auto" w:fill="auto"/>
            <w:noWrap w:val="0"/>
            <w:vAlign w:val="center"/>
          </w:tcPr>
          <w:p w14:paraId="37AA05C5">
            <w:pPr>
              <w:pStyle w:val="3"/>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p>
        </w:tc>
        <w:tc>
          <w:tcPr>
            <w:tcW w:w="1229" w:type="dxa"/>
            <w:shd w:val="clear" w:color="auto" w:fill="auto"/>
            <w:noWrap w:val="0"/>
            <w:vAlign w:val="center"/>
          </w:tcPr>
          <w:p w14:paraId="62C0AA71">
            <w:pPr>
              <w:pStyle w:val="3"/>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29" w:type="dxa"/>
            <w:tcBorders>
              <w:right w:val="single" w:color="auto" w:sz="4" w:space="0"/>
            </w:tcBorders>
            <w:shd w:val="clear" w:color="auto" w:fill="auto"/>
            <w:noWrap w:val="0"/>
            <w:vAlign w:val="center"/>
          </w:tcPr>
          <w:p w14:paraId="48FB991D">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32" w:type="dxa"/>
            <w:tcBorders>
              <w:left w:val="single" w:color="auto" w:sz="4" w:space="0"/>
            </w:tcBorders>
            <w:shd w:val="clear" w:color="auto" w:fill="auto"/>
            <w:noWrap w:val="0"/>
            <w:vAlign w:val="center"/>
          </w:tcPr>
          <w:p w14:paraId="23EC2C16">
            <w:pPr>
              <w:pStyle w:val="3"/>
              <w:spacing w:line="300" w:lineRule="exact"/>
              <w:jc w:val="both"/>
              <w:rPr>
                <w:rFonts w:hint="default" w:ascii="Times New Roman" w:hAnsi="Times New Roman" w:cs="Times New Roman"/>
                <w:lang w:val="en-US" w:eastAsia="zh-CN"/>
              </w:rPr>
            </w:pPr>
            <w:r>
              <w:rPr>
                <w:rFonts w:hint="default" w:ascii="Times New Roman" w:hAnsi="Times New Roman" w:eastAsia="方正仿宋_GBK" w:cs="Times New Roman"/>
                <w:snapToGrid w:val="0"/>
                <w:color w:val="auto"/>
                <w:sz w:val="24"/>
                <w:szCs w:val="24"/>
                <w:lang w:eastAsia="zh-CN"/>
              </w:rPr>
              <w:t>县卫健、市监、</w:t>
            </w:r>
            <w:r>
              <w:rPr>
                <w:rFonts w:hint="default" w:ascii="Times New Roman" w:hAnsi="Times New Roman" w:eastAsia="方正仿宋_GBK" w:cs="Times New Roman"/>
                <w:snapToGrid w:val="0"/>
                <w:color w:val="auto"/>
                <w:sz w:val="24"/>
                <w:szCs w:val="24"/>
                <w:lang w:val="en-US" w:eastAsia="zh-CN"/>
              </w:rPr>
              <w:t>教育局</w:t>
            </w:r>
          </w:p>
        </w:tc>
      </w:tr>
    </w:tbl>
    <w:p w14:paraId="65A3EAE8">
      <w:pPr>
        <w:widowControl/>
        <w:autoSpaceDE/>
        <w:autoSpaceDN/>
        <w:ind w:firstLine="640" w:firstLineChars="200"/>
        <w:jc w:val="both"/>
        <w:rPr>
          <w:rFonts w:hint="default" w:ascii="Times New Roman" w:hAnsi="Times New Roman" w:eastAsia="方正小标宋_GBK" w:cs="Times New Roman"/>
          <w:kern w:val="0"/>
          <w:sz w:val="36"/>
          <w:szCs w:val="36"/>
          <w:u w:val="none"/>
          <w:lang w:val="en-US" w:eastAsia="zh-CN" w:bidi="ar-SA"/>
        </w:rPr>
      </w:pPr>
      <w:r>
        <w:rPr>
          <w:rFonts w:hint="default" w:ascii="Times New Roman" w:hAnsi="Times New Roman" w:eastAsia="方正小标宋_GBK" w:cs="Times New Roman"/>
          <w:kern w:val="0"/>
          <w:sz w:val="32"/>
          <w:szCs w:val="32"/>
          <w:lang w:val="en-US" w:eastAsia="zh-CN" w:bidi="ar-SA"/>
        </w:rPr>
        <w:t>三、县科学技术局（发起任务2项、参与任务3项）</w:t>
      </w:r>
    </w:p>
    <w:tbl>
      <w:tblPr>
        <w:tblStyle w:val="9"/>
        <w:tblW w:w="498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9"/>
        <w:gridCol w:w="1229"/>
        <w:gridCol w:w="1229"/>
        <w:gridCol w:w="1229"/>
        <w:gridCol w:w="1229"/>
        <w:gridCol w:w="1229"/>
        <w:gridCol w:w="1229"/>
        <w:gridCol w:w="1229"/>
        <w:gridCol w:w="1229"/>
        <w:gridCol w:w="1229"/>
        <w:gridCol w:w="1229"/>
        <w:gridCol w:w="1232"/>
      </w:tblGrid>
      <w:tr w14:paraId="4CEBC3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590" w:hRule="atLeast"/>
        </w:trPr>
        <w:tc>
          <w:tcPr>
            <w:tcW w:w="1229" w:type="dxa"/>
            <w:noWrap w:val="0"/>
            <w:vAlign w:val="center"/>
          </w:tcPr>
          <w:p w14:paraId="6553737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9" w:type="dxa"/>
            <w:noWrap w:val="0"/>
            <w:vAlign w:val="center"/>
          </w:tcPr>
          <w:p w14:paraId="72B56D4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noWrap w:val="0"/>
            <w:vAlign w:val="center"/>
          </w:tcPr>
          <w:p w14:paraId="573AA4D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noWrap w:val="0"/>
            <w:vAlign w:val="center"/>
          </w:tcPr>
          <w:p w14:paraId="7AE1A21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37510F6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3AA832F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2F3A90E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7148087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2733A7A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37BE4B0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noWrap w:val="0"/>
            <w:vAlign w:val="center"/>
          </w:tcPr>
          <w:p w14:paraId="6B3EC69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32" w:type="dxa"/>
            <w:tcBorders>
              <w:left w:val="single" w:color="auto" w:sz="4" w:space="0"/>
            </w:tcBorders>
            <w:noWrap w:val="0"/>
            <w:vAlign w:val="center"/>
          </w:tcPr>
          <w:p w14:paraId="458DD2A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24D748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noWrap w:val="0"/>
            <w:vAlign w:val="center"/>
          </w:tcPr>
          <w:p w14:paraId="0A627F19">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229" w:type="dxa"/>
            <w:noWrap w:val="0"/>
            <w:vAlign w:val="center"/>
          </w:tcPr>
          <w:p w14:paraId="62CAB650">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入库科技型中小企业评价信息检查</w:t>
            </w:r>
          </w:p>
        </w:tc>
        <w:tc>
          <w:tcPr>
            <w:tcW w:w="1229" w:type="dxa"/>
            <w:noWrap w:val="0"/>
            <w:vAlign w:val="center"/>
          </w:tcPr>
          <w:p w14:paraId="2BF2C010">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企业信息</w:t>
            </w:r>
          </w:p>
        </w:tc>
        <w:tc>
          <w:tcPr>
            <w:tcW w:w="1229" w:type="dxa"/>
            <w:noWrap w:val="0"/>
            <w:vAlign w:val="center"/>
          </w:tcPr>
          <w:p w14:paraId="7AB18806">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科技局</w:t>
            </w:r>
          </w:p>
        </w:tc>
        <w:tc>
          <w:tcPr>
            <w:tcW w:w="1229" w:type="dxa"/>
            <w:noWrap w:val="0"/>
            <w:vAlign w:val="center"/>
          </w:tcPr>
          <w:p w14:paraId="729E4F5D">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工信局</w:t>
            </w:r>
          </w:p>
        </w:tc>
        <w:tc>
          <w:tcPr>
            <w:tcW w:w="1229" w:type="dxa"/>
            <w:noWrap w:val="0"/>
            <w:vAlign w:val="center"/>
          </w:tcPr>
          <w:p w14:paraId="0CF650C6">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获得当年入库登记编号的科</w:t>
            </w:r>
          </w:p>
          <w:p w14:paraId="69BDD1BC">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技型中小企业</w:t>
            </w:r>
          </w:p>
        </w:tc>
        <w:tc>
          <w:tcPr>
            <w:tcW w:w="1229" w:type="dxa"/>
            <w:noWrap w:val="0"/>
            <w:vAlign w:val="center"/>
          </w:tcPr>
          <w:p w14:paraId="0AD9A52A">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网络检查</w:t>
            </w:r>
          </w:p>
        </w:tc>
        <w:tc>
          <w:tcPr>
            <w:tcW w:w="1229" w:type="dxa"/>
            <w:noWrap w:val="0"/>
            <w:vAlign w:val="center"/>
          </w:tcPr>
          <w:p w14:paraId="455D5247">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29" w:type="dxa"/>
            <w:noWrap w:val="0"/>
            <w:vAlign w:val="center"/>
          </w:tcPr>
          <w:p w14:paraId="117F47FF">
            <w:pPr>
              <w:pStyle w:val="3"/>
              <w:spacing w:line="300" w:lineRule="exact"/>
              <w:jc w:val="center"/>
              <w:rPr>
                <w:rFonts w:hint="default" w:ascii="Times New Roman" w:hAnsi="Times New Roman" w:eastAsia="方正仿宋_GBK" w:cs="Times New Roman"/>
                <w:snapToGrid w:val="0"/>
                <w:sz w:val="24"/>
                <w:szCs w:val="24"/>
              </w:rPr>
            </w:pPr>
          </w:p>
        </w:tc>
        <w:tc>
          <w:tcPr>
            <w:tcW w:w="1229" w:type="dxa"/>
            <w:noWrap w:val="0"/>
            <w:vAlign w:val="center"/>
          </w:tcPr>
          <w:p w14:paraId="2471023B">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1229" w:type="dxa"/>
            <w:tcBorders>
              <w:right w:val="single" w:color="auto" w:sz="4" w:space="0"/>
            </w:tcBorders>
            <w:noWrap w:val="0"/>
            <w:vAlign w:val="center"/>
          </w:tcPr>
          <w:p w14:paraId="411E2444">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val="en-US" w:eastAsia="zh-CN"/>
              </w:rPr>
              <w:t>县</w:t>
            </w:r>
            <w:r>
              <w:rPr>
                <w:rFonts w:hint="default" w:ascii="Times New Roman" w:hAnsi="Times New Roman" w:eastAsia="方正仿宋_GBK" w:cs="Times New Roman"/>
                <w:snapToGrid w:val="0"/>
                <w:sz w:val="24"/>
                <w:szCs w:val="24"/>
                <w:lang w:eastAsia="zh-CN"/>
              </w:rPr>
              <w:t>级</w:t>
            </w:r>
          </w:p>
        </w:tc>
        <w:tc>
          <w:tcPr>
            <w:tcW w:w="1232" w:type="dxa"/>
            <w:tcBorders>
              <w:left w:val="single" w:color="auto" w:sz="4" w:space="0"/>
            </w:tcBorders>
            <w:noWrap w:val="0"/>
            <w:vAlign w:val="center"/>
          </w:tcPr>
          <w:p w14:paraId="2AFC5265">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科技局</w:t>
            </w:r>
            <w:r>
              <w:rPr>
                <w:rFonts w:hint="default" w:ascii="Times New Roman" w:hAnsi="Times New Roman" w:eastAsia="方正仿宋_GBK" w:cs="Times New Roman"/>
                <w:snapToGrid w:val="0"/>
                <w:sz w:val="24"/>
                <w:szCs w:val="24"/>
                <w:lang w:eastAsia="zh-CN"/>
              </w:rPr>
              <w:t>高新科；</w:t>
            </w:r>
            <w:r>
              <w:rPr>
                <w:rFonts w:hint="default" w:ascii="Times New Roman" w:hAnsi="Times New Roman" w:eastAsia="方正仿宋_GBK" w:cs="Times New Roman"/>
                <w:snapToGrid w:val="0"/>
                <w:sz w:val="24"/>
                <w:szCs w:val="24"/>
                <w:lang w:val="en-US" w:eastAsia="zh-CN"/>
              </w:rPr>
              <w:t>工信局</w:t>
            </w:r>
          </w:p>
        </w:tc>
      </w:tr>
      <w:tr w14:paraId="4D63DD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1BF2632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29" w:type="dxa"/>
            <w:noWrap w:val="0"/>
            <w:vAlign w:val="center"/>
          </w:tcPr>
          <w:p w14:paraId="6947C8BD">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科技类校外培训机构的行政检查</w:t>
            </w:r>
          </w:p>
        </w:tc>
        <w:tc>
          <w:tcPr>
            <w:tcW w:w="1229" w:type="dxa"/>
            <w:noWrap w:val="0"/>
            <w:vAlign w:val="center"/>
          </w:tcPr>
          <w:p w14:paraId="2D2B1F35">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校外培训</w:t>
            </w:r>
          </w:p>
        </w:tc>
        <w:tc>
          <w:tcPr>
            <w:tcW w:w="1229" w:type="dxa"/>
            <w:noWrap w:val="0"/>
            <w:vAlign w:val="center"/>
          </w:tcPr>
          <w:p w14:paraId="41899DD5">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科技局</w:t>
            </w:r>
          </w:p>
        </w:tc>
        <w:tc>
          <w:tcPr>
            <w:tcW w:w="1229" w:type="dxa"/>
            <w:noWrap w:val="0"/>
            <w:vAlign w:val="center"/>
          </w:tcPr>
          <w:p w14:paraId="419AE47B">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市监局</w:t>
            </w:r>
          </w:p>
        </w:tc>
        <w:tc>
          <w:tcPr>
            <w:tcW w:w="1229" w:type="dxa"/>
            <w:noWrap w:val="0"/>
            <w:vAlign w:val="center"/>
          </w:tcPr>
          <w:p w14:paraId="2F9A84CD">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科技类校外培训机构</w:t>
            </w:r>
          </w:p>
        </w:tc>
        <w:tc>
          <w:tcPr>
            <w:tcW w:w="1229" w:type="dxa"/>
            <w:noWrap w:val="0"/>
            <w:vAlign w:val="center"/>
          </w:tcPr>
          <w:p w14:paraId="0B27B177">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现场检查</w:t>
            </w:r>
          </w:p>
        </w:tc>
        <w:tc>
          <w:tcPr>
            <w:tcW w:w="1229" w:type="dxa"/>
            <w:noWrap w:val="0"/>
            <w:vAlign w:val="center"/>
          </w:tcPr>
          <w:p w14:paraId="10197F41">
            <w:pPr>
              <w:pStyle w:val="3"/>
              <w:spacing w:line="300" w:lineRule="exact"/>
              <w:jc w:val="center"/>
              <w:rPr>
                <w:rFonts w:hint="default" w:ascii="Times New Roman" w:hAnsi="Times New Roman" w:eastAsia="方正仿宋_GBK" w:cs="Times New Roman"/>
                <w:snapToGrid w:val="0"/>
                <w:sz w:val="24"/>
                <w:szCs w:val="24"/>
              </w:rPr>
            </w:pPr>
          </w:p>
        </w:tc>
        <w:tc>
          <w:tcPr>
            <w:tcW w:w="1229" w:type="dxa"/>
            <w:noWrap w:val="0"/>
            <w:vAlign w:val="center"/>
          </w:tcPr>
          <w:p w14:paraId="163A6DA8">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3</w:t>
            </w:r>
          </w:p>
        </w:tc>
        <w:tc>
          <w:tcPr>
            <w:tcW w:w="1229" w:type="dxa"/>
            <w:noWrap w:val="0"/>
            <w:vAlign w:val="center"/>
          </w:tcPr>
          <w:p w14:paraId="6CF7735B">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1229" w:type="dxa"/>
            <w:tcBorders>
              <w:right w:val="single" w:color="auto" w:sz="4" w:space="0"/>
            </w:tcBorders>
            <w:noWrap w:val="0"/>
            <w:vAlign w:val="center"/>
          </w:tcPr>
          <w:p w14:paraId="6C1265CD">
            <w:pPr>
              <w:pStyle w:val="3"/>
              <w:spacing w:line="30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val="en-US" w:eastAsia="zh-CN"/>
              </w:rPr>
              <w:t>县</w:t>
            </w:r>
            <w:r>
              <w:rPr>
                <w:rFonts w:hint="default" w:ascii="Times New Roman" w:hAnsi="Times New Roman" w:eastAsia="方正仿宋_GBK" w:cs="Times New Roman"/>
                <w:snapToGrid w:val="0"/>
                <w:sz w:val="24"/>
                <w:szCs w:val="24"/>
                <w:lang w:eastAsia="zh-CN"/>
              </w:rPr>
              <w:t>级</w:t>
            </w:r>
          </w:p>
        </w:tc>
        <w:tc>
          <w:tcPr>
            <w:tcW w:w="1232" w:type="dxa"/>
            <w:tcBorders>
              <w:left w:val="single" w:color="auto" w:sz="4" w:space="0"/>
            </w:tcBorders>
            <w:noWrap w:val="0"/>
            <w:vAlign w:val="center"/>
          </w:tcPr>
          <w:p w14:paraId="49FA4A72">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科技局</w:t>
            </w:r>
            <w:r>
              <w:rPr>
                <w:rFonts w:hint="default" w:ascii="Times New Roman" w:hAnsi="Times New Roman" w:eastAsia="方正仿宋_GBK" w:cs="Times New Roman"/>
                <w:snapToGrid w:val="0"/>
                <w:sz w:val="24"/>
                <w:szCs w:val="24"/>
                <w:lang w:eastAsia="zh-CN"/>
              </w:rPr>
              <w:t>区域创新科；</w:t>
            </w:r>
            <w:r>
              <w:rPr>
                <w:rFonts w:hint="default" w:ascii="Times New Roman" w:hAnsi="Times New Roman" w:eastAsia="方正仿宋_GBK" w:cs="Times New Roman"/>
                <w:snapToGrid w:val="0"/>
                <w:sz w:val="24"/>
                <w:szCs w:val="24"/>
                <w:lang w:val="en-US" w:eastAsia="zh-CN"/>
              </w:rPr>
              <w:t>市监局</w:t>
            </w:r>
          </w:p>
        </w:tc>
      </w:tr>
      <w:tr w14:paraId="60CE067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07A3046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229" w:type="dxa"/>
            <w:noWrap w:val="0"/>
            <w:vAlign w:val="center"/>
          </w:tcPr>
          <w:p w14:paraId="502292B5">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对用能单位使用能源进行检查</w:t>
            </w:r>
          </w:p>
        </w:tc>
        <w:tc>
          <w:tcPr>
            <w:tcW w:w="1229" w:type="dxa"/>
            <w:noWrap w:val="0"/>
            <w:vAlign w:val="center"/>
          </w:tcPr>
          <w:p w14:paraId="454A4421">
            <w:pPr>
              <w:pStyle w:val="3"/>
              <w:numPr>
                <w:ilvl w:val="0"/>
                <w:numId w:val="0"/>
              </w:numPr>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i w:val="0"/>
                <w:iCs w:val="0"/>
                <w:caps w:val="0"/>
                <w:color w:val="000000"/>
                <w:spacing w:val="0"/>
                <w:sz w:val="24"/>
                <w:szCs w:val="24"/>
                <w:shd w:val="clear" w:fill="FFFFFF"/>
              </w:rPr>
              <w:t>使用能源情况</w:t>
            </w:r>
          </w:p>
        </w:tc>
        <w:tc>
          <w:tcPr>
            <w:tcW w:w="1229" w:type="dxa"/>
            <w:noWrap w:val="0"/>
            <w:vAlign w:val="center"/>
          </w:tcPr>
          <w:p w14:paraId="4DDCA1D9">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工信局</w:t>
            </w:r>
          </w:p>
        </w:tc>
        <w:tc>
          <w:tcPr>
            <w:tcW w:w="1229" w:type="dxa"/>
            <w:noWrap w:val="0"/>
            <w:vAlign w:val="center"/>
          </w:tcPr>
          <w:p w14:paraId="4CF4BA6E">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科技局</w:t>
            </w:r>
          </w:p>
        </w:tc>
        <w:tc>
          <w:tcPr>
            <w:tcW w:w="1229" w:type="dxa"/>
            <w:noWrap w:val="0"/>
            <w:vAlign w:val="center"/>
          </w:tcPr>
          <w:p w14:paraId="3FA015D2">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新建项目、在建项目</w:t>
            </w:r>
          </w:p>
        </w:tc>
        <w:tc>
          <w:tcPr>
            <w:tcW w:w="1229" w:type="dxa"/>
            <w:noWrap w:val="0"/>
            <w:vAlign w:val="center"/>
          </w:tcPr>
          <w:p w14:paraId="63481FD0">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现场检查</w:t>
            </w:r>
          </w:p>
        </w:tc>
        <w:tc>
          <w:tcPr>
            <w:tcW w:w="1229" w:type="dxa"/>
            <w:noWrap w:val="0"/>
            <w:vAlign w:val="center"/>
          </w:tcPr>
          <w:p w14:paraId="60F3FCE2">
            <w:pPr>
              <w:pStyle w:val="3"/>
              <w:spacing w:line="300" w:lineRule="exact"/>
              <w:jc w:val="both"/>
              <w:rPr>
                <w:rFonts w:hint="default" w:ascii="Times New Roman" w:hAnsi="Times New Roman" w:eastAsia="方正仿宋_GBK" w:cs="Times New Roman"/>
                <w:snapToGrid w:val="0"/>
                <w:sz w:val="24"/>
                <w:szCs w:val="24"/>
              </w:rPr>
            </w:pPr>
          </w:p>
        </w:tc>
        <w:tc>
          <w:tcPr>
            <w:tcW w:w="1229" w:type="dxa"/>
            <w:noWrap w:val="0"/>
            <w:vAlign w:val="center"/>
          </w:tcPr>
          <w:p w14:paraId="27C79B8D">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w:t>
            </w:r>
          </w:p>
        </w:tc>
        <w:tc>
          <w:tcPr>
            <w:tcW w:w="1229" w:type="dxa"/>
            <w:noWrap w:val="0"/>
            <w:vAlign w:val="center"/>
          </w:tcPr>
          <w:p w14:paraId="25129A11">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每年</w:t>
            </w:r>
            <w:r>
              <w:rPr>
                <w:rFonts w:hint="default" w:ascii="Times New Roman" w:hAnsi="Times New Roman" w:eastAsia="方正仿宋_GBK" w:cs="Times New Roman"/>
                <w:snapToGrid w:val="0"/>
                <w:sz w:val="24"/>
                <w:szCs w:val="24"/>
                <w:lang w:val="en-US" w:eastAsia="zh-CN"/>
              </w:rPr>
              <w:t>1次</w:t>
            </w:r>
          </w:p>
        </w:tc>
        <w:tc>
          <w:tcPr>
            <w:tcW w:w="1229" w:type="dxa"/>
            <w:tcBorders>
              <w:right w:val="single" w:color="auto" w:sz="4" w:space="0"/>
            </w:tcBorders>
            <w:noWrap w:val="0"/>
            <w:vAlign w:val="center"/>
          </w:tcPr>
          <w:p w14:paraId="3489CD44">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县级</w:t>
            </w:r>
          </w:p>
        </w:tc>
        <w:tc>
          <w:tcPr>
            <w:tcW w:w="1232" w:type="dxa"/>
            <w:tcBorders>
              <w:left w:val="single" w:color="auto" w:sz="4" w:space="0"/>
            </w:tcBorders>
            <w:noWrap w:val="0"/>
            <w:vAlign w:val="center"/>
          </w:tcPr>
          <w:p w14:paraId="7DF3AD26">
            <w:pPr>
              <w:pStyle w:val="3"/>
              <w:spacing w:line="300" w:lineRule="exact"/>
              <w:jc w:val="both"/>
              <w:rPr>
                <w:rFonts w:hint="default" w:ascii="Times New Roman" w:hAnsi="Times New Roman" w:eastAsia="方正仿宋_GBK" w:cs="Times New Roman"/>
                <w:snapToGrid w:val="0"/>
                <w:sz w:val="24"/>
                <w:szCs w:val="24"/>
                <w:lang w:val="en-US"/>
              </w:rPr>
            </w:pPr>
            <w:r>
              <w:rPr>
                <w:rFonts w:hint="default" w:ascii="Times New Roman" w:hAnsi="Times New Roman" w:eastAsia="方正仿宋_GBK" w:cs="Times New Roman"/>
                <w:snapToGrid w:val="0"/>
                <w:sz w:val="24"/>
                <w:szCs w:val="24"/>
                <w:lang w:eastAsia="zh-CN"/>
              </w:rPr>
              <w:t>节能科；</w:t>
            </w:r>
            <w:r>
              <w:rPr>
                <w:rFonts w:hint="default" w:ascii="Times New Roman" w:hAnsi="Times New Roman" w:eastAsia="方正仿宋_GBK" w:cs="Times New Roman"/>
                <w:snapToGrid w:val="0"/>
                <w:sz w:val="24"/>
                <w:szCs w:val="24"/>
                <w:lang w:val="en-US" w:eastAsia="zh-CN"/>
              </w:rPr>
              <w:t>科技局</w:t>
            </w:r>
          </w:p>
        </w:tc>
      </w:tr>
      <w:tr w14:paraId="7FCD09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shd w:val="clear" w:color="auto" w:fill="auto"/>
            <w:noWrap w:val="0"/>
            <w:vAlign w:val="center"/>
          </w:tcPr>
          <w:p w14:paraId="5FF25D62">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w:t>
            </w:r>
          </w:p>
        </w:tc>
        <w:tc>
          <w:tcPr>
            <w:tcW w:w="1229" w:type="dxa"/>
            <w:shd w:val="clear" w:color="auto" w:fill="auto"/>
            <w:noWrap w:val="0"/>
            <w:vAlign w:val="center"/>
          </w:tcPr>
          <w:p w14:paraId="32C7008D">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对原始记录、统计台账设置的行政检查</w:t>
            </w:r>
          </w:p>
        </w:tc>
        <w:tc>
          <w:tcPr>
            <w:tcW w:w="1229" w:type="dxa"/>
            <w:shd w:val="clear" w:color="auto" w:fill="auto"/>
            <w:noWrap w:val="0"/>
            <w:vAlign w:val="center"/>
          </w:tcPr>
          <w:p w14:paraId="27B426EB">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企业</w:t>
            </w:r>
          </w:p>
        </w:tc>
        <w:tc>
          <w:tcPr>
            <w:tcW w:w="1229" w:type="dxa"/>
            <w:shd w:val="clear" w:color="auto" w:fill="auto"/>
            <w:noWrap w:val="0"/>
            <w:vAlign w:val="center"/>
          </w:tcPr>
          <w:p w14:paraId="449C9EF0">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统计局</w:t>
            </w:r>
          </w:p>
        </w:tc>
        <w:tc>
          <w:tcPr>
            <w:tcW w:w="1229" w:type="dxa"/>
            <w:shd w:val="clear" w:color="auto" w:fill="auto"/>
            <w:noWrap w:val="0"/>
            <w:vAlign w:val="center"/>
          </w:tcPr>
          <w:p w14:paraId="3264DD4F">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科技局</w:t>
            </w:r>
          </w:p>
        </w:tc>
        <w:tc>
          <w:tcPr>
            <w:tcW w:w="1229" w:type="dxa"/>
            <w:shd w:val="clear" w:color="auto" w:fill="auto"/>
            <w:noWrap w:val="0"/>
            <w:vAlign w:val="center"/>
          </w:tcPr>
          <w:p w14:paraId="6DDF0E20">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仿宋" w:cs="Times New Roman"/>
                <w:color w:val="000000"/>
                <w:kern w:val="0"/>
                <w:sz w:val="24"/>
                <w:lang w:bidi="ar"/>
              </w:rPr>
              <w:t>泗洪县“四上企业”</w:t>
            </w:r>
          </w:p>
        </w:tc>
        <w:tc>
          <w:tcPr>
            <w:tcW w:w="1229" w:type="dxa"/>
            <w:shd w:val="clear" w:color="auto" w:fill="auto"/>
            <w:noWrap w:val="0"/>
            <w:vAlign w:val="center"/>
          </w:tcPr>
          <w:p w14:paraId="2E2BBEC0">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仿宋" w:cs="Times New Roman"/>
                <w:color w:val="000000"/>
                <w:kern w:val="0"/>
                <w:sz w:val="24"/>
                <w:lang w:bidi="ar"/>
              </w:rPr>
              <w:t>现场检查</w:t>
            </w:r>
          </w:p>
        </w:tc>
        <w:tc>
          <w:tcPr>
            <w:tcW w:w="1229" w:type="dxa"/>
            <w:shd w:val="clear" w:color="auto" w:fill="auto"/>
            <w:noWrap w:val="0"/>
            <w:vAlign w:val="center"/>
          </w:tcPr>
          <w:p w14:paraId="1217D770">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p>
        </w:tc>
        <w:tc>
          <w:tcPr>
            <w:tcW w:w="1229" w:type="dxa"/>
            <w:shd w:val="clear" w:color="auto" w:fill="auto"/>
            <w:noWrap w:val="0"/>
            <w:vAlign w:val="center"/>
          </w:tcPr>
          <w:p w14:paraId="1DE4C019">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1</w:t>
            </w:r>
          </w:p>
        </w:tc>
        <w:tc>
          <w:tcPr>
            <w:tcW w:w="1229" w:type="dxa"/>
            <w:shd w:val="clear" w:color="auto" w:fill="auto"/>
            <w:noWrap w:val="0"/>
            <w:vAlign w:val="center"/>
          </w:tcPr>
          <w:p w14:paraId="576C014A">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1229" w:type="dxa"/>
            <w:tcBorders>
              <w:right w:val="single" w:color="auto" w:sz="4" w:space="0"/>
            </w:tcBorders>
            <w:shd w:val="clear" w:color="auto" w:fill="auto"/>
            <w:noWrap w:val="0"/>
            <w:vAlign w:val="center"/>
          </w:tcPr>
          <w:p w14:paraId="4FD2F6E7">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县级</w:t>
            </w:r>
          </w:p>
        </w:tc>
        <w:tc>
          <w:tcPr>
            <w:tcW w:w="1232" w:type="dxa"/>
            <w:tcBorders>
              <w:left w:val="single" w:color="auto" w:sz="4" w:space="0"/>
            </w:tcBorders>
            <w:shd w:val="clear" w:color="auto" w:fill="auto"/>
            <w:noWrap w:val="0"/>
            <w:vAlign w:val="center"/>
          </w:tcPr>
          <w:p w14:paraId="00BF8739">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统计局</w:t>
            </w: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法制科；</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科技局</w:t>
            </w: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高新科</w:t>
            </w:r>
          </w:p>
        </w:tc>
      </w:tr>
      <w:tr w14:paraId="33FEB1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6BF7AC1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w:t>
            </w:r>
          </w:p>
        </w:tc>
        <w:tc>
          <w:tcPr>
            <w:tcW w:w="1229" w:type="dxa"/>
            <w:noWrap w:val="0"/>
            <w:vAlign w:val="center"/>
          </w:tcPr>
          <w:p w14:paraId="0C2FE06A">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对统计资料真实性和完整性的行政检查</w:t>
            </w:r>
          </w:p>
        </w:tc>
        <w:tc>
          <w:tcPr>
            <w:tcW w:w="1229" w:type="dxa"/>
            <w:shd w:val="clear" w:color="auto" w:fill="auto"/>
            <w:noWrap w:val="0"/>
            <w:vAlign w:val="center"/>
          </w:tcPr>
          <w:p w14:paraId="50FEF142">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企业</w:t>
            </w:r>
          </w:p>
        </w:tc>
        <w:tc>
          <w:tcPr>
            <w:tcW w:w="1229" w:type="dxa"/>
            <w:shd w:val="clear" w:color="auto" w:fill="auto"/>
            <w:noWrap w:val="0"/>
            <w:vAlign w:val="center"/>
          </w:tcPr>
          <w:p w14:paraId="10369422">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统计局</w:t>
            </w:r>
          </w:p>
        </w:tc>
        <w:tc>
          <w:tcPr>
            <w:tcW w:w="1229" w:type="dxa"/>
            <w:shd w:val="clear" w:color="auto" w:fill="auto"/>
            <w:noWrap w:val="0"/>
            <w:vAlign w:val="center"/>
          </w:tcPr>
          <w:p w14:paraId="58684B0A">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科技局</w:t>
            </w:r>
          </w:p>
        </w:tc>
        <w:tc>
          <w:tcPr>
            <w:tcW w:w="1229" w:type="dxa"/>
            <w:shd w:val="clear" w:color="auto" w:fill="auto"/>
            <w:noWrap w:val="0"/>
            <w:vAlign w:val="center"/>
          </w:tcPr>
          <w:p w14:paraId="7B3C091E">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仿宋" w:cs="Times New Roman"/>
                <w:color w:val="000000"/>
                <w:kern w:val="0"/>
                <w:sz w:val="24"/>
                <w:lang w:bidi="ar"/>
              </w:rPr>
              <w:t>泗洪县“四上企业”</w:t>
            </w:r>
          </w:p>
        </w:tc>
        <w:tc>
          <w:tcPr>
            <w:tcW w:w="1229" w:type="dxa"/>
            <w:shd w:val="clear" w:color="auto" w:fill="auto"/>
            <w:noWrap w:val="0"/>
            <w:vAlign w:val="center"/>
          </w:tcPr>
          <w:p w14:paraId="3B9FC9AC">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仿宋" w:cs="Times New Roman"/>
                <w:color w:val="000000"/>
                <w:kern w:val="0"/>
                <w:sz w:val="24"/>
                <w:lang w:bidi="ar"/>
              </w:rPr>
              <w:t>现场检查</w:t>
            </w:r>
          </w:p>
        </w:tc>
        <w:tc>
          <w:tcPr>
            <w:tcW w:w="1229" w:type="dxa"/>
            <w:shd w:val="clear" w:color="auto" w:fill="auto"/>
            <w:noWrap w:val="0"/>
            <w:vAlign w:val="center"/>
          </w:tcPr>
          <w:p w14:paraId="3C5DF104">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p>
        </w:tc>
        <w:tc>
          <w:tcPr>
            <w:tcW w:w="1229" w:type="dxa"/>
            <w:shd w:val="clear" w:color="auto" w:fill="auto"/>
            <w:noWrap w:val="0"/>
            <w:vAlign w:val="center"/>
          </w:tcPr>
          <w:p w14:paraId="3ED3AACB">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1</w:t>
            </w:r>
          </w:p>
        </w:tc>
        <w:tc>
          <w:tcPr>
            <w:tcW w:w="1229" w:type="dxa"/>
            <w:shd w:val="clear" w:color="auto" w:fill="auto"/>
            <w:noWrap w:val="0"/>
            <w:vAlign w:val="center"/>
          </w:tcPr>
          <w:p w14:paraId="5CEB4CFC">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1229" w:type="dxa"/>
            <w:tcBorders>
              <w:right w:val="single" w:color="auto" w:sz="4" w:space="0"/>
            </w:tcBorders>
            <w:shd w:val="clear" w:color="auto" w:fill="auto"/>
            <w:noWrap w:val="0"/>
            <w:vAlign w:val="center"/>
          </w:tcPr>
          <w:p w14:paraId="459EF916">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县级</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1</w:t>
            </w:r>
          </w:p>
        </w:tc>
        <w:tc>
          <w:tcPr>
            <w:tcW w:w="1232" w:type="dxa"/>
            <w:tcBorders>
              <w:left w:val="single" w:color="auto" w:sz="4" w:space="0"/>
            </w:tcBorders>
            <w:shd w:val="clear" w:color="auto" w:fill="auto"/>
            <w:noWrap w:val="0"/>
            <w:vAlign w:val="center"/>
          </w:tcPr>
          <w:p w14:paraId="2C68D83D">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统计局</w:t>
            </w: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法制科；</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科技局</w:t>
            </w: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高新科</w:t>
            </w:r>
          </w:p>
        </w:tc>
      </w:tr>
    </w:tbl>
    <w:p w14:paraId="6D113177">
      <w:pPr>
        <w:widowControl/>
        <w:autoSpaceDE/>
        <w:autoSpaceDN/>
        <w:ind w:firstLine="640" w:firstLineChars="200"/>
        <w:jc w:val="both"/>
        <w:rPr>
          <w:rFonts w:hint="default" w:ascii="Times New Roman" w:hAnsi="Times New Roman" w:eastAsia="方正小标宋_GBK" w:cs="Times New Roman"/>
          <w:color w:val="auto"/>
          <w:kern w:val="0"/>
          <w:sz w:val="32"/>
          <w:szCs w:val="32"/>
          <w:u w:val="none"/>
          <w:lang w:val="en-US" w:eastAsia="zh-CN" w:bidi="ar-SA"/>
        </w:rPr>
      </w:pPr>
      <w:r>
        <w:rPr>
          <w:rFonts w:hint="default" w:ascii="Times New Roman" w:hAnsi="Times New Roman" w:eastAsia="方正小标宋_GBK" w:cs="Times New Roman"/>
          <w:kern w:val="0"/>
          <w:sz w:val="32"/>
          <w:szCs w:val="32"/>
          <w:u w:val="none"/>
          <w:lang w:val="en-US" w:eastAsia="zh-CN" w:bidi="ar-SA"/>
        </w:rPr>
        <w:t>四</w:t>
      </w:r>
      <w:r>
        <w:rPr>
          <w:rFonts w:hint="default" w:ascii="Times New Roman" w:hAnsi="Times New Roman" w:eastAsia="方正小标宋_GBK" w:cs="Times New Roman"/>
          <w:color w:val="auto"/>
          <w:kern w:val="0"/>
          <w:sz w:val="32"/>
          <w:szCs w:val="32"/>
          <w:u w:val="none"/>
          <w:lang w:val="en-US" w:eastAsia="zh-CN" w:bidi="ar-SA"/>
        </w:rPr>
        <w:t>、县工业和信息化局</w:t>
      </w:r>
      <w:r>
        <w:rPr>
          <w:rFonts w:hint="default" w:ascii="Times New Roman" w:hAnsi="Times New Roman" w:eastAsia="方正小标宋_GBK" w:cs="Times New Roman"/>
          <w:color w:val="auto"/>
          <w:kern w:val="0"/>
          <w:sz w:val="32"/>
          <w:szCs w:val="32"/>
          <w:lang w:val="en-US" w:eastAsia="zh-CN" w:bidi="ar-SA"/>
        </w:rPr>
        <w:t>（发起任务1项、参与任务5项）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2"/>
        <w:gridCol w:w="1262"/>
        <w:gridCol w:w="1262"/>
        <w:gridCol w:w="1262"/>
        <w:gridCol w:w="1262"/>
        <w:gridCol w:w="1262"/>
        <w:gridCol w:w="1262"/>
        <w:gridCol w:w="1262"/>
        <w:gridCol w:w="1265"/>
      </w:tblGrid>
      <w:tr w14:paraId="232DF0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61" w:type="dxa"/>
            <w:noWrap w:val="0"/>
            <w:vAlign w:val="center"/>
          </w:tcPr>
          <w:p w14:paraId="53359C02">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序号</w:t>
            </w:r>
          </w:p>
        </w:tc>
        <w:tc>
          <w:tcPr>
            <w:tcW w:w="1261" w:type="dxa"/>
            <w:noWrap w:val="0"/>
            <w:vAlign w:val="center"/>
          </w:tcPr>
          <w:p w14:paraId="0324A83F">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任务名称</w:t>
            </w:r>
          </w:p>
        </w:tc>
        <w:tc>
          <w:tcPr>
            <w:tcW w:w="1261" w:type="dxa"/>
            <w:noWrap w:val="0"/>
            <w:vAlign w:val="center"/>
          </w:tcPr>
          <w:p w14:paraId="3ACF86C6">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检</w:t>
            </w:r>
            <w:r>
              <w:rPr>
                <w:rFonts w:hint="default" w:ascii="Times New Roman" w:hAnsi="Times New Roman" w:eastAsia="方正黑体_GBK" w:cs="Times New Roman"/>
                <w:snapToGrid w:val="0"/>
                <w:color w:val="auto"/>
                <w:sz w:val="24"/>
                <w:szCs w:val="28"/>
              </w:rPr>
              <w:t>查领域</w:t>
            </w:r>
          </w:p>
        </w:tc>
        <w:tc>
          <w:tcPr>
            <w:tcW w:w="1262" w:type="dxa"/>
            <w:noWrap w:val="0"/>
            <w:vAlign w:val="center"/>
          </w:tcPr>
          <w:p w14:paraId="766A60E2">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发起</w:t>
            </w:r>
            <w:r>
              <w:rPr>
                <w:rFonts w:hint="default" w:ascii="Times New Roman" w:hAnsi="Times New Roman" w:eastAsia="方正黑体_GBK" w:cs="Times New Roman"/>
                <w:snapToGrid w:val="0"/>
                <w:color w:val="auto"/>
                <w:sz w:val="24"/>
                <w:szCs w:val="28"/>
              </w:rPr>
              <w:t>部门</w:t>
            </w:r>
          </w:p>
        </w:tc>
        <w:tc>
          <w:tcPr>
            <w:tcW w:w="1262" w:type="dxa"/>
            <w:noWrap w:val="0"/>
            <w:vAlign w:val="center"/>
          </w:tcPr>
          <w:p w14:paraId="6B5D4BE0">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参与部门</w:t>
            </w:r>
          </w:p>
        </w:tc>
        <w:tc>
          <w:tcPr>
            <w:tcW w:w="1262" w:type="dxa"/>
            <w:noWrap w:val="0"/>
            <w:vAlign w:val="center"/>
          </w:tcPr>
          <w:p w14:paraId="1439F6E3">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检查对象</w:t>
            </w:r>
          </w:p>
        </w:tc>
        <w:tc>
          <w:tcPr>
            <w:tcW w:w="1262" w:type="dxa"/>
            <w:noWrap w:val="0"/>
            <w:vAlign w:val="center"/>
          </w:tcPr>
          <w:p w14:paraId="2DC12FC0">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检查方式</w:t>
            </w:r>
          </w:p>
        </w:tc>
        <w:tc>
          <w:tcPr>
            <w:tcW w:w="1262" w:type="dxa"/>
            <w:noWrap w:val="0"/>
            <w:vAlign w:val="center"/>
          </w:tcPr>
          <w:p w14:paraId="4AE38C0D">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检查比例</w:t>
            </w:r>
          </w:p>
        </w:tc>
        <w:tc>
          <w:tcPr>
            <w:tcW w:w="1262" w:type="dxa"/>
            <w:noWrap w:val="0"/>
            <w:vAlign w:val="center"/>
          </w:tcPr>
          <w:p w14:paraId="25C0E7E6">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检查</w:t>
            </w:r>
            <w:r>
              <w:rPr>
                <w:rFonts w:hint="default" w:ascii="Times New Roman" w:hAnsi="Times New Roman" w:eastAsia="方正黑体_GBK" w:cs="Times New Roman"/>
                <w:snapToGrid w:val="0"/>
                <w:color w:val="auto"/>
                <w:sz w:val="24"/>
                <w:szCs w:val="28"/>
              </w:rPr>
              <w:t>数量</w:t>
            </w:r>
          </w:p>
        </w:tc>
        <w:tc>
          <w:tcPr>
            <w:tcW w:w="1262" w:type="dxa"/>
            <w:noWrap w:val="0"/>
            <w:vAlign w:val="center"/>
          </w:tcPr>
          <w:p w14:paraId="428A52E9">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检查频次</w:t>
            </w:r>
          </w:p>
        </w:tc>
        <w:tc>
          <w:tcPr>
            <w:tcW w:w="1262" w:type="dxa"/>
            <w:tcBorders>
              <w:right w:val="single" w:color="auto" w:sz="4" w:space="0"/>
            </w:tcBorders>
            <w:noWrap w:val="0"/>
            <w:vAlign w:val="center"/>
          </w:tcPr>
          <w:p w14:paraId="046C416F">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检查层级</w:t>
            </w:r>
          </w:p>
        </w:tc>
        <w:tc>
          <w:tcPr>
            <w:tcW w:w="1265" w:type="dxa"/>
            <w:tcBorders>
              <w:left w:val="single" w:color="auto" w:sz="4" w:space="0"/>
            </w:tcBorders>
            <w:noWrap w:val="0"/>
            <w:vAlign w:val="center"/>
          </w:tcPr>
          <w:p w14:paraId="1D4A84EF">
            <w:pPr>
              <w:pStyle w:val="3"/>
              <w:spacing w:line="400" w:lineRule="exact"/>
              <w:jc w:val="center"/>
              <w:rPr>
                <w:rFonts w:hint="default" w:ascii="Times New Roman" w:hAnsi="Times New Roman" w:eastAsia="方正黑体_GBK" w:cs="Times New Roman"/>
                <w:snapToGrid w:val="0"/>
                <w:color w:val="auto"/>
                <w:sz w:val="24"/>
                <w:szCs w:val="28"/>
              </w:rPr>
            </w:pPr>
            <w:r>
              <w:rPr>
                <w:rFonts w:hint="default" w:ascii="Times New Roman" w:hAnsi="Times New Roman" w:eastAsia="方正黑体_GBK" w:cs="Times New Roman"/>
                <w:snapToGrid w:val="0"/>
                <w:color w:val="auto"/>
                <w:sz w:val="24"/>
                <w:szCs w:val="28"/>
              </w:rPr>
              <w:t>责任</w:t>
            </w:r>
            <w:r>
              <w:rPr>
                <w:rFonts w:hint="default" w:ascii="Times New Roman" w:hAnsi="Times New Roman" w:eastAsia="方正黑体_GBK" w:cs="Times New Roman"/>
                <w:snapToGrid w:val="0"/>
                <w:color w:val="auto"/>
                <w:sz w:val="24"/>
                <w:szCs w:val="28"/>
                <w:lang w:val="en-US" w:eastAsia="zh-CN"/>
              </w:rPr>
              <w:t>科</w:t>
            </w:r>
            <w:r>
              <w:rPr>
                <w:rFonts w:hint="default" w:ascii="Times New Roman" w:hAnsi="Times New Roman" w:eastAsia="方正黑体_GBK" w:cs="Times New Roman"/>
                <w:snapToGrid w:val="0"/>
                <w:color w:val="auto"/>
                <w:sz w:val="24"/>
                <w:szCs w:val="28"/>
              </w:rPr>
              <w:t>室</w:t>
            </w:r>
          </w:p>
        </w:tc>
      </w:tr>
      <w:tr w14:paraId="115072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7C8CBB8C">
            <w:pPr>
              <w:pStyle w:val="3"/>
              <w:spacing w:line="400" w:lineRule="exact"/>
              <w:jc w:val="center"/>
              <w:rPr>
                <w:rFonts w:hint="default" w:ascii="Times New Roman" w:hAnsi="Times New Roman" w:eastAsia="方正仿宋_GBK" w:cs="Times New Roman"/>
                <w:color w:val="auto"/>
                <w:sz w:val="24"/>
                <w:szCs w:val="20"/>
                <w:lang w:val="en-US" w:eastAsia="zh-CN"/>
              </w:rPr>
            </w:pPr>
            <w:r>
              <w:rPr>
                <w:rFonts w:hint="default" w:ascii="Times New Roman" w:hAnsi="Times New Roman" w:eastAsia="方正仿宋_GBK" w:cs="Times New Roman"/>
                <w:color w:val="auto"/>
                <w:sz w:val="24"/>
                <w:szCs w:val="20"/>
                <w:lang w:val="en-US" w:eastAsia="zh-CN"/>
              </w:rPr>
              <w:t>1</w:t>
            </w:r>
          </w:p>
        </w:tc>
        <w:tc>
          <w:tcPr>
            <w:tcW w:w="1261" w:type="dxa"/>
            <w:noWrap w:val="0"/>
            <w:vAlign w:val="center"/>
          </w:tcPr>
          <w:p w14:paraId="11D694CE">
            <w:pPr>
              <w:pStyle w:val="3"/>
              <w:spacing w:line="30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对用能单位使用能源进行检查</w:t>
            </w:r>
          </w:p>
        </w:tc>
        <w:tc>
          <w:tcPr>
            <w:tcW w:w="1261" w:type="dxa"/>
            <w:noWrap w:val="0"/>
            <w:vAlign w:val="center"/>
          </w:tcPr>
          <w:p w14:paraId="78226541">
            <w:pPr>
              <w:pStyle w:val="3"/>
              <w:numPr>
                <w:ilvl w:val="0"/>
                <w:numId w:val="0"/>
              </w:numPr>
              <w:spacing w:line="30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i w:val="0"/>
                <w:iCs w:val="0"/>
                <w:caps w:val="0"/>
                <w:color w:val="auto"/>
                <w:spacing w:val="0"/>
                <w:sz w:val="24"/>
                <w:szCs w:val="24"/>
                <w:shd w:val="clear" w:fill="FFFFFF"/>
              </w:rPr>
              <w:t>使用能源情况</w:t>
            </w:r>
          </w:p>
        </w:tc>
        <w:tc>
          <w:tcPr>
            <w:tcW w:w="1262" w:type="dxa"/>
            <w:noWrap w:val="0"/>
            <w:vAlign w:val="center"/>
          </w:tcPr>
          <w:p w14:paraId="2EF33233">
            <w:pPr>
              <w:pStyle w:val="3"/>
              <w:spacing w:line="30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val="en-US" w:eastAsia="zh-CN"/>
              </w:rPr>
              <w:t>工信局</w:t>
            </w:r>
          </w:p>
        </w:tc>
        <w:tc>
          <w:tcPr>
            <w:tcW w:w="1262" w:type="dxa"/>
            <w:noWrap w:val="0"/>
            <w:vAlign w:val="center"/>
          </w:tcPr>
          <w:p w14:paraId="5FC1D4D8">
            <w:pPr>
              <w:pStyle w:val="3"/>
              <w:spacing w:line="300" w:lineRule="exact"/>
              <w:jc w:val="both"/>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科技局</w:t>
            </w:r>
          </w:p>
        </w:tc>
        <w:tc>
          <w:tcPr>
            <w:tcW w:w="1262" w:type="dxa"/>
            <w:noWrap w:val="0"/>
            <w:vAlign w:val="center"/>
          </w:tcPr>
          <w:p w14:paraId="6E9D55BD">
            <w:pPr>
              <w:pStyle w:val="3"/>
              <w:spacing w:line="30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新建项目、在建项目</w:t>
            </w:r>
          </w:p>
        </w:tc>
        <w:tc>
          <w:tcPr>
            <w:tcW w:w="1262" w:type="dxa"/>
            <w:noWrap w:val="0"/>
            <w:vAlign w:val="center"/>
          </w:tcPr>
          <w:p w14:paraId="64033E2B">
            <w:pPr>
              <w:pStyle w:val="3"/>
              <w:spacing w:line="30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现场检查</w:t>
            </w:r>
          </w:p>
        </w:tc>
        <w:tc>
          <w:tcPr>
            <w:tcW w:w="1262" w:type="dxa"/>
            <w:noWrap w:val="0"/>
            <w:vAlign w:val="center"/>
          </w:tcPr>
          <w:p w14:paraId="7B20C0BD">
            <w:pPr>
              <w:pStyle w:val="3"/>
              <w:spacing w:line="300" w:lineRule="exact"/>
              <w:jc w:val="both"/>
              <w:rPr>
                <w:rFonts w:hint="default" w:ascii="Times New Roman" w:hAnsi="Times New Roman" w:eastAsia="方正仿宋_GBK" w:cs="Times New Roman"/>
                <w:snapToGrid w:val="0"/>
                <w:color w:val="auto"/>
                <w:sz w:val="24"/>
                <w:szCs w:val="24"/>
              </w:rPr>
            </w:pPr>
          </w:p>
        </w:tc>
        <w:tc>
          <w:tcPr>
            <w:tcW w:w="1262" w:type="dxa"/>
            <w:noWrap w:val="0"/>
            <w:vAlign w:val="center"/>
          </w:tcPr>
          <w:p w14:paraId="5FB7A3A8">
            <w:pPr>
              <w:pStyle w:val="3"/>
              <w:spacing w:line="30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val="en-US" w:eastAsia="zh-CN"/>
              </w:rPr>
              <w:t>1</w:t>
            </w:r>
          </w:p>
        </w:tc>
        <w:tc>
          <w:tcPr>
            <w:tcW w:w="1262" w:type="dxa"/>
            <w:noWrap w:val="0"/>
            <w:vAlign w:val="center"/>
          </w:tcPr>
          <w:p w14:paraId="42814BB4">
            <w:pPr>
              <w:pStyle w:val="3"/>
              <w:spacing w:line="30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每年</w:t>
            </w:r>
            <w:r>
              <w:rPr>
                <w:rFonts w:hint="default" w:ascii="Times New Roman" w:hAnsi="Times New Roman" w:eastAsia="方正仿宋_GBK" w:cs="Times New Roman"/>
                <w:snapToGrid w:val="0"/>
                <w:color w:val="auto"/>
                <w:sz w:val="24"/>
                <w:szCs w:val="24"/>
                <w:lang w:val="en-US" w:eastAsia="zh-CN"/>
              </w:rPr>
              <w:t>1次</w:t>
            </w:r>
          </w:p>
        </w:tc>
        <w:tc>
          <w:tcPr>
            <w:tcW w:w="1262" w:type="dxa"/>
            <w:tcBorders>
              <w:right w:val="single" w:color="auto" w:sz="4" w:space="0"/>
            </w:tcBorders>
            <w:noWrap w:val="0"/>
            <w:vAlign w:val="center"/>
          </w:tcPr>
          <w:p w14:paraId="035F4F4B">
            <w:pPr>
              <w:pStyle w:val="3"/>
              <w:spacing w:line="30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县级</w:t>
            </w:r>
          </w:p>
        </w:tc>
        <w:tc>
          <w:tcPr>
            <w:tcW w:w="1265" w:type="dxa"/>
            <w:tcBorders>
              <w:left w:val="single" w:color="auto" w:sz="4" w:space="0"/>
            </w:tcBorders>
            <w:noWrap w:val="0"/>
            <w:vAlign w:val="center"/>
          </w:tcPr>
          <w:p w14:paraId="37ABACB2">
            <w:pPr>
              <w:pStyle w:val="3"/>
              <w:spacing w:line="300" w:lineRule="exact"/>
              <w:jc w:val="both"/>
              <w:rPr>
                <w:rFonts w:hint="default" w:ascii="Times New Roman" w:hAnsi="Times New Roman" w:eastAsia="方正仿宋_GBK" w:cs="Times New Roman"/>
                <w:snapToGrid w:val="0"/>
                <w:color w:val="auto"/>
                <w:sz w:val="24"/>
                <w:szCs w:val="24"/>
                <w:lang w:val="en-US"/>
              </w:rPr>
            </w:pPr>
            <w:r>
              <w:rPr>
                <w:rFonts w:hint="default" w:ascii="Times New Roman" w:hAnsi="Times New Roman" w:eastAsia="方正仿宋_GBK" w:cs="Times New Roman"/>
                <w:snapToGrid w:val="0"/>
                <w:color w:val="auto"/>
                <w:sz w:val="24"/>
                <w:szCs w:val="24"/>
                <w:lang w:eastAsia="zh-CN"/>
              </w:rPr>
              <w:t>节能科；</w:t>
            </w:r>
            <w:r>
              <w:rPr>
                <w:rFonts w:hint="default" w:ascii="Times New Roman" w:hAnsi="Times New Roman" w:eastAsia="方正仿宋_GBK" w:cs="Times New Roman"/>
                <w:snapToGrid w:val="0"/>
                <w:color w:val="auto"/>
                <w:sz w:val="24"/>
                <w:szCs w:val="24"/>
                <w:lang w:val="en-US" w:eastAsia="zh-CN"/>
              </w:rPr>
              <w:t>科技局</w:t>
            </w:r>
          </w:p>
        </w:tc>
      </w:tr>
      <w:tr w14:paraId="0B15DF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shd w:val="clear" w:color="auto" w:fill="auto"/>
            <w:noWrap w:val="0"/>
            <w:vAlign w:val="center"/>
          </w:tcPr>
          <w:p w14:paraId="7DB32195">
            <w:pPr>
              <w:pStyle w:val="3"/>
              <w:spacing w:line="400" w:lineRule="exact"/>
              <w:jc w:val="center"/>
              <w:rPr>
                <w:rFonts w:hint="default" w:ascii="Times New Roman" w:hAnsi="Times New Roman" w:eastAsia="方正仿宋_GBK" w:cs="Times New Roman"/>
                <w:color w:val="auto"/>
                <w:kern w:val="0"/>
                <w:sz w:val="22"/>
                <w:szCs w:val="22"/>
                <w:lang w:val="en-US" w:eastAsia="zh-CN" w:bidi="ar-SA"/>
              </w:rPr>
            </w:pPr>
            <w:r>
              <w:rPr>
                <w:rFonts w:hint="default" w:ascii="Times New Roman" w:hAnsi="Times New Roman" w:eastAsia="方正仿宋_GBK" w:cs="Times New Roman"/>
                <w:color w:val="auto"/>
                <w:sz w:val="22"/>
                <w:szCs w:val="22"/>
                <w:lang w:val="en-US" w:eastAsia="zh-CN"/>
              </w:rPr>
              <w:t>2</w:t>
            </w:r>
          </w:p>
        </w:tc>
        <w:tc>
          <w:tcPr>
            <w:tcW w:w="1261" w:type="dxa"/>
            <w:shd w:val="clear" w:color="auto" w:fill="auto"/>
            <w:noWrap w:val="0"/>
            <w:vAlign w:val="center"/>
          </w:tcPr>
          <w:p w14:paraId="1121442A">
            <w:pPr>
              <w:pStyle w:val="3"/>
              <w:spacing w:line="300" w:lineRule="exact"/>
              <w:jc w:val="both"/>
              <w:rPr>
                <w:rFonts w:hint="default" w:ascii="Times New Roman" w:hAnsi="Times New Roman" w:eastAsia="方正仿宋_GBK" w:cs="Times New Roman"/>
                <w:snapToGrid w:val="0"/>
                <w:color w:val="auto"/>
                <w:kern w:val="0"/>
                <w:sz w:val="22"/>
                <w:szCs w:val="22"/>
                <w:lang w:val="en-US" w:eastAsia="zh-CN" w:bidi="ar-SA"/>
              </w:rPr>
            </w:pPr>
            <w:r>
              <w:rPr>
                <w:rFonts w:hint="default" w:ascii="Times New Roman" w:hAnsi="Times New Roman" w:eastAsia="方正仿宋_GBK" w:cs="Times New Roman"/>
                <w:snapToGrid w:val="0"/>
                <w:color w:val="auto"/>
                <w:sz w:val="22"/>
                <w:szCs w:val="22"/>
              </w:rPr>
              <w:t>固定资产投资项目节能审查检查</w:t>
            </w:r>
          </w:p>
        </w:tc>
        <w:tc>
          <w:tcPr>
            <w:tcW w:w="1261" w:type="dxa"/>
            <w:shd w:val="clear" w:color="auto" w:fill="auto"/>
            <w:noWrap w:val="0"/>
            <w:vAlign w:val="center"/>
          </w:tcPr>
          <w:p w14:paraId="184363A8">
            <w:pPr>
              <w:pStyle w:val="3"/>
              <w:spacing w:line="300" w:lineRule="exact"/>
              <w:jc w:val="center"/>
              <w:rPr>
                <w:rFonts w:hint="default" w:ascii="Times New Roman" w:hAnsi="Times New Roman" w:eastAsia="方正仿宋_GBK" w:cs="Times New Roman"/>
                <w:snapToGrid w:val="0"/>
                <w:color w:val="auto"/>
                <w:kern w:val="0"/>
                <w:sz w:val="22"/>
                <w:szCs w:val="22"/>
                <w:lang w:val="en-US" w:eastAsia="zh-CN" w:bidi="ar-SA"/>
              </w:rPr>
            </w:pPr>
            <w:r>
              <w:rPr>
                <w:rFonts w:hint="default" w:ascii="Times New Roman" w:hAnsi="Times New Roman" w:eastAsia="方正仿宋_GBK" w:cs="Times New Roman"/>
                <w:i w:val="0"/>
                <w:iCs w:val="0"/>
                <w:color w:val="auto"/>
                <w:kern w:val="0"/>
                <w:sz w:val="22"/>
                <w:szCs w:val="22"/>
                <w:u w:val="none"/>
                <w:lang w:val="en-US" w:eastAsia="zh-CN" w:bidi="ar"/>
              </w:rPr>
              <w:t>对企业投资建设项目节能审查的监管</w:t>
            </w:r>
          </w:p>
        </w:tc>
        <w:tc>
          <w:tcPr>
            <w:tcW w:w="1262" w:type="dxa"/>
            <w:shd w:val="clear" w:color="auto" w:fill="auto"/>
            <w:noWrap w:val="0"/>
            <w:vAlign w:val="center"/>
          </w:tcPr>
          <w:p w14:paraId="6DDE94F5">
            <w:pPr>
              <w:autoSpaceDE w:val="0"/>
              <w:autoSpaceDN w:val="0"/>
              <w:spacing w:line="400" w:lineRule="exact"/>
              <w:jc w:val="center"/>
              <w:rPr>
                <w:rFonts w:hint="default" w:ascii="Times New Roman" w:hAnsi="Times New Roman" w:eastAsia="方正仿宋_GBK" w:cs="Times New Roman"/>
                <w:snapToGrid w:val="0"/>
                <w:color w:val="auto"/>
                <w:kern w:val="2"/>
                <w:sz w:val="22"/>
                <w:szCs w:val="22"/>
                <w:lang w:val="en-US" w:eastAsia="zh-CN" w:bidi="ar-SA"/>
              </w:rPr>
            </w:pPr>
            <w:r>
              <w:rPr>
                <w:rFonts w:hint="default" w:ascii="Times New Roman" w:hAnsi="Times New Roman" w:eastAsia="方正仿宋_GBK" w:cs="Times New Roman"/>
                <w:color w:val="auto"/>
                <w:kern w:val="0"/>
                <w:sz w:val="22"/>
                <w:szCs w:val="22"/>
              </w:rPr>
              <w:t>发改局</w:t>
            </w:r>
          </w:p>
        </w:tc>
        <w:tc>
          <w:tcPr>
            <w:tcW w:w="1262" w:type="dxa"/>
            <w:shd w:val="clear" w:color="auto" w:fill="auto"/>
            <w:noWrap w:val="0"/>
            <w:vAlign w:val="center"/>
          </w:tcPr>
          <w:p w14:paraId="74561224">
            <w:pPr>
              <w:autoSpaceDE w:val="0"/>
              <w:autoSpaceDN w:val="0"/>
              <w:spacing w:line="400" w:lineRule="exact"/>
              <w:jc w:val="center"/>
              <w:rPr>
                <w:rFonts w:hint="default" w:ascii="Times New Roman" w:hAnsi="Times New Roman" w:eastAsia="方正仿宋_GBK" w:cs="Times New Roman"/>
                <w:snapToGrid w:val="0"/>
                <w:color w:val="auto"/>
                <w:kern w:val="2"/>
                <w:sz w:val="22"/>
                <w:szCs w:val="22"/>
                <w:lang w:val="en-US" w:eastAsia="zh-CN" w:bidi="ar-SA"/>
              </w:rPr>
            </w:pPr>
            <w:r>
              <w:rPr>
                <w:rFonts w:hint="default" w:ascii="Times New Roman" w:hAnsi="Times New Roman" w:eastAsia="方正仿宋_GBK" w:cs="Times New Roman"/>
                <w:color w:val="auto"/>
                <w:kern w:val="0"/>
                <w:sz w:val="22"/>
                <w:szCs w:val="22"/>
                <w:lang w:val="en-US" w:eastAsia="zh-CN"/>
              </w:rPr>
              <w:t>工信局</w:t>
            </w:r>
          </w:p>
        </w:tc>
        <w:tc>
          <w:tcPr>
            <w:tcW w:w="1262" w:type="dxa"/>
            <w:shd w:val="clear" w:color="auto" w:fill="auto"/>
            <w:noWrap w:val="0"/>
            <w:vAlign w:val="center"/>
          </w:tcPr>
          <w:p w14:paraId="5A52CE78">
            <w:pPr>
              <w:autoSpaceDE w:val="0"/>
              <w:autoSpaceDN w:val="0"/>
              <w:spacing w:line="400" w:lineRule="exact"/>
              <w:jc w:val="left"/>
              <w:rPr>
                <w:rFonts w:hint="default" w:ascii="Times New Roman" w:hAnsi="Times New Roman" w:eastAsia="方正仿宋_GBK" w:cs="Times New Roman"/>
                <w:snapToGrid w:val="0"/>
                <w:color w:val="auto"/>
                <w:kern w:val="2"/>
                <w:sz w:val="22"/>
                <w:szCs w:val="22"/>
                <w:lang w:val="en-US" w:eastAsia="zh-CN" w:bidi="ar-SA"/>
              </w:rPr>
            </w:pPr>
            <w:r>
              <w:rPr>
                <w:rFonts w:hint="default" w:ascii="Times New Roman" w:hAnsi="Times New Roman" w:eastAsia="方正仿宋_GBK" w:cs="Times New Roman"/>
                <w:i w:val="0"/>
                <w:iCs w:val="0"/>
                <w:color w:val="auto"/>
                <w:kern w:val="0"/>
                <w:sz w:val="22"/>
                <w:szCs w:val="22"/>
                <w:u w:val="none"/>
                <w:lang w:val="en-US" w:eastAsia="zh-CN" w:bidi="ar"/>
              </w:rPr>
              <w:t>2024年，</w:t>
            </w:r>
            <w:r>
              <w:rPr>
                <w:rFonts w:hint="default" w:ascii="Times New Roman" w:hAnsi="Times New Roman" w:eastAsia="方正仿宋_GBK" w:cs="Times New Roman"/>
                <w:i w:val="0"/>
                <w:iCs w:val="0"/>
                <w:color w:val="auto"/>
                <w:kern w:val="0"/>
                <w:sz w:val="22"/>
                <w:szCs w:val="22"/>
                <w:u w:val="none"/>
                <w:lang w:val="en-US" w:eastAsia="zh-CN" w:bidi="ar"/>
              </w:rPr>
              <w:t>在我行政区域内建设的固定投资项目</w:t>
            </w:r>
          </w:p>
        </w:tc>
        <w:tc>
          <w:tcPr>
            <w:tcW w:w="1262" w:type="dxa"/>
            <w:shd w:val="clear" w:color="auto" w:fill="auto"/>
            <w:noWrap w:val="0"/>
            <w:vAlign w:val="center"/>
          </w:tcPr>
          <w:p w14:paraId="5302A3E4">
            <w:pPr>
              <w:pStyle w:val="3"/>
              <w:spacing w:line="300" w:lineRule="exact"/>
              <w:jc w:val="both"/>
              <w:rPr>
                <w:rFonts w:hint="default" w:ascii="Times New Roman" w:hAnsi="Times New Roman" w:eastAsia="方正仿宋_GBK" w:cs="Times New Roman"/>
                <w:snapToGrid w:val="0"/>
                <w:color w:val="auto"/>
                <w:kern w:val="0"/>
                <w:sz w:val="22"/>
                <w:szCs w:val="22"/>
                <w:lang w:val="en-US" w:eastAsia="zh-CN" w:bidi="ar-SA"/>
              </w:rPr>
            </w:pPr>
            <w:r>
              <w:rPr>
                <w:rFonts w:hint="default" w:ascii="Times New Roman" w:hAnsi="Times New Roman" w:eastAsia="方正仿宋_GBK" w:cs="Times New Roman"/>
                <w:snapToGrid w:val="0"/>
                <w:color w:val="auto"/>
                <w:sz w:val="22"/>
                <w:szCs w:val="22"/>
                <w:lang w:val="en-US" w:eastAsia="zh-CN"/>
              </w:rPr>
              <w:t>现场检查</w:t>
            </w:r>
          </w:p>
        </w:tc>
        <w:tc>
          <w:tcPr>
            <w:tcW w:w="1262" w:type="dxa"/>
            <w:shd w:val="clear" w:color="auto" w:fill="auto"/>
            <w:noWrap w:val="0"/>
            <w:vAlign w:val="center"/>
          </w:tcPr>
          <w:p w14:paraId="6D9BDAD3">
            <w:pPr>
              <w:pStyle w:val="3"/>
              <w:spacing w:line="300" w:lineRule="exact"/>
              <w:jc w:val="center"/>
              <w:rPr>
                <w:rFonts w:hint="default" w:ascii="Times New Roman" w:hAnsi="Times New Roman" w:eastAsia="方正仿宋_GBK" w:cs="Times New Roman"/>
                <w:snapToGrid w:val="0"/>
                <w:color w:val="auto"/>
                <w:kern w:val="0"/>
                <w:sz w:val="22"/>
                <w:szCs w:val="22"/>
                <w:lang w:val="en-US" w:eastAsia="zh-CN" w:bidi="ar-SA"/>
              </w:rPr>
            </w:pPr>
            <w:r>
              <w:rPr>
                <w:rFonts w:hint="default" w:ascii="Times New Roman" w:hAnsi="Times New Roman" w:eastAsia="方正仿宋_GBK" w:cs="Times New Roman"/>
                <w:snapToGrid w:val="0"/>
                <w:color w:val="auto"/>
                <w:sz w:val="22"/>
                <w:szCs w:val="22"/>
                <w:lang w:val="en-US" w:eastAsia="zh-CN"/>
              </w:rPr>
              <w:t>/</w:t>
            </w:r>
          </w:p>
        </w:tc>
        <w:tc>
          <w:tcPr>
            <w:tcW w:w="1262" w:type="dxa"/>
            <w:shd w:val="clear" w:color="auto" w:fill="auto"/>
            <w:noWrap w:val="0"/>
            <w:vAlign w:val="center"/>
          </w:tcPr>
          <w:p w14:paraId="3D73C826">
            <w:pPr>
              <w:pStyle w:val="3"/>
              <w:spacing w:line="300" w:lineRule="exact"/>
              <w:jc w:val="center"/>
              <w:rPr>
                <w:rFonts w:hint="default" w:ascii="Times New Roman" w:hAnsi="Times New Roman" w:eastAsia="方正仿宋_GBK" w:cs="Times New Roman"/>
                <w:snapToGrid w:val="0"/>
                <w:color w:val="auto"/>
                <w:kern w:val="0"/>
                <w:sz w:val="22"/>
                <w:szCs w:val="22"/>
                <w:lang w:val="en-US" w:eastAsia="zh-CN" w:bidi="ar-SA"/>
              </w:rPr>
            </w:pPr>
            <w:r>
              <w:rPr>
                <w:rFonts w:hint="default" w:ascii="Times New Roman" w:hAnsi="Times New Roman" w:eastAsia="方正仿宋_GBK" w:cs="Times New Roman"/>
                <w:snapToGrid w:val="0"/>
                <w:color w:val="auto"/>
                <w:sz w:val="22"/>
                <w:szCs w:val="22"/>
                <w:lang w:val="en-US" w:eastAsia="zh-CN"/>
              </w:rPr>
              <w:t>3</w:t>
            </w:r>
          </w:p>
        </w:tc>
        <w:tc>
          <w:tcPr>
            <w:tcW w:w="1262" w:type="dxa"/>
            <w:shd w:val="clear" w:color="auto" w:fill="auto"/>
            <w:noWrap w:val="0"/>
            <w:vAlign w:val="center"/>
          </w:tcPr>
          <w:p w14:paraId="4784B276">
            <w:pPr>
              <w:pStyle w:val="3"/>
              <w:spacing w:line="300" w:lineRule="exact"/>
              <w:jc w:val="center"/>
              <w:rPr>
                <w:rFonts w:hint="default" w:ascii="Times New Roman" w:hAnsi="Times New Roman" w:eastAsia="方正仿宋_GBK" w:cs="Times New Roman"/>
                <w:snapToGrid w:val="0"/>
                <w:color w:val="auto"/>
                <w:kern w:val="0"/>
                <w:sz w:val="22"/>
                <w:szCs w:val="22"/>
                <w:lang w:val="en-US" w:eastAsia="zh-CN" w:bidi="ar-SA"/>
              </w:rPr>
            </w:pPr>
            <w:r>
              <w:rPr>
                <w:rFonts w:hint="default" w:ascii="Times New Roman" w:hAnsi="Times New Roman" w:eastAsia="方正仿宋_GBK" w:cs="Times New Roman"/>
                <w:snapToGrid w:val="0"/>
                <w:color w:val="auto"/>
                <w:sz w:val="22"/>
                <w:szCs w:val="22"/>
                <w:lang w:val="en-US" w:eastAsia="zh-CN"/>
              </w:rPr>
              <w:t>1次/年</w:t>
            </w:r>
          </w:p>
        </w:tc>
        <w:tc>
          <w:tcPr>
            <w:tcW w:w="1262" w:type="dxa"/>
            <w:tcBorders>
              <w:right w:val="single" w:color="auto" w:sz="4" w:space="0"/>
            </w:tcBorders>
            <w:shd w:val="clear" w:color="auto" w:fill="auto"/>
            <w:noWrap w:val="0"/>
            <w:vAlign w:val="center"/>
          </w:tcPr>
          <w:p w14:paraId="498EB369">
            <w:pPr>
              <w:pStyle w:val="3"/>
              <w:spacing w:line="300" w:lineRule="exact"/>
              <w:jc w:val="center"/>
              <w:rPr>
                <w:rFonts w:hint="default" w:ascii="Times New Roman" w:hAnsi="Times New Roman" w:eastAsia="方正仿宋_GBK" w:cs="Times New Roman"/>
                <w:snapToGrid w:val="0"/>
                <w:color w:val="auto"/>
                <w:kern w:val="0"/>
                <w:sz w:val="22"/>
                <w:szCs w:val="22"/>
                <w:lang w:val="en-US" w:eastAsia="zh-CN" w:bidi="ar-SA"/>
              </w:rPr>
            </w:pPr>
            <w:r>
              <w:rPr>
                <w:rFonts w:hint="default" w:ascii="Times New Roman" w:hAnsi="Times New Roman" w:eastAsia="方正仿宋_GBK" w:cs="Times New Roman"/>
                <w:snapToGrid w:val="0"/>
                <w:color w:val="auto"/>
                <w:sz w:val="22"/>
                <w:szCs w:val="22"/>
                <w:lang w:val="en-US" w:eastAsia="zh-CN"/>
              </w:rPr>
              <w:t>县级</w:t>
            </w:r>
          </w:p>
        </w:tc>
        <w:tc>
          <w:tcPr>
            <w:tcW w:w="1265" w:type="dxa"/>
            <w:tcBorders>
              <w:left w:val="single" w:color="auto" w:sz="4" w:space="0"/>
            </w:tcBorders>
            <w:shd w:val="clear" w:color="auto" w:fill="auto"/>
            <w:noWrap w:val="0"/>
            <w:vAlign w:val="center"/>
          </w:tcPr>
          <w:p w14:paraId="1E7C51CC">
            <w:pPr>
              <w:pStyle w:val="3"/>
              <w:spacing w:line="300" w:lineRule="exact"/>
              <w:jc w:val="center"/>
              <w:rPr>
                <w:rFonts w:hint="default" w:ascii="Times New Roman" w:hAnsi="Times New Roman" w:eastAsia="方正仿宋_GBK" w:cs="Times New Roman"/>
                <w:snapToGrid w:val="0"/>
                <w:color w:val="auto"/>
                <w:kern w:val="0"/>
                <w:sz w:val="22"/>
                <w:szCs w:val="22"/>
                <w:lang w:val="en-US" w:eastAsia="zh-CN" w:bidi="ar-SA"/>
              </w:rPr>
            </w:pPr>
            <w:r>
              <w:rPr>
                <w:rFonts w:hint="default" w:ascii="Times New Roman" w:hAnsi="Times New Roman" w:eastAsia="方正仿宋_GBK" w:cs="Times New Roman"/>
                <w:snapToGrid w:val="0"/>
                <w:color w:val="auto"/>
                <w:sz w:val="22"/>
                <w:szCs w:val="22"/>
                <w:lang w:val="en-US" w:eastAsia="zh-CN"/>
              </w:rPr>
              <w:t>发改局工交科；工信局</w:t>
            </w:r>
          </w:p>
        </w:tc>
      </w:tr>
      <w:tr w14:paraId="5D7DE5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41D519A4">
            <w:pPr>
              <w:pStyle w:val="3"/>
              <w:spacing w:line="400" w:lineRule="exact"/>
              <w:jc w:val="center"/>
              <w:rPr>
                <w:rFonts w:hint="default" w:ascii="Times New Roman" w:hAnsi="Times New Roman" w:eastAsia="方正仿宋_GBK" w:cs="Times New Roman"/>
                <w:color w:val="auto"/>
                <w:sz w:val="24"/>
                <w:szCs w:val="20"/>
                <w:lang w:val="en-US" w:eastAsia="zh-CN"/>
              </w:rPr>
            </w:pPr>
            <w:r>
              <w:rPr>
                <w:rFonts w:hint="default" w:ascii="Times New Roman" w:hAnsi="Times New Roman" w:eastAsia="方正仿宋_GBK" w:cs="Times New Roman"/>
                <w:color w:val="auto"/>
                <w:sz w:val="24"/>
                <w:szCs w:val="20"/>
                <w:lang w:val="en-US" w:eastAsia="zh-CN"/>
              </w:rPr>
              <w:t>3</w:t>
            </w:r>
          </w:p>
        </w:tc>
        <w:tc>
          <w:tcPr>
            <w:tcW w:w="1261" w:type="dxa"/>
            <w:noWrap w:val="0"/>
            <w:vAlign w:val="center"/>
          </w:tcPr>
          <w:p w14:paraId="1E2C58DD">
            <w:pPr>
              <w:pStyle w:val="3"/>
              <w:spacing w:line="300" w:lineRule="exact"/>
              <w:jc w:val="both"/>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入库科技型中小企业评价信息检查</w:t>
            </w:r>
          </w:p>
        </w:tc>
        <w:tc>
          <w:tcPr>
            <w:tcW w:w="1261" w:type="dxa"/>
            <w:noWrap w:val="0"/>
            <w:vAlign w:val="center"/>
          </w:tcPr>
          <w:p w14:paraId="0173320E">
            <w:pPr>
              <w:pStyle w:val="3"/>
              <w:spacing w:line="300" w:lineRule="exact"/>
              <w:jc w:val="both"/>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企业信息</w:t>
            </w:r>
          </w:p>
        </w:tc>
        <w:tc>
          <w:tcPr>
            <w:tcW w:w="1262" w:type="dxa"/>
            <w:noWrap w:val="0"/>
            <w:vAlign w:val="center"/>
          </w:tcPr>
          <w:p w14:paraId="3571703C">
            <w:pPr>
              <w:pStyle w:val="3"/>
              <w:spacing w:line="300" w:lineRule="exact"/>
              <w:jc w:val="both"/>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科技局</w:t>
            </w:r>
          </w:p>
        </w:tc>
        <w:tc>
          <w:tcPr>
            <w:tcW w:w="1262" w:type="dxa"/>
            <w:noWrap w:val="0"/>
            <w:vAlign w:val="center"/>
          </w:tcPr>
          <w:p w14:paraId="6605D648">
            <w:pPr>
              <w:pStyle w:val="3"/>
              <w:spacing w:line="300" w:lineRule="exact"/>
              <w:jc w:val="both"/>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工信局</w:t>
            </w:r>
          </w:p>
        </w:tc>
        <w:tc>
          <w:tcPr>
            <w:tcW w:w="1262" w:type="dxa"/>
            <w:noWrap w:val="0"/>
            <w:vAlign w:val="center"/>
          </w:tcPr>
          <w:p w14:paraId="363F3B7E">
            <w:pPr>
              <w:pStyle w:val="3"/>
              <w:spacing w:line="300" w:lineRule="exact"/>
              <w:jc w:val="both"/>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获得当年入库登记编号的科</w:t>
            </w:r>
          </w:p>
          <w:p w14:paraId="000B8AF8">
            <w:pPr>
              <w:pStyle w:val="3"/>
              <w:spacing w:line="300" w:lineRule="exact"/>
              <w:jc w:val="both"/>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技型中小企业</w:t>
            </w:r>
          </w:p>
        </w:tc>
        <w:tc>
          <w:tcPr>
            <w:tcW w:w="1262" w:type="dxa"/>
            <w:noWrap w:val="0"/>
            <w:vAlign w:val="center"/>
          </w:tcPr>
          <w:p w14:paraId="236A5FE3">
            <w:pPr>
              <w:pStyle w:val="3"/>
              <w:spacing w:line="300" w:lineRule="exact"/>
              <w:jc w:val="both"/>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网络检查</w:t>
            </w:r>
          </w:p>
        </w:tc>
        <w:tc>
          <w:tcPr>
            <w:tcW w:w="1262" w:type="dxa"/>
            <w:noWrap w:val="0"/>
            <w:vAlign w:val="center"/>
          </w:tcPr>
          <w:p w14:paraId="0EED78E8">
            <w:pPr>
              <w:pStyle w:val="3"/>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5%</w:t>
            </w:r>
          </w:p>
        </w:tc>
        <w:tc>
          <w:tcPr>
            <w:tcW w:w="1262" w:type="dxa"/>
            <w:noWrap w:val="0"/>
            <w:vAlign w:val="center"/>
          </w:tcPr>
          <w:p w14:paraId="60A536E3">
            <w:pPr>
              <w:pStyle w:val="3"/>
              <w:spacing w:line="300" w:lineRule="exact"/>
              <w:jc w:val="center"/>
              <w:rPr>
                <w:rFonts w:hint="default" w:ascii="Times New Roman" w:hAnsi="Times New Roman" w:eastAsia="方正仿宋_GBK" w:cs="Times New Roman"/>
                <w:snapToGrid w:val="0"/>
                <w:color w:val="auto"/>
                <w:sz w:val="24"/>
                <w:szCs w:val="24"/>
              </w:rPr>
            </w:pPr>
          </w:p>
        </w:tc>
        <w:tc>
          <w:tcPr>
            <w:tcW w:w="1262" w:type="dxa"/>
            <w:noWrap w:val="0"/>
            <w:vAlign w:val="center"/>
          </w:tcPr>
          <w:p w14:paraId="7D750F3F">
            <w:pPr>
              <w:pStyle w:val="3"/>
              <w:spacing w:line="30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1次/年</w:t>
            </w:r>
          </w:p>
        </w:tc>
        <w:tc>
          <w:tcPr>
            <w:tcW w:w="1262" w:type="dxa"/>
            <w:tcBorders>
              <w:right w:val="single" w:color="auto" w:sz="4" w:space="0"/>
            </w:tcBorders>
            <w:noWrap w:val="0"/>
            <w:vAlign w:val="center"/>
          </w:tcPr>
          <w:p w14:paraId="53A96007">
            <w:pPr>
              <w:pStyle w:val="3"/>
              <w:spacing w:line="300" w:lineRule="exact"/>
              <w:jc w:val="center"/>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val="en-US" w:eastAsia="zh-CN"/>
              </w:rPr>
              <w:t>县</w:t>
            </w:r>
            <w:r>
              <w:rPr>
                <w:rFonts w:hint="default" w:ascii="Times New Roman" w:hAnsi="Times New Roman" w:eastAsia="方正仿宋_GBK" w:cs="Times New Roman"/>
                <w:snapToGrid w:val="0"/>
                <w:color w:val="auto"/>
                <w:sz w:val="24"/>
                <w:szCs w:val="24"/>
                <w:lang w:eastAsia="zh-CN"/>
              </w:rPr>
              <w:t>级</w:t>
            </w:r>
          </w:p>
        </w:tc>
        <w:tc>
          <w:tcPr>
            <w:tcW w:w="1265" w:type="dxa"/>
            <w:tcBorders>
              <w:left w:val="single" w:color="auto" w:sz="4" w:space="0"/>
            </w:tcBorders>
            <w:noWrap w:val="0"/>
            <w:vAlign w:val="center"/>
          </w:tcPr>
          <w:p w14:paraId="7406F634">
            <w:pPr>
              <w:pStyle w:val="3"/>
              <w:spacing w:line="300" w:lineRule="exact"/>
              <w:jc w:val="both"/>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科技局</w:t>
            </w:r>
            <w:r>
              <w:rPr>
                <w:rFonts w:hint="default" w:ascii="Times New Roman" w:hAnsi="Times New Roman" w:eastAsia="方正仿宋_GBK" w:cs="Times New Roman"/>
                <w:snapToGrid w:val="0"/>
                <w:color w:val="auto"/>
                <w:sz w:val="24"/>
                <w:szCs w:val="24"/>
                <w:lang w:eastAsia="zh-CN"/>
              </w:rPr>
              <w:t>高新科；</w:t>
            </w:r>
            <w:r>
              <w:rPr>
                <w:rFonts w:hint="default" w:ascii="Times New Roman" w:hAnsi="Times New Roman" w:eastAsia="方正仿宋_GBK" w:cs="Times New Roman"/>
                <w:snapToGrid w:val="0"/>
                <w:color w:val="auto"/>
                <w:sz w:val="24"/>
                <w:szCs w:val="24"/>
                <w:lang w:val="en-US" w:eastAsia="zh-CN"/>
              </w:rPr>
              <w:t>工信局</w:t>
            </w:r>
          </w:p>
        </w:tc>
      </w:tr>
      <w:tr w14:paraId="196BD9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60C48B5F">
            <w:pPr>
              <w:pStyle w:val="3"/>
              <w:spacing w:line="400" w:lineRule="exact"/>
              <w:jc w:val="center"/>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4</w:t>
            </w:r>
          </w:p>
        </w:tc>
        <w:tc>
          <w:tcPr>
            <w:tcW w:w="1261" w:type="dxa"/>
            <w:noWrap w:val="0"/>
            <w:vAlign w:val="center"/>
          </w:tcPr>
          <w:p w14:paraId="30BDF9B9">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对报废汽车回收活动检查</w:t>
            </w:r>
          </w:p>
        </w:tc>
        <w:tc>
          <w:tcPr>
            <w:tcW w:w="1261" w:type="dxa"/>
            <w:noWrap w:val="0"/>
            <w:vAlign w:val="center"/>
          </w:tcPr>
          <w:p w14:paraId="25C6A7BB">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报废汽车回收资质企业</w:t>
            </w:r>
          </w:p>
        </w:tc>
        <w:tc>
          <w:tcPr>
            <w:tcW w:w="1262" w:type="dxa"/>
            <w:noWrap w:val="0"/>
            <w:vAlign w:val="center"/>
          </w:tcPr>
          <w:p w14:paraId="2871B026">
            <w:pPr>
              <w:pStyle w:val="3"/>
              <w:spacing w:line="300" w:lineRule="exact"/>
              <w:jc w:val="both"/>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商务局</w:t>
            </w:r>
          </w:p>
        </w:tc>
        <w:tc>
          <w:tcPr>
            <w:tcW w:w="1262" w:type="dxa"/>
            <w:noWrap w:val="0"/>
            <w:vAlign w:val="center"/>
          </w:tcPr>
          <w:p w14:paraId="5745F72C">
            <w:pPr>
              <w:pStyle w:val="3"/>
              <w:spacing w:line="300" w:lineRule="exact"/>
              <w:jc w:val="both"/>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市监局、工信局、公安局、发改局</w:t>
            </w:r>
          </w:p>
        </w:tc>
        <w:tc>
          <w:tcPr>
            <w:tcW w:w="1262" w:type="dxa"/>
            <w:noWrap w:val="0"/>
            <w:vAlign w:val="center"/>
          </w:tcPr>
          <w:p w14:paraId="00BB8048">
            <w:pPr>
              <w:pStyle w:val="3"/>
              <w:spacing w:line="30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val="en-US" w:eastAsia="zh-CN"/>
              </w:rPr>
              <w:t>报废汽车回收资质企业</w:t>
            </w:r>
          </w:p>
        </w:tc>
        <w:tc>
          <w:tcPr>
            <w:tcW w:w="1262" w:type="dxa"/>
            <w:noWrap w:val="0"/>
            <w:vAlign w:val="center"/>
          </w:tcPr>
          <w:p w14:paraId="00B875C4">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现场检查</w:t>
            </w:r>
          </w:p>
        </w:tc>
        <w:tc>
          <w:tcPr>
            <w:tcW w:w="1262" w:type="dxa"/>
            <w:noWrap w:val="0"/>
            <w:vAlign w:val="center"/>
          </w:tcPr>
          <w:p w14:paraId="09891A96">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1262" w:type="dxa"/>
            <w:noWrap w:val="0"/>
            <w:vAlign w:val="center"/>
          </w:tcPr>
          <w:p w14:paraId="6F3C3898">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p>
        </w:tc>
        <w:tc>
          <w:tcPr>
            <w:tcW w:w="1262" w:type="dxa"/>
            <w:noWrap w:val="0"/>
            <w:vAlign w:val="center"/>
          </w:tcPr>
          <w:p w14:paraId="594CF843">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1次/年</w:t>
            </w:r>
          </w:p>
        </w:tc>
        <w:tc>
          <w:tcPr>
            <w:tcW w:w="1262" w:type="dxa"/>
            <w:tcBorders>
              <w:right w:val="single" w:color="auto" w:sz="4" w:space="0"/>
            </w:tcBorders>
            <w:noWrap w:val="0"/>
            <w:vAlign w:val="center"/>
          </w:tcPr>
          <w:p w14:paraId="4BCA5071">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5" w:type="dxa"/>
            <w:tcBorders>
              <w:left w:val="single" w:color="auto" w:sz="4" w:space="0"/>
            </w:tcBorders>
            <w:noWrap w:val="0"/>
            <w:vAlign w:val="center"/>
          </w:tcPr>
          <w:p w14:paraId="2FE031E8">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商务局市场体系建设科；市监局信用风险科；县工信局；县公安局；县发改局</w:t>
            </w:r>
          </w:p>
        </w:tc>
      </w:tr>
      <w:tr w14:paraId="0F2913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noWrap w:val="0"/>
            <w:vAlign w:val="center"/>
          </w:tcPr>
          <w:p w14:paraId="15ED934B">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5</w:t>
            </w:r>
          </w:p>
        </w:tc>
        <w:tc>
          <w:tcPr>
            <w:tcW w:w="1261" w:type="dxa"/>
            <w:shd w:val="clear" w:color="auto" w:fill="auto"/>
            <w:noWrap w:val="0"/>
            <w:vAlign w:val="center"/>
          </w:tcPr>
          <w:p w14:paraId="6FC309E3">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工业企业安全生产有关制度设置、落实等情况的检查</w:t>
            </w:r>
          </w:p>
          <w:p w14:paraId="08DB140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p>
        </w:tc>
        <w:tc>
          <w:tcPr>
            <w:tcW w:w="1261" w:type="dxa"/>
            <w:shd w:val="clear" w:color="auto" w:fill="auto"/>
            <w:noWrap w:val="0"/>
            <w:vAlign w:val="center"/>
          </w:tcPr>
          <w:p w14:paraId="08538BDE">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工业企业</w:t>
            </w:r>
          </w:p>
        </w:tc>
        <w:tc>
          <w:tcPr>
            <w:tcW w:w="1262" w:type="dxa"/>
            <w:shd w:val="clear" w:color="auto" w:fill="auto"/>
            <w:noWrap w:val="0"/>
            <w:vAlign w:val="center"/>
          </w:tcPr>
          <w:p w14:paraId="11443F20">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应急管理局</w:t>
            </w:r>
          </w:p>
        </w:tc>
        <w:tc>
          <w:tcPr>
            <w:tcW w:w="1262" w:type="dxa"/>
            <w:shd w:val="clear" w:color="auto" w:fill="auto"/>
            <w:noWrap w:val="0"/>
            <w:vAlign w:val="center"/>
          </w:tcPr>
          <w:p w14:paraId="726D4300">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工信局</w:t>
            </w:r>
          </w:p>
        </w:tc>
        <w:tc>
          <w:tcPr>
            <w:tcW w:w="1262" w:type="dxa"/>
            <w:shd w:val="clear" w:color="auto" w:fill="auto"/>
            <w:noWrap w:val="0"/>
            <w:vAlign w:val="center"/>
          </w:tcPr>
          <w:p w14:paraId="68706F64">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各类工业企业</w:t>
            </w:r>
          </w:p>
        </w:tc>
        <w:tc>
          <w:tcPr>
            <w:tcW w:w="1262" w:type="dxa"/>
            <w:shd w:val="clear" w:color="auto" w:fill="auto"/>
            <w:noWrap w:val="0"/>
            <w:vAlign w:val="center"/>
          </w:tcPr>
          <w:p w14:paraId="79CEE48F">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shd w:val="clear" w:color="auto" w:fill="auto"/>
            <w:noWrap w:val="0"/>
            <w:vAlign w:val="center"/>
          </w:tcPr>
          <w:p w14:paraId="3E2965E2">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0.3</w:t>
            </w:r>
            <w:r>
              <w:rPr>
                <w:rFonts w:hint="default" w:ascii="Times New Roman" w:hAnsi="Times New Roman" w:eastAsia="方正仿宋_GBK" w:cs="Times New Roman"/>
                <w:snapToGrid w:val="0"/>
                <w:sz w:val="24"/>
                <w:szCs w:val="24"/>
                <w:lang w:val="en-US" w:eastAsia="zh-CN"/>
              </w:rPr>
              <w:t>%</w:t>
            </w:r>
          </w:p>
        </w:tc>
        <w:tc>
          <w:tcPr>
            <w:tcW w:w="1262" w:type="dxa"/>
            <w:shd w:val="clear" w:color="auto" w:fill="auto"/>
            <w:noWrap w:val="0"/>
            <w:vAlign w:val="center"/>
          </w:tcPr>
          <w:p w14:paraId="58FF8087">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2" w:type="dxa"/>
            <w:shd w:val="clear" w:color="auto" w:fill="auto"/>
            <w:noWrap w:val="0"/>
            <w:vAlign w:val="center"/>
          </w:tcPr>
          <w:p w14:paraId="19949D25">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shd w:val="clear" w:color="auto" w:fill="auto"/>
            <w:noWrap w:val="0"/>
            <w:vAlign w:val="center"/>
          </w:tcPr>
          <w:p w14:paraId="439FD46B">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6F77B9D8">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危化科、监管科、执法大队；节能与综合利用科</w:t>
            </w:r>
          </w:p>
        </w:tc>
      </w:tr>
      <w:tr w14:paraId="6733F2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noWrap w:val="0"/>
            <w:vAlign w:val="center"/>
          </w:tcPr>
          <w:p w14:paraId="0A94AAAD">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6</w:t>
            </w:r>
          </w:p>
        </w:tc>
        <w:tc>
          <w:tcPr>
            <w:tcW w:w="1261" w:type="dxa"/>
            <w:shd w:val="clear" w:color="auto" w:fill="auto"/>
            <w:noWrap w:val="0"/>
            <w:vAlign w:val="center"/>
          </w:tcPr>
          <w:p w14:paraId="08C49898">
            <w:pPr>
              <w:keepNext w:val="0"/>
              <w:keepLines w:val="0"/>
              <w:pageBreakBefore w:val="0"/>
              <w:widowControl w:val="0"/>
              <w:kinsoku/>
              <w:wordWrap/>
              <w:overflowPunct/>
              <w:topLinePunct w:val="0"/>
              <w:autoSpaceDE w:val="0"/>
              <w:autoSpaceDN w:val="0"/>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食盐专营检查</w:t>
            </w:r>
          </w:p>
        </w:tc>
        <w:tc>
          <w:tcPr>
            <w:tcW w:w="1261" w:type="dxa"/>
            <w:shd w:val="clear" w:color="auto" w:fill="auto"/>
            <w:noWrap w:val="0"/>
            <w:vAlign w:val="center"/>
          </w:tcPr>
          <w:p w14:paraId="339F946A">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食盐专营</w:t>
            </w:r>
          </w:p>
        </w:tc>
        <w:tc>
          <w:tcPr>
            <w:tcW w:w="1262" w:type="dxa"/>
            <w:shd w:val="clear" w:color="auto" w:fill="auto"/>
            <w:noWrap w:val="0"/>
            <w:vAlign w:val="center"/>
          </w:tcPr>
          <w:p w14:paraId="40E610BB">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1262" w:type="dxa"/>
            <w:shd w:val="clear" w:color="auto" w:fill="auto"/>
            <w:noWrap w:val="0"/>
            <w:vAlign w:val="center"/>
          </w:tcPr>
          <w:p w14:paraId="7E19E8AD">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工信局</w:t>
            </w:r>
          </w:p>
        </w:tc>
        <w:tc>
          <w:tcPr>
            <w:tcW w:w="1262" w:type="dxa"/>
            <w:shd w:val="clear" w:color="auto" w:fill="auto"/>
            <w:noWrap w:val="0"/>
            <w:vAlign w:val="center"/>
          </w:tcPr>
          <w:p w14:paraId="39702738">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食盐批发企业、食盐零售单位</w:t>
            </w:r>
          </w:p>
        </w:tc>
        <w:tc>
          <w:tcPr>
            <w:tcW w:w="1262" w:type="dxa"/>
            <w:shd w:val="clear" w:color="auto" w:fill="auto"/>
            <w:noWrap w:val="0"/>
            <w:vAlign w:val="center"/>
          </w:tcPr>
          <w:p w14:paraId="58D1F2DC">
            <w:pPr>
              <w:keepNext w:val="0"/>
              <w:keepLines w:val="0"/>
              <w:pageBreakBefore w:val="0"/>
              <w:widowControl/>
              <w:kinsoku/>
              <w:wordWrap/>
              <w:overflowPunct/>
              <w:topLinePunct w:val="0"/>
              <w:autoSpaceDE/>
              <w:autoSpaceDN/>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bidi="ar-SA"/>
              </w:rPr>
              <w:t>现场检查、书面检查</w:t>
            </w:r>
          </w:p>
        </w:tc>
        <w:tc>
          <w:tcPr>
            <w:tcW w:w="1262" w:type="dxa"/>
            <w:shd w:val="clear" w:color="auto" w:fill="auto"/>
            <w:noWrap w:val="0"/>
            <w:vAlign w:val="center"/>
          </w:tcPr>
          <w:p w14:paraId="543D9663">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5%</w:t>
            </w:r>
          </w:p>
        </w:tc>
        <w:tc>
          <w:tcPr>
            <w:tcW w:w="1262" w:type="dxa"/>
            <w:shd w:val="clear" w:color="auto" w:fill="auto"/>
            <w:noWrap w:val="0"/>
            <w:vAlign w:val="center"/>
          </w:tcPr>
          <w:p w14:paraId="04B578C7">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1262" w:type="dxa"/>
            <w:shd w:val="clear" w:color="auto" w:fill="auto"/>
            <w:noWrap w:val="0"/>
            <w:vAlign w:val="center"/>
          </w:tcPr>
          <w:p w14:paraId="1FF6993E">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1次/年</w:t>
            </w:r>
          </w:p>
        </w:tc>
        <w:tc>
          <w:tcPr>
            <w:tcW w:w="1262" w:type="dxa"/>
            <w:tcBorders>
              <w:right w:val="single" w:color="auto" w:sz="4" w:space="0"/>
            </w:tcBorders>
            <w:shd w:val="clear" w:color="auto" w:fill="auto"/>
            <w:noWrap w:val="0"/>
            <w:vAlign w:val="center"/>
          </w:tcPr>
          <w:p w14:paraId="1E80D939">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县级</w:t>
            </w:r>
          </w:p>
        </w:tc>
        <w:tc>
          <w:tcPr>
            <w:tcW w:w="1265" w:type="dxa"/>
            <w:tcBorders>
              <w:left w:val="single" w:color="auto" w:sz="4" w:space="0"/>
            </w:tcBorders>
            <w:shd w:val="clear" w:color="auto" w:fill="auto"/>
            <w:noWrap w:val="0"/>
            <w:vAlign w:val="center"/>
          </w:tcPr>
          <w:p w14:paraId="533DF18B">
            <w:pPr>
              <w:keepNext w:val="0"/>
              <w:keepLines w:val="0"/>
              <w:pageBreakBefore w:val="0"/>
              <w:widowControl w:val="0"/>
              <w:kinsoku/>
              <w:wordWrap/>
              <w:overflowPunct/>
              <w:topLinePunct w:val="0"/>
              <w:autoSpaceDE w:val="0"/>
              <w:autoSpaceDN w:val="0"/>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sz w:val="24"/>
                <w:szCs w:val="24"/>
                <w:lang w:val="en-US" w:eastAsia="zh-CN"/>
              </w:rPr>
              <w:t>县市监局食品经营科；工信局</w:t>
            </w:r>
          </w:p>
        </w:tc>
      </w:tr>
    </w:tbl>
    <w:p w14:paraId="41C4BF80">
      <w:pPr>
        <w:widowControl w:val="0"/>
        <w:autoSpaceDE w:val="0"/>
        <w:autoSpaceDN w:val="0"/>
        <w:ind w:firstLine="640" w:firstLineChars="20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五、县公安局</w:t>
      </w:r>
      <w:r>
        <w:rPr>
          <w:rFonts w:hint="default" w:ascii="Times New Roman" w:hAnsi="Times New Roman" w:eastAsia="方正小标宋_GBK" w:cs="Times New Roman"/>
          <w:kern w:val="0"/>
          <w:sz w:val="32"/>
          <w:szCs w:val="32"/>
          <w:lang w:val="en-US" w:eastAsia="zh-CN" w:bidi="ar-SA"/>
        </w:rPr>
        <w:t>（发起任务6项、参与任务15项）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829"/>
        <w:gridCol w:w="1827"/>
        <w:gridCol w:w="1127"/>
        <w:gridCol w:w="1261"/>
        <w:gridCol w:w="1262"/>
        <w:gridCol w:w="1262"/>
        <w:gridCol w:w="1262"/>
        <w:gridCol w:w="1262"/>
        <w:gridCol w:w="1262"/>
        <w:gridCol w:w="1262"/>
        <w:gridCol w:w="1262"/>
        <w:gridCol w:w="1266"/>
      </w:tblGrid>
      <w:tr w14:paraId="5CE7E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829" w:type="dxa"/>
            <w:noWrap w:val="0"/>
            <w:vAlign w:val="center"/>
          </w:tcPr>
          <w:p w14:paraId="77AAD5F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827" w:type="dxa"/>
            <w:noWrap w:val="0"/>
            <w:vAlign w:val="center"/>
          </w:tcPr>
          <w:p w14:paraId="3A91F80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127" w:type="dxa"/>
            <w:noWrap w:val="0"/>
            <w:vAlign w:val="center"/>
          </w:tcPr>
          <w:p w14:paraId="1C76A46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1" w:type="dxa"/>
            <w:noWrap w:val="0"/>
            <w:vAlign w:val="center"/>
          </w:tcPr>
          <w:p w14:paraId="6DCFDB7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62" w:type="dxa"/>
            <w:noWrap w:val="0"/>
            <w:vAlign w:val="center"/>
          </w:tcPr>
          <w:p w14:paraId="183FE6A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2BA5929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3AB4322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4F04D8F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5E37EFB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2F31F6A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2760EFF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6" w:type="dxa"/>
            <w:tcBorders>
              <w:left w:val="single" w:color="auto" w:sz="4" w:space="0"/>
            </w:tcBorders>
            <w:noWrap w:val="0"/>
            <w:vAlign w:val="center"/>
          </w:tcPr>
          <w:p w14:paraId="342345F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0E54CA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829" w:type="dxa"/>
            <w:noWrap w:val="0"/>
            <w:vAlign w:val="center"/>
          </w:tcPr>
          <w:p w14:paraId="0B6C780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827" w:type="dxa"/>
            <w:noWrap w:val="0"/>
            <w:vAlign w:val="center"/>
          </w:tcPr>
          <w:p w14:paraId="4F004FB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[2025]保安从业单位及其保安服务活动情况检查</w:t>
            </w:r>
          </w:p>
        </w:tc>
        <w:tc>
          <w:tcPr>
            <w:tcW w:w="1127" w:type="dxa"/>
            <w:noWrap w:val="0"/>
            <w:vAlign w:val="center"/>
          </w:tcPr>
          <w:p w14:paraId="7DC8631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保安行业</w:t>
            </w:r>
          </w:p>
        </w:tc>
        <w:tc>
          <w:tcPr>
            <w:tcW w:w="1261" w:type="dxa"/>
            <w:noWrap w:val="0"/>
            <w:vAlign w:val="center"/>
          </w:tcPr>
          <w:p w14:paraId="18BF9C2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2" w:type="dxa"/>
            <w:noWrap w:val="0"/>
            <w:vAlign w:val="center"/>
          </w:tcPr>
          <w:p w14:paraId="7F834CB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市场监管、人社</w:t>
            </w:r>
          </w:p>
        </w:tc>
        <w:tc>
          <w:tcPr>
            <w:tcW w:w="1262" w:type="dxa"/>
            <w:noWrap w:val="0"/>
            <w:vAlign w:val="center"/>
          </w:tcPr>
          <w:p w14:paraId="5CA3672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保安行业相关单位</w:t>
            </w:r>
          </w:p>
        </w:tc>
        <w:tc>
          <w:tcPr>
            <w:tcW w:w="1262" w:type="dxa"/>
            <w:noWrap w:val="0"/>
            <w:vAlign w:val="center"/>
          </w:tcPr>
          <w:p w14:paraId="2F81D77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0E18299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100%</w:t>
            </w:r>
          </w:p>
        </w:tc>
        <w:tc>
          <w:tcPr>
            <w:tcW w:w="1262" w:type="dxa"/>
            <w:noWrap w:val="0"/>
            <w:vAlign w:val="center"/>
          </w:tcPr>
          <w:p w14:paraId="6C8F1E1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2" w:type="dxa"/>
            <w:noWrap w:val="0"/>
            <w:vAlign w:val="center"/>
          </w:tcPr>
          <w:p w14:paraId="557A214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7F96BC2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6" w:type="dxa"/>
            <w:tcBorders>
              <w:left w:val="single" w:color="auto" w:sz="4" w:space="0"/>
            </w:tcBorders>
            <w:noWrap w:val="0"/>
            <w:vAlign w:val="center"/>
          </w:tcPr>
          <w:p w14:paraId="3B8FAC1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县公安局治安大队；市监局；人社局</w:t>
            </w:r>
          </w:p>
        </w:tc>
      </w:tr>
      <w:tr w14:paraId="572C56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71C075A4">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827" w:type="dxa"/>
            <w:noWrap w:val="0"/>
            <w:vAlign w:val="center"/>
          </w:tcPr>
          <w:p w14:paraId="441BFA9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[2025]保安培训单位及其培训活动情况检查</w:t>
            </w:r>
          </w:p>
        </w:tc>
        <w:tc>
          <w:tcPr>
            <w:tcW w:w="1127" w:type="dxa"/>
            <w:noWrap w:val="0"/>
            <w:vAlign w:val="center"/>
          </w:tcPr>
          <w:p w14:paraId="0D98EB6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保安行业</w:t>
            </w:r>
          </w:p>
        </w:tc>
        <w:tc>
          <w:tcPr>
            <w:tcW w:w="1261" w:type="dxa"/>
            <w:noWrap w:val="0"/>
            <w:vAlign w:val="center"/>
          </w:tcPr>
          <w:p w14:paraId="5AA3FB7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2" w:type="dxa"/>
            <w:noWrap w:val="0"/>
            <w:vAlign w:val="center"/>
          </w:tcPr>
          <w:p w14:paraId="1DC5D2E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市场监管、人社</w:t>
            </w:r>
          </w:p>
        </w:tc>
        <w:tc>
          <w:tcPr>
            <w:tcW w:w="1262" w:type="dxa"/>
            <w:noWrap w:val="0"/>
            <w:vAlign w:val="center"/>
          </w:tcPr>
          <w:p w14:paraId="367B112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保安行业相关单位</w:t>
            </w:r>
          </w:p>
        </w:tc>
        <w:tc>
          <w:tcPr>
            <w:tcW w:w="1262" w:type="dxa"/>
            <w:noWrap w:val="0"/>
            <w:vAlign w:val="center"/>
          </w:tcPr>
          <w:p w14:paraId="1C4D4E3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0794D23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100%</w:t>
            </w:r>
          </w:p>
        </w:tc>
        <w:tc>
          <w:tcPr>
            <w:tcW w:w="1262" w:type="dxa"/>
            <w:noWrap w:val="0"/>
            <w:vAlign w:val="center"/>
          </w:tcPr>
          <w:p w14:paraId="75C64AA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2" w:type="dxa"/>
            <w:noWrap w:val="0"/>
            <w:vAlign w:val="center"/>
          </w:tcPr>
          <w:p w14:paraId="14F226F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2933B91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6" w:type="dxa"/>
            <w:tcBorders>
              <w:left w:val="single" w:color="auto" w:sz="4" w:space="0"/>
            </w:tcBorders>
            <w:noWrap w:val="0"/>
            <w:vAlign w:val="center"/>
          </w:tcPr>
          <w:p w14:paraId="0371DEC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县公安局治安大队；市监局；人社局</w:t>
            </w:r>
          </w:p>
        </w:tc>
      </w:tr>
      <w:tr w14:paraId="1E67E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79A12ABE">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827" w:type="dxa"/>
            <w:noWrap w:val="0"/>
            <w:vAlign w:val="center"/>
          </w:tcPr>
          <w:p w14:paraId="50E7DE6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[2025]宾馆、旅店治安安全情况检查</w:t>
            </w:r>
          </w:p>
        </w:tc>
        <w:tc>
          <w:tcPr>
            <w:tcW w:w="1127" w:type="dxa"/>
            <w:noWrap w:val="0"/>
            <w:vAlign w:val="center"/>
          </w:tcPr>
          <w:p w14:paraId="7CC9991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旅馆业</w:t>
            </w:r>
          </w:p>
        </w:tc>
        <w:tc>
          <w:tcPr>
            <w:tcW w:w="1261" w:type="dxa"/>
            <w:noWrap w:val="0"/>
            <w:vAlign w:val="center"/>
          </w:tcPr>
          <w:p w14:paraId="16828A6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2" w:type="dxa"/>
            <w:noWrap w:val="0"/>
            <w:vAlign w:val="center"/>
          </w:tcPr>
          <w:p w14:paraId="0CF318A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1FCF821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消防救援、市场监管、住建</w:t>
            </w:r>
          </w:p>
        </w:tc>
        <w:tc>
          <w:tcPr>
            <w:tcW w:w="1262" w:type="dxa"/>
            <w:noWrap w:val="0"/>
            <w:vAlign w:val="center"/>
          </w:tcPr>
          <w:p w14:paraId="173F710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宾馆、旅店</w:t>
            </w:r>
          </w:p>
        </w:tc>
        <w:tc>
          <w:tcPr>
            <w:tcW w:w="1262" w:type="dxa"/>
            <w:noWrap w:val="0"/>
            <w:vAlign w:val="center"/>
          </w:tcPr>
          <w:p w14:paraId="13AAA7D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54B9336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62" w:type="dxa"/>
            <w:noWrap w:val="0"/>
            <w:vAlign w:val="center"/>
          </w:tcPr>
          <w:p w14:paraId="3DB7B63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62" w:type="dxa"/>
            <w:noWrap w:val="0"/>
            <w:vAlign w:val="center"/>
          </w:tcPr>
          <w:p w14:paraId="5439AFC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4FE8A24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6" w:type="dxa"/>
            <w:tcBorders>
              <w:left w:val="single" w:color="auto" w:sz="4" w:space="0"/>
            </w:tcBorders>
            <w:noWrap w:val="0"/>
            <w:vAlign w:val="center"/>
          </w:tcPr>
          <w:p w14:paraId="4B4BBDE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县公安局治安大队；卫健局；消防救援大队；市监局；住建局</w:t>
            </w:r>
          </w:p>
        </w:tc>
      </w:tr>
      <w:tr w14:paraId="026AAD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7419514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827" w:type="dxa"/>
            <w:noWrap w:val="0"/>
            <w:vAlign w:val="center"/>
          </w:tcPr>
          <w:p w14:paraId="5DE78CD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[2025]宾馆、旅店取得许可证情况检查</w:t>
            </w:r>
          </w:p>
        </w:tc>
        <w:tc>
          <w:tcPr>
            <w:tcW w:w="1127" w:type="dxa"/>
            <w:noWrap w:val="0"/>
            <w:vAlign w:val="center"/>
          </w:tcPr>
          <w:p w14:paraId="3494041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旅馆业</w:t>
            </w:r>
          </w:p>
        </w:tc>
        <w:tc>
          <w:tcPr>
            <w:tcW w:w="1261" w:type="dxa"/>
            <w:noWrap w:val="0"/>
            <w:vAlign w:val="center"/>
          </w:tcPr>
          <w:p w14:paraId="5AFCDC2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2" w:type="dxa"/>
            <w:noWrap w:val="0"/>
            <w:vAlign w:val="center"/>
          </w:tcPr>
          <w:p w14:paraId="3F0A8CD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7D52E70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消防救援、市场监管、住建</w:t>
            </w:r>
          </w:p>
        </w:tc>
        <w:tc>
          <w:tcPr>
            <w:tcW w:w="1262" w:type="dxa"/>
            <w:noWrap w:val="0"/>
            <w:vAlign w:val="center"/>
          </w:tcPr>
          <w:p w14:paraId="12E5ABC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宾馆、旅店</w:t>
            </w:r>
          </w:p>
        </w:tc>
        <w:tc>
          <w:tcPr>
            <w:tcW w:w="1262" w:type="dxa"/>
            <w:noWrap w:val="0"/>
            <w:vAlign w:val="center"/>
          </w:tcPr>
          <w:p w14:paraId="1E3AB58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73E5D01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62" w:type="dxa"/>
            <w:noWrap w:val="0"/>
            <w:vAlign w:val="center"/>
          </w:tcPr>
          <w:p w14:paraId="1065E4B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62" w:type="dxa"/>
            <w:noWrap w:val="0"/>
            <w:vAlign w:val="center"/>
          </w:tcPr>
          <w:p w14:paraId="4CE2532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1E20039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6" w:type="dxa"/>
            <w:tcBorders>
              <w:left w:val="single" w:color="auto" w:sz="4" w:space="0"/>
            </w:tcBorders>
            <w:noWrap w:val="0"/>
            <w:vAlign w:val="center"/>
          </w:tcPr>
          <w:p w14:paraId="568564A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县公安局治安大队；卫健局；消防救援大队；市监局；住建局</w:t>
            </w:r>
          </w:p>
        </w:tc>
      </w:tr>
      <w:tr w14:paraId="0C4B24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19CA482C">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w:t>
            </w:r>
          </w:p>
        </w:tc>
        <w:tc>
          <w:tcPr>
            <w:tcW w:w="1827" w:type="dxa"/>
            <w:noWrap w:val="0"/>
            <w:vAlign w:val="center"/>
          </w:tcPr>
          <w:p w14:paraId="53CCE6C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[2025]影剧院、录像厅（室）、游艺厅（室）、歌舞厅、音乐厅治安安全检查</w:t>
            </w:r>
          </w:p>
        </w:tc>
        <w:tc>
          <w:tcPr>
            <w:tcW w:w="1127" w:type="dxa"/>
            <w:noWrap w:val="0"/>
            <w:vAlign w:val="center"/>
          </w:tcPr>
          <w:p w14:paraId="05E860F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公共娱乐场所</w:t>
            </w:r>
          </w:p>
        </w:tc>
        <w:tc>
          <w:tcPr>
            <w:tcW w:w="1261" w:type="dxa"/>
            <w:noWrap w:val="0"/>
            <w:vAlign w:val="center"/>
          </w:tcPr>
          <w:p w14:paraId="3E0EDD0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2" w:type="dxa"/>
            <w:noWrap w:val="0"/>
            <w:vAlign w:val="center"/>
          </w:tcPr>
          <w:p w14:paraId="168C762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1D69697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市场监管、文化旅游</w:t>
            </w:r>
          </w:p>
        </w:tc>
        <w:tc>
          <w:tcPr>
            <w:tcW w:w="1262" w:type="dxa"/>
            <w:noWrap w:val="0"/>
            <w:vAlign w:val="center"/>
          </w:tcPr>
          <w:p w14:paraId="3B64430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影剧院、录像厅（室）、游艺厅（室）、歌舞厅、音乐厅</w:t>
            </w:r>
          </w:p>
        </w:tc>
        <w:tc>
          <w:tcPr>
            <w:tcW w:w="1262" w:type="dxa"/>
            <w:noWrap w:val="0"/>
            <w:vAlign w:val="center"/>
          </w:tcPr>
          <w:p w14:paraId="1889DC5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47F2275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62" w:type="dxa"/>
            <w:noWrap w:val="0"/>
            <w:vAlign w:val="center"/>
          </w:tcPr>
          <w:p w14:paraId="0C7C1C0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2" w:type="dxa"/>
            <w:noWrap w:val="0"/>
            <w:vAlign w:val="center"/>
          </w:tcPr>
          <w:p w14:paraId="3468E0F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4226315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6" w:type="dxa"/>
            <w:tcBorders>
              <w:left w:val="single" w:color="auto" w:sz="4" w:space="0"/>
            </w:tcBorders>
            <w:noWrap w:val="0"/>
            <w:vAlign w:val="center"/>
          </w:tcPr>
          <w:p w14:paraId="6BEF67C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县公安局治安大队；卫健局；市监局；文广旅局</w:t>
            </w:r>
          </w:p>
        </w:tc>
      </w:tr>
      <w:tr w14:paraId="71B0AA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2535079C">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1827" w:type="dxa"/>
            <w:noWrap w:val="0"/>
            <w:vAlign w:val="center"/>
          </w:tcPr>
          <w:p w14:paraId="4CD9616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w:t>
            </w:r>
            <w:r>
              <w:rPr>
                <w:rFonts w:hint="default" w:ascii="Times New Roman" w:hAnsi="Times New Roman" w:eastAsia="方正仿宋_GBK" w:cs="Times New Roman"/>
                <w:color w:val="000000"/>
                <w:sz w:val="24"/>
                <w:szCs w:val="20"/>
                <w:lang w:val="en-US" w:eastAsia="zh-CN"/>
              </w:rPr>
              <w:t>渣土运输企业交通安全管理情况检查</w:t>
            </w:r>
          </w:p>
        </w:tc>
        <w:tc>
          <w:tcPr>
            <w:tcW w:w="1127" w:type="dxa"/>
            <w:noWrap w:val="0"/>
            <w:vAlign w:val="center"/>
          </w:tcPr>
          <w:p w14:paraId="37509B2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道路交通运输</w:t>
            </w:r>
          </w:p>
        </w:tc>
        <w:tc>
          <w:tcPr>
            <w:tcW w:w="1261" w:type="dxa"/>
            <w:noWrap w:val="0"/>
            <w:vAlign w:val="center"/>
          </w:tcPr>
          <w:p w14:paraId="0F4CBC9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2" w:type="dxa"/>
            <w:noWrap w:val="0"/>
            <w:vAlign w:val="center"/>
          </w:tcPr>
          <w:p w14:paraId="1B0318E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县城管局</w:t>
            </w:r>
          </w:p>
        </w:tc>
        <w:tc>
          <w:tcPr>
            <w:tcW w:w="1262" w:type="dxa"/>
            <w:noWrap w:val="0"/>
            <w:vAlign w:val="center"/>
          </w:tcPr>
          <w:p w14:paraId="518CEAF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渣土运输企业</w:t>
            </w:r>
          </w:p>
        </w:tc>
        <w:tc>
          <w:tcPr>
            <w:tcW w:w="1262" w:type="dxa"/>
            <w:noWrap w:val="0"/>
            <w:vAlign w:val="center"/>
          </w:tcPr>
          <w:p w14:paraId="22CB7D9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2C77077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62" w:type="dxa"/>
            <w:noWrap w:val="0"/>
            <w:vAlign w:val="center"/>
          </w:tcPr>
          <w:p w14:paraId="7237F63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2" w:type="dxa"/>
            <w:noWrap w:val="0"/>
            <w:vAlign w:val="center"/>
          </w:tcPr>
          <w:p w14:paraId="46C5A2B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35DAA49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6" w:type="dxa"/>
            <w:tcBorders>
              <w:left w:val="single" w:color="auto" w:sz="4" w:space="0"/>
            </w:tcBorders>
            <w:noWrap w:val="0"/>
            <w:vAlign w:val="center"/>
          </w:tcPr>
          <w:p w14:paraId="44C5648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县公安局交警大队各勤务中队；城管局</w:t>
            </w:r>
          </w:p>
        </w:tc>
      </w:tr>
      <w:tr w14:paraId="612448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829" w:type="dxa"/>
            <w:shd w:val="clear" w:color="auto" w:fill="auto"/>
            <w:noWrap w:val="0"/>
            <w:vAlign w:val="center"/>
          </w:tcPr>
          <w:p w14:paraId="26DC4B48">
            <w:pPr>
              <w:widowControl w:val="0"/>
              <w:autoSpaceDE w:val="0"/>
              <w:autoSpaceDN w:val="0"/>
              <w:spacing w:line="400" w:lineRule="exact"/>
              <w:jc w:val="cente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t>7</w:t>
            </w:r>
          </w:p>
        </w:tc>
        <w:tc>
          <w:tcPr>
            <w:tcW w:w="1827" w:type="dxa"/>
            <w:shd w:val="clear" w:color="auto" w:fill="auto"/>
            <w:noWrap w:val="0"/>
            <w:vAlign w:val="center"/>
          </w:tcPr>
          <w:p w14:paraId="19466C6E">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校园安全“三防”联合检查</w:t>
            </w:r>
          </w:p>
        </w:tc>
        <w:tc>
          <w:tcPr>
            <w:tcW w:w="1127" w:type="dxa"/>
            <w:shd w:val="clear" w:color="auto" w:fill="auto"/>
            <w:noWrap w:val="0"/>
            <w:vAlign w:val="center"/>
          </w:tcPr>
          <w:p w14:paraId="0C611381">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4"/>
                <w:lang w:val="en-US" w:eastAsia="zh-CN" w:bidi="ar-SA"/>
                <w14:textFill>
                  <w14:solidFill>
                    <w14:schemeClr w14:val="tx1"/>
                  </w14:solidFill>
                </w14:textFill>
              </w:rPr>
              <w:t>校园人防、物防、技防建设与管理</w:t>
            </w:r>
          </w:p>
        </w:tc>
        <w:tc>
          <w:tcPr>
            <w:tcW w:w="1261" w:type="dxa"/>
            <w:shd w:val="clear" w:color="auto" w:fill="auto"/>
            <w:noWrap w:val="0"/>
            <w:vAlign w:val="center"/>
          </w:tcPr>
          <w:p w14:paraId="6BA8DAEF">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w:t>
            </w:r>
          </w:p>
        </w:tc>
        <w:tc>
          <w:tcPr>
            <w:tcW w:w="1262" w:type="dxa"/>
            <w:shd w:val="clear" w:color="auto" w:fill="auto"/>
            <w:noWrap w:val="0"/>
            <w:vAlign w:val="center"/>
          </w:tcPr>
          <w:p w14:paraId="597BD2DF">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县公安局、县消防大队</w:t>
            </w:r>
          </w:p>
        </w:tc>
        <w:tc>
          <w:tcPr>
            <w:tcW w:w="1262" w:type="dxa"/>
            <w:shd w:val="clear" w:color="auto" w:fill="auto"/>
            <w:noWrap w:val="0"/>
            <w:vAlign w:val="center"/>
          </w:tcPr>
          <w:p w14:paraId="22B8DF28">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全县中小学、幼儿园</w:t>
            </w:r>
          </w:p>
        </w:tc>
        <w:tc>
          <w:tcPr>
            <w:tcW w:w="1262" w:type="dxa"/>
            <w:shd w:val="clear" w:color="auto" w:fill="auto"/>
            <w:noWrap w:val="0"/>
            <w:vAlign w:val="center"/>
          </w:tcPr>
          <w:p w14:paraId="31EA0A1D">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62" w:type="dxa"/>
            <w:shd w:val="clear" w:color="auto" w:fill="auto"/>
            <w:noWrap w:val="0"/>
            <w:vAlign w:val="center"/>
          </w:tcPr>
          <w:p w14:paraId="53710569">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30%</w:t>
            </w:r>
          </w:p>
        </w:tc>
        <w:tc>
          <w:tcPr>
            <w:tcW w:w="1262" w:type="dxa"/>
            <w:shd w:val="clear" w:color="auto" w:fill="auto"/>
            <w:noWrap w:val="0"/>
            <w:vAlign w:val="center"/>
          </w:tcPr>
          <w:p w14:paraId="67C35191">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约20家</w:t>
            </w:r>
          </w:p>
        </w:tc>
        <w:tc>
          <w:tcPr>
            <w:tcW w:w="1262" w:type="dxa"/>
            <w:shd w:val="clear" w:color="auto" w:fill="auto"/>
            <w:noWrap w:val="0"/>
            <w:vAlign w:val="center"/>
          </w:tcPr>
          <w:p w14:paraId="5EC1B398">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1262" w:type="dxa"/>
            <w:tcBorders>
              <w:right w:val="single" w:color="auto" w:sz="4" w:space="0"/>
            </w:tcBorders>
            <w:shd w:val="clear" w:color="auto" w:fill="auto"/>
            <w:noWrap w:val="0"/>
            <w:vAlign w:val="center"/>
          </w:tcPr>
          <w:p w14:paraId="3EDB0B2F">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266" w:type="dxa"/>
            <w:tcBorders>
              <w:left w:val="single" w:color="auto" w:sz="4" w:space="0"/>
            </w:tcBorders>
            <w:shd w:val="clear" w:color="auto" w:fill="auto"/>
            <w:noWrap w:val="0"/>
            <w:vAlign w:val="center"/>
          </w:tcPr>
          <w:p w14:paraId="310E83BA">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县教育局安全科；消防救援大队</w:t>
            </w:r>
          </w:p>
        </w:tc>
      </w:tr>
      <w:tr w14:paraId="490181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2D462D14">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8</w:t>
            </w:r>
          </w:p>
        </w:tc>
        <w:tc>
          <w:tcPr>
            <w:tcW w:w="1827" w:type="dxa"/>
            <w:noWrap w:val="0"/>
            <w:vAlign w:val="center"/>
          </w:tcPr>
          <w:p w14:paraId="2F8D746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中小学教育装备产品</w:t>
            </w:r>
            <w:r>
              <w:rPr>
                <w:rFonts w:hint="default" w:ascii="Times New Roman" w:hAnsi="Times New Roman" w:eastAsia="方正仿宋_GBK" w:cs="Times New Roman"/>
                <w:snapToGrid w:val="0"/>
                <w:sz w:val="24"/>
                <w:szCs w:val="24"/>
                <w:lang w:val="en-US" w:eastAsia="zh-CN"/>
              </w:rPr>
              <w:t>联合</w:t>
            </w:r>
            <w:r>
              <w:rPr>
                <w:rFonts w:hint="default" w:ascii="Times New Roman" w:hAnsi="Times New Roman" w:eastAsia="方正仿宋_GBK" w:cs="Times New Roman"/>
                <w:snapToGrid w:val="0"/>
                <w:sz w:val="24"/>
                <w:szCs w:val="24"/>
              </w:rPr>
              <w:t>检查</w:t>
            </w:r>
          </w:p>
        </w:tc>
        <w:tc>
          <w:tcPr>
            <w:tcW w:w="1127" w:type="dxa"/>
            <w:noWrap w:val="0"/>
            <w:vAlign w:val="center"/>
          </w:tcPr>
          <w:p w14:paraId="11D4E89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中小学教育装备产品</w:t>
            </w:r>
          </w:p>
        </w:tc>
        <w:tc>
          <w:tcPr>
            <w:tcW w:w="1261" w:type="dxa"/>
            <w:noWrap w:val="0"/>
            <w:vAlign w:val="center"/>
          </w:tcPr>
          <w:p w14:paraId="7F9989B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w:t>
            </w:r>
          </w:p>
        </w:tc>
        <w:tc>
          <w:tcPr>
            <w:tcW w:w="1262" w:type="dxa"/>
            <w:noWrap w:val="0"/>
            <w:vAlign w:val="center"/>
          </w:tcPr>
          <w:p w14:paraId="62D4AD7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县市监局、县公安局</w:t>
            </w:r>
          </w:p>
        </w:tc>
        <w:tc>
          <w:tcPr>
            <w:tcW w:w="1262" w:type="dxa"/>
            <w:noWrap w:val="0"/>
            <w:vAlign w:val="center"/>
          </w:tcPr>
          <w:p w14:paraId="211E7DE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全县中小学</w:t>
            </w:r>
          </w:p>
        </w:tc>
        <w:tc>
          <w:tcPr>
            <w:tcW w:w="1262" w:type="dxa"/>
            <w:noWrap w:val="0"/>
            <w:vAlign w:val="center"/>
          </w:tcPr>
          <w:p w14:paraId="073C337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62" w:type="dxa"/>
            <w:noWrap w:val="0"/>
            <w:vAlign w:val="center"/>
          </w:tcPr>
          <w:p w14:paraId="26CF572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62" w:type="dxa"/>
            <w:noWrap w:val="0"/>
            <w:vAlign w:val="center"/>
          </w:tcPr>
          <w:p w14:paraId="118F5F2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约7家</w:t>
            </w:r>
          </w:p>
        </w:tc>
        <w:tc>
          <w:tcPr>
            <w:tcW w:w="1262" w:type="dxa"/>
            <w:noWrap w:val="0"/>
            <w:vAlign w:val="center"/>
          </w:tcPr>
          <w:p w14:paraId="53155D8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1262" w:type="dxa"/>
            <w:tcBorders>
              <w:right w:val="single" w:color="auto" w:sz="4" w:space="0"/>
            </w:tcBorders>
            <w:noWrap w:val="0"/>
            <w:vAlign w:val="center"/>
          </w:tcPr>
          <w:p w14:paraId="5D11CCC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266" w:type="dxa"/>
            <w:tcBorders>
              <w:left w:val="single" w:color="auto" w:sz="4" w:space="0"/>
            </w:tcBorders>
            <w:noWrap w:val="0"/>
            <w:vAlign w:val="center"/>
          </w:tcPr>
          <w:p w14:paraId="6F0597A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w:t>
            </w:r>
            <w:r>
              <w:rPr>
                <w:rFonts w:hint="default" w:ascii="Times New Roman" w:hAnsi="Times New Roman" w:eastAsia="方正仿宋_GBK" w:cs="Times New Roman"/>
                <w:snapToGrid w:val="0"/>
                <w:sz w:val="24"/>
                <w:szCs w:val="24"/>
                <w:lang w:val="en-US" w:eastAsia="zh-CN"/>
              </w:rPr>
              <w:t>教育局电教办；市监局；公安局</w:t>
            </w:r>
          </w:p>
        </w:tc>
      </w:tr>
      <w:tr w14:paraId="0CD89B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829" w:type="dxa"/>
            <w:noWrap w:val="0"/>
            <w:vAlign w:val="center"/>
          </w:tcPr>
          <w:p w14:paraId="2F31FAC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9</w:t>
            </w:r>
          </w:p>
        </w:tc>
        <w:tc>
          <w:tcPr>
            <w:tcW w:w="1827" w:type="dxa"/>
            <w:noWrap w:val="0"/>
            <w:vAlign w:val="center"/>
          </w:tcPr>
          <w:p w14:paraId="59C0C12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融资担保公司合规经营情况检查</w:t>
            </w:r>
          </w:p>
        </w:tc>
        <w:tc>
          <w:tcPr>
            <w:tcW w:w="1127" w:type="dxa"/>
            <w:noWrap w:val="0"/>
            <w:vAlign w:val="center"/>
          </w:tcPr>
          <w:p w14:paraId="748D5EC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融资担保公司合规经营情况</w:t>
            </w:r>
          </w:p>
        </w:tc>
        <w:tc>
          <w:tcPr>
            <w:tcW w:w="1261" w:type="dxa"/>
            <w:noWrap w:val="0"/>
            <w:vAlign w:val="center"/>
          </w:tcPr>
          <w:p w14:paraId="08E24C9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政府办</w:t>
            </w:r>
          </w:p>
        </w:tc>
        <w:tc>
          <w:tcPr>
            <w:tcW w:w="1262" w:type="dxa"/>
            <w:noWrap w:val="0"/>
            <w:vAlign w:val="center"/>
          </w:tcPr>
          <w:p w14:paraId="5CAE9BF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公安局、市监局、城管局</w:t>
            </w:r>
          </w:p>
        </w:tc>
        <w:tc>
          <w:tcPr>
            <w:tcW w:w="1262" w:type="dxa"/>
            <w:noWrap w:val="0"/>
            <w:vAlign w:val="center"/>
          </w:tcPr>
          <w:p w14:paraId="5631925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融资担保公司</w:t>
            </w:r>
          </w:p>
        </w:tc>
        <w:tc>
          <w:tcPr>
            <w:tcW w:w="1262" w:type="dxa"/>
            <w:noWrap w:val="0"/>
            <w:vAlign w:val="center"/>
          </w:tcPr>
          <w:p w14:paraId="007B0D5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5238C5E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100%</w:t>
            </w:r>
          </w:p>
        </w:tc>
        <w:tc>
          <w:tcPr>
            <w:tcW w:w="1262" w:type="dxa"/>
            <w:noWrap w:val="0"/>
            <w:vAlign w:val="center"/>
          </w:tcPr>
          <w:p w14:paraId="34A89DD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3</w:t>
            </w:r>
          </w:p>
        </w:tc>
        <w:tc>
          <w:tcPr>
            <w:tcW w:w="1262" w:type="dxa"/>
            <w:noWrap w:val="0"/>
            <w:vAlign w:val="center"/>
          </w:tcPr>
          <w:p w14:paraId="78FC472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2892995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1266" w:type="dxa"/>
            <w:tcBorders>
              <w:left w:val="single" w:color="auto" w:sz="4" w:space="0"/>
            </w:tcBorders>
            <w:noWrap w:val="0"/>
            <w:vAlign w:val="center"/>
          </w:tcPr>
          <w:p w14:paraId="4F2840E8">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泗洪县金融服务中心；公安局；市监局；城管局</w:t>
            </w:r>
          </w:p>
        </w:tc>
      </w:tr>
      <w:tr w14:paraId="32FD67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751BD8CD">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1827" w:type="dxa"/>
            <w:shd w:val="clear" w:color="auto" w:fill="auto"/>
            <w:noWrap w:val="0"/>
            <w:vAlign w:val="center"/>
          </w:tcPr>
          <w:p w14:paraId="4BE76E20">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娱乐场所等行业违法招用未成年人和童工专项行动联合检查</w:t>
            </w:r>
          </w:p>
        </w:tc>
        <w:tc>
          <w:tcPr>
            <w:tcW w:w="1127" w:type="dxa"/>
            <w:shd w:val="clear" w:color="auto" w:fill="auto"/>
            <w:noWrap w:val="0"/>
            <w:vAlign w:val="center"/>
          </w:tcPr>
          <w:p w14:paraId="2655B3A6">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娱乐场所</w:t>
            </w:r>
          </w:p>
        </w:tc>
        <w:tc>
          <w:tcPr>
            <w:tcW w:w="1261" w:type="dxa"/>
            <w:shd w:val="clear" w:color="auto" w:fill="auto"/>
            <w:noWrap w:val="0"/>
            <w:vAlign w:val="center"/>
          </w:tcPr>
          <w:p w14:paraId="1047D3F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泗洪县人社局</w:t>
            </w:r>
          </w:p>
        </w:tc>
        <w:tc>
          <w:tcPr>
            <w:tcW w:w="1262" w:type="dxa"/>
            <w:shd w:val="clear" w:color="auto" w:fill="auto"/>
            <w:noWrap w:val="0"/>
            <w:vAlign w:val="center"/>
          </w:tcPr>
          <w:p w14:paraId="1A599685">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snapToGrid w:val="0"/>
                <w:kern w:val="0"/>
                <w:sz w:val="24"/>
                <w:szCs w:val="24"/>
                <w:lang w:val="en-US" w:eastAsia="zh-CN" w:bidi="ar-SA"/>
              </w:rPr>
              <w:t>县市监局、县公安局、县文旅局</w:t>
            </w:r>
          </w:p>
        </w:tc>
        <w:tc>
          <w:tcPr>
            <w:tcW w:w="1262" w:type="dxa"/>
            <w:shd w:val="clear" w:color="auto" w:fill="auto"/>
            <w:noWrap w:val="0"/>
            <w:vAlign w:val="center"/>
          </w:tcPr>
          <w:p w14:paraId="08D1A43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娱乐场所</w:t>
            </w:r>
          </w:p>
        </w:tc>
        <w:tc>
          <w:tcPr>
            <w:tcW w:w="1262" w:type="dxa"/>
            <w:shd w:val="clear" w:color="auto" w:fill="auto"/>
            <w:noWrap w:val="0"/>
            <w:vAlign w:val="center"/>
          </w:tcPr>
          <w:p w14:paraId="71758CE1">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现场检查</w:t>
            </w:r>
          </w:p>
        </w:tc>
        <w:tc>
          <w:tcPr>
            <w:tcW w:w="1262" w:type="dxa"/>
            <w:shd w:val="clear" w:color="auto" w:fill="auto"/>
            <w:noWrap w:val="0"/>
            <w:vAlign w:val="center"/>
          </w:tcPr>
          <w:p w14:paraId="0B71517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lang w:val="en-US" w:eastAsia="zh-CN"/>
              </w:rPr>
              <w:t>0</w:t>
            </w:r>
            <w:r>
              <w:rPr>
                <w:rFonts w:hint="default" w:ascii="Times New Roman" w:hAnsi="Times New Roman" w:eastAsia="方正仿宋_GBK" w:cs="Times New Roman"/>
                <w:snapToGrid w:val="0"/>
                <w:sz w:val="24"/>
                <w:szCs w:val="24"/>
              </w:rPr>
              <w:t>%</w:t>
            </w:r>
          </w:p>
        </w:tc>
        <w:tc>
          <w:tcPr>
            <w:tcW w:w="1262" w:type="dxa"/>
            <w:shd w:val="clear" w:color="auto" w:fill="auto"/>
            <w:noWrap w:val="0"/>
            <w:vAlign w:val="center"/>
          </w:tcPr>
          <w:p w14:paraId="7487888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1262" w:type="dxa"/>
            <w:shd w:val="clear" w:color="auto" w:fill="auto"/>
            <w:noWrap w:val="0"/>
            <w:vAlign w:val="center"/>
          </w:tcPr>
          <w:p w14:paraId="3446710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1677BDC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6" w:type="dxa"/>
            <w:tcBorders>
              <w:left w:val="single" w:color="auto" w:sz="4" w:space="0"/>
            </w:tcBorders>
            <w:shd w:val="clear" w:color="auto" w:fill="auto"/>
            <w:noWrap w:val="0"/>
            <w:vAlign w:val="center"/>
          </w:tcPr>
          <w:p w14:paraId="46B7A8A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人社局仲裁院；市监局；公安局；文广旅局</w:t>
            </w:r>
          </w:p>
        </w:tc>
      </w:tr>
      <w:tr w14:paraId="635E72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6B3DB17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11</w:t>
            </w:r>
          </w:p>
        </w:tc>
        <w:tc>
          <w:tcPr>
            <w:tcW w:w="1827" w:type="dxa"/>
            <w:noWrap w:val="0"/>
            <w:vAlign w:val="center"/>
          </w:tcPr>
          <w:p w14:paraId="2617C43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机动车驾驶员培训机构联合检查</w:t>
            </w:r>
          </w:p>
        </w:tc>
        <w:tc>
          <w:tcPr>
            <w:tcW w:w="1127" w:type="dxa"/>
            <w:noWrap w:val="0"/>
            <w:vAlign w:val="center"/>
          </w:tcPr>
          <w:p w14:paraId="69C7A1C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1" w:type="dxa"/>
            <w:noWrap w:val="0"/>
            <w:vAlign w:val="center"/>
          </w:tcPr>
          <w:p w14:paraId="5AC6E1C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67AFDD3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公安局、市监局、人社局</w:t>
            </w:r>
          </w:p>
        </w:tc>
        <w:tc>
          <w:tcPr>
            <w:tcW w:w="1262" w:type="dxa"/>
            <w:noWrap w:val="0"/>
            <w:vAlign w:val="center"/>
          </w:tcPr>
          <w:p w14:paraId="137D2A7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机动车驾驶员培训机构</w:t>
            </w:r>
          </w:p>
        </w:tc>
        <w:tc>
          <w:tcPr>
            <w:tcW w:w="1262" w:type="dxa"/>
            <w:noWrap w:val="0"/>
            <w:vAlign w:val="center"/>
          </w:tcPr>
          <w:p w14:paraId="59D103D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46FADD3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4</w:t>
            </w:r>
            <w:r>
              <w:rPr>
                <w:rFonts w:hint="default" w:ascii="Times New Roman" w:hAnsi="Times New Roman" w:eastAsia="方正仿宋_GBK" w:cs="Times New Roman"/>
                <w:snapToGrid w:val="0"/>
                <w:sz w:val="24"/>
                <w:szCs w:val="24"/>
              </w:rPr>
              <w:t>0%</w:t>
            </w:r>
          </w:p>
        </w:tc>
        <w:tc>
          <w:tcPr>
            <w:tcW w:w="1262" w:type="dxa"/>
            <w:noWrap w:val="0"/>
            <w:vAlign w:val="center"/>
          </w:tcPr>
          <w:p w14:paraId="02EE470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val="en-US" w:eastAsia="zh-CN"/>
              </w:rPr>
              <w:t>7</w:t>
            </w:r>
          </w:p>
        </w:tc>
        <w:tc>
          <w:tcPr>
            <w:tcW w:w="1262" w:type="dxa"/>
            <w:noWrap w:val="0"/>
            <w:vAlign w:val="center"/>
          </w:tcPr>
          <w:p w14:paraId="10A0FE0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6A4B4FA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6" w:type="dxa"/>
            <w:tcBorders>
              <w:left w:val="single" w:color="auto" w:sz="4" w:space="0"/>
            </w:tcBorders>
            <w:noWrap w:val="0"/>
            <w:vAlign w:val="center"/>
          </w:tcPr>
          <w:p w14:paraId="6B933F7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6E9E88F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6" w:hRule="atLeast"/>
        </w:trPr>
        <w:tc>
          <w:tcPr>
            <w:tcW w:w="829" w:type="dxa"/>
            <w:noWrap w:val="0"/>
            <w:vAlign w:val="center"/>
          </w:tcPr>
          <w:p w14:paraId="3C551D0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12</w:t>
            </w:r>
          </w:p>
        </w:tc>
        <w:tc>
          <w:tcPr>
            <w:tcW w:w="1827" w:type="dxa"/>
            <w:noWrap w:val="0"/>
            <w:vAlign w:val="center"/>
          </w:tcPr>
          <w:p w14:paraId="43B66E8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道路危险货物（含放射性）运输经营者</w:t>
            </w:r>
            <w:r>
              <w:rPr>
                <w:rFonts w:hint="default" w:ascii="Times New Roman" w:hAnsi="Times New Roman" w:eastAsia="方正仿宋_GBK" w:cs="Times New Roman"/>
                <w:snapToGrid w:val="0"/>
                <w:sz w:val="24"/>
                <w:szCs w:val="24"/>
                <w:lang w:val="en-US" w:eastAsia="zh-CN"/>
              </w:rPr>
              <w:t>联合</w:t>
            </w:r>
            <w:r>
              <w:rPr>
                <w:rFonts w:hint="default" w:ascii="Times New Roman" w:hAnsi="Times New Roman" w:eastAsia="方正仿宋_GBK" w:cs="Times New Roman"/>
                <w:snapToGrid w:val="0"/>
                <w:sz w:val="24"/>
                <w:szCs w:val="24"/>
              </w:rPr>
              <w:t>检查</w:t>
            </w:r>
          </w:p>
        </w:tc>
        <w:tc>
          <w:tcPr>
            <w:tcW w:w="1127" w:type="dxa"/>
            <w:noWrap w:val="0"/>
            <w:vAlign w:val="center"/>
          </w:tcPr>
          <w:p w14:paraId="7F70E1B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1" w:type="dxa"/>
            <w:noWrap w:val="0"/>
            <w:vAlign w:val="center"/>
          </w:tcPr>
          <w:p w14:paraId="78513D0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400EE59D">
            <w:pPr>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公安</w:t>
            </w:r>
          </w:p>
        </w:tc>
        <w:tc>
          <w:tcPr>
            <w:tcW w:w="1262" w:type="dxa"/>
            <w:noWrap w:val="0"/>
            <w:vAlign w:val="center"/>
          </w:tcPr>
          <w:p w14:paraId="46E0FE5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道路危险货物（含放射性）运输经营者</w:t>
            </w:r>
          </w:p>
        </w:tc>
        <w:tc>
          <w:tcPr>
            <w:tcW w:w="1262" w:type="dxa"/>
            <w:noWrap w:val="0"/>
            <w:vAlign w:val="center"/>
          </w:tcPr>
          <w:p w14:paraId="37472BF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041EFA49">
            <w:pPr>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55AC9E2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p>
        </w:tc>
        <w:tc>
          <w:tcPr>
            <w:tcW w:w="1262" w:type="dxa"/>
            <w:noWrap w:val="0"/>
            <w:vAlign w:val="center"/>
          </w:tcPr>
          <w:p w14:paraId="51EB6B5D">
            <w:pPr>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rPr>
              <w:t>次/年</w:t>
            </w:r>
          </w:p>
        </w:tc>
        <w:tc>
          <w:tcPr>
            <w:tcW w:w="1262" w:type="dxa"/>
            <w:tcBorders>
              <w:right w:val="single" w:color="auto" w:sz="4" w:space="0"/>
            </w:tcBorders>
            <w:noWrap w:val="0"/>
            <w:vAlign w:val="center"/>
          </w:tcPr>
          <w:p w14:paraId="3D459CC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6" w:type="dxa"/>
            <w:tcBorders>
              <w:left w:val="single" w:color="auto" w:sz="4" w:space="0"/>
            </w:tcBorders>
            <w:noWrap w:val="0"/>
            <w:vAlign w:val="center"/>
          </w:tcPr>
          <w:p w14:paraId="347D24A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54F5E2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829" w:type="dxa"/>
            <w:noWrap w:val="0"/>
            <w:vAlign w:val="center"/>
          </w:tcPr>
          <w:p w14:paraId="5499B62C">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13</w:t>
            </w:r>
          </w:p>
        </w:tc>
        <w:tc>
          <w:tcPr>
            <w:tcW w:w="1827" w:type="dxa"/>
            <w:noWrap w:val="0"/>
            <w:vAlign w:val="center"/>
          </w:tcPr>
          <w:p w14:paraId="70E6A03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对报废汽车回收活动检查</w:t>
            </w:r>
          </w:p>
        </w:tc>
        <w:tc>
          <w:tcPr>
            <w:tcW w:w="1127" w:type="dxa"/>
            <w:noWrap w:val="0"/>
            <w:vAlign w:val="center"/>
          </w:tcPr>
          <w:p w14:paraId="3AAB585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报废汽车回收资质企业</w:t>
            </w:r>
          </w:p>
        </w:tc>
        <w:tc>
          <w:tcPr>
            <w:tcW w:w="1261" w:type="dxa"/>
            <w:noWrap w:val="0"/>
            <w:vAlign w:val="center"/>
          </w:tcPr>
          <w:p w14:paraId="546EABC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商务局</w:t>
            </w:r>
          </w:p>
        </w:tc>
        <w:tc>
          <w:tcPr>
            <w:tcW w:w="1262" w:type="dxa"/>
            <w:noWrap w:val="0"/>
            <w:vAlign w:val="center"/>
          </w:tcPr>
          <w:p w14:paraId="6196D84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市监局、</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工信局、公安局、发改局</w:t>
            </w:r>
          </w:p>
        </w:tc>
        <w:tc>
          <w:tcPr>
            <w:tcW w:w="1262" w:type="dxa"/>
            <w:noWrap w:val="0"/>
            <w:vAlign w:val="center"/>
          </w:tcPr>
          <w:p w14:paraId="4F87F0E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报废汽车回收资质企业</w:t>
            </w:r>
          </w:p>
        </w:tc>
        <w:tc>
          <w:tcPr>
            <w:tcW w:w="1262" w:type="dxa"/>
            <w:noWrap w:val="0"/>
            <w:vAlign w:val="center"/>
          </w:tcPr>
          <w:p w14:paraId="4593593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3806DBD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50%</w:t>
            </w:r>
          </w:p>
        </w:tc>
        <w:tc>
          <w:tcPr>
            <w:tcW w:w="1262" w:type="dxa"/>
            <w:noWrap w:val="0"/>
            <w:vAlign w:val="center"/>
          </w:tcPr>
          <w:p w14:paraId="4688114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2" w:type="dxa"/>
            <w:noWrap w:val="0"/>
            <w:vAlign w:val="center"/>
          </w:tcPr>
          <w:p w14:paraId="16DE96B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5B19573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6" w:type="dxa"/>
            <w:tcBorders>
              <w:left w:val="single" w:color="auto" w:sz="4" w:space="0"/>
            </w:tcBorders>
            <w:noWrap w:val="0"/>
            <w:vAlign w:val="center"/>
          </w:tcPr>
          <w:p w14:paraId="5AEDCDF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商务局市场体系建设科；市监局信用风险科；县工信局；县公安局；县发改局</w:t>
            </w:r>
          </w:p>
        </w:tc>
      </w:tr>
      <w:tr w14:paraId="51C11A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829" w:type="dxa"/>
            <w:noWrap w:val="0"/>
            <w:vAlign w:val="center"/>
          </w:tcPr>
          <w:p w14:paraId="11281E6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14</w:t>
            </w:r>
          </w:p>
        </w:tc>
        <w:tc>
          <w:tcPr>
            <w:tcW w:w="1827" w:type="dxa"/>
            <w:noWrap w:val="0"/>
            <w:vAlign w:val="center"/>
          </w:tcPr>
          <w:p w14:paraId="244C4B1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互联网上网服务营业场所联合检查</w:t>
            </w:r>
          </w:p>
        </w:tc>
        <w:tc>
          <w:tcPr>
            <w:tcW w:w="1127" w:type="dxa"/>
            <w:noWrap w:val="0"/>
            <w:vAlign w:val="center"/>
          </w:tcPr>
          <w:p w14:paraId="6F1323C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对接纳未成年人进入、未成年人用工开展监督检查</w:t>
            </w:r>
          </w:p>
        </w:tc>
        <w:tc>
          <w:tcPr>
            <w:tcW w:w="1261" w:type="dxa"/>
            <w:noWrap w:val="0"/>
            <w:vAlign w:val="center"/>
          </w:tcPr>
          <w:p w14:paraId="213764F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文广旅局</w:t>
            </w:r>
          </w:p>
        </w:tc>
        <w:tc>
          <w:tcPr>
            <w:tcW w:w="1262" w:type="dxa"/>
            <w:noWrap w:val="0"/>
            <w:vAlign w:val="center"/>
          </w:tcPr>
          <w:p w14:paraId="06585AD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公安局</w:t>
            </w:r>
          </w:p>
        </w:tc>
        <w:tc>
          <w:tcPr>
            <w:tcW w:w="1262" w:type="dxa"/>
            <w:noWrap w:val="0"/>
            <w:vAlign w:val="center"/>
          </w:tcPr>
          <w:p w14:paraId="49545CB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互联网上网服务营业场所</w:t>
            </w:r>
          </w:p>
        </w:tc>
        <w:tc>
          <w:tcPr>
            <w:tcW w:w="1262" w:type="dxa"/>
            <w:noWrap w:val="0"/>
            <w:vAlign w:val="center"/>
          </w:tcPr>
          <w:p w14:paraId="7DD66F8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现场检查</w:t>
            </w:r>
          </w:p>
        </w:tc>
        <w:tc>
          <w:tcPr>
            <w:tcW w:w="1262" w:type="dxa"/>
            <w:noWrap w:val="0"/>
            <w:vAlign w:val="center"/>
          </w:tcPr>
          <w:p w14:paraId="0C3D879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w:t>
            </w:r>
          </w:p>
        </w:tc>
        <w:tc>
          <w:tcPr>
            <w:tcW w:w="1262" w:type="dxa"/>
            <w:noWrap w:val="0"/>
            <w:vAlign w:val="center"/>
          </w:tcPr>
          <w:p w14:paraId="1081208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62" w:type="dxa"/>
            <w:noWrap w:val="0"/>
            <w:vAlign w:val="center"/>
          </w:tcPr>
          <w:p w14:paraId="4981A6FC">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0971FE2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县级</w:t>
            </w:r>
          </w:p>
        </w:tc>
        <w:tc>
          <w:tcPr>
            <w:tcW w:w="1266" w:type="dxa"/>
            <w:tcBorders>
              <w:left w:val="single" w:color="auto" w:sz="4" w:space="0"/>
            </w:tcBorders>
            <w:noWrap w:val="0"/>
            <w:vAlign w:val="center"/>
          </w:tcPr>
          <w:p w14:paraId="4927367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eastAsia="zh-CN"/>
              </w:rPr>
              <w:t>市场科、执法大队；</w:t>
            </w:r>
            <w:r>
              <w:rPr>
                <w:rFonts w:hint="default" w:ascii="Times New Roman" w:hAnsi="Times New Roman" w:eastAsia="方正仿宋_GBK" w:cs="Times New Roman"/>
                <w:snapToGrid w:val="0"/>
                <w:sz w:val="24"/>
                <w:szCs w:val="24"/>
                <w:lang w:val="en-US" w:eastAsia="zh-CN"/>
              </w:rPr>
              <w:t>公安局</w:t>
            </w:r>
          </w:p>
        </w:tc>
      </w:tr>
      <w:tr w14:paraId="056091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75490068">
            <w:pPr>
              <w:pStyle w:val="3"/>
              <w:spacing w:line="400" w:lineRule="exact"/>
              <w:jc w:val="center"/>
              <w:rPr>
                <w:rFonts w:hint="default" w:ascii="Times New Roman" w:hAnsi="Times New Roman" w:eastAsia="方正仿宋_GBK" w:cs="Times New Roman"/>
                <w:color w:val="auto"/>
                <w:sz w:val="24"/>
                <w:szCs w:val="20"/>
                <w:lang w:val="en-US" w:eastAsia="zh-CN"/>
              </w:rPr>
            </w:pPr>
            <w:r>
              <w:rPr>
                <w:rFonts w:hint="default" w:ascii="Times New Roman" w:hAnsi="Times New Roman" w:eastAsia="方正仿宋_GBK" w:cs="Times New Roman"/>
                <w:color w:val="000000"/>
                <w:sz w:val="24"/>
                <w:szCs w:val="20"/>
                <w:lang w:val="en-US" w:eastAsia="zh-CN"/>
              </w:rPr>
              <w:t>15</w:t>
            </w:r>
          </w:p>
        </w:tc>
        <w:tc>
          <w:tcPr>
            <w:tcW w:w="1827" w:type="dxa"/>
            <w:noWrap w:val="0"/>
            <w:vAlign w:val="center"/>
          </w:tcPr>
          <w:p w14:paraId="025AD21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仿宋" w:cs="Times New Roman"/>
                <w:color w:val="auto"/>
                <w:sz w:val="24"/>
                <w:lang w:val="en-US" w:eastAsia="zh-CN"/>
              </w:rPr>
              <w:t>对有营业性演出经营活动的检查</w:t>
            </w:r>
          </w:p>
        </w:tc>
        <w:tc>
          <w:tcPr>
            <w:tcW w:w="1127" w:type="dxa"/>
            <w:noWrap w:val="0"/>
            <w:vAlign w:val="center"/>
          </w:tcPr>
          <w:p w14:paraId="5010582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营业性演出</w:t>
            </w:r>
          </w:p>
        </w:tc>
        <w:tc>
          <w:tcPr>
            <w:tcW w:w="1261" w:type="dxa"/>
            <w:noWrap w:val="0"/>
            <w:vAlign w:val="center"/>
          </w:tcPr>
          <w:p w14:paraId="4416A2E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文广旅局</w:t>
            </w:r>
          </w:p>
        </w:tc>
        <w:tc>
          <w:tcPr>
            <w:tcW w:w="1262" w:type="dxa"/>
            <w:noWrap w:val="0"/>
            <w:vAlign w:val="center"/>
          </w:tcPr>
          <w:p w14:paraId="444C56B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rPr>
            </w:pPr>
            <w:r>
              <w:rPr>
                <w:rFonts w:hint="default" w:ascii="Times New Roman" w:hAnsi="Times New Roman" w:eastAsia="仿宋" w:cs="Times New Roman"/>
                <w:color w:val="auto"/>
                <w:sz w:val="24"/>
                <w:lang w:val="en-US" w:eastAsia="zh-CN"/>
              </w:rPr>
              <w:t>公安局、</w:t>
            </w:r>
            <w:r>
              <w:rPr>
                <w:rFonts w:hint="default" w:ascii="Times New Roman" w:hAnsi="Times New Roman" w:eastAsia="仿宋" w:cs="Times New Roman"/>
                <w:color w:val="auto"/>
                <w:sz w:val="24"/>
              </w:rPr>
              <w:t>市监局</w:t>
            </w:r>
          </w:p>
        </w:tc>
        <w:tc>
          <w:tcPr>
            <w:tcW w:w="1262" w:type="dxa"/>
            <w:noWrap w:val="0"/>
            <w:vAlign w:val="center"/>
          </w:tcPr>
          <w:p w14:paraId="238B36F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营业性演出从业单位</w:t>
            </w:r>
          </w:p>
        </w:tc>
        <w:tc>
          <w:tcPr>
            <w:tcW w:w="1262" w:type="dxa"/>
            <w:noWrap w:val="0"/>
            <w:vAlign w:val="center"/>
          </w:tcPr>
          <w:p w14:paraId="068F055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现场检查</w:t>
            </w:r>
          </w:p>
        </w:tc>
        <w:tc>
          <w:tcPr>
            <w:tcW w:w="1262" w:type="dxa"/>
            <w:noWrap w:val="0"/>
            <w:vAlign w:val="center"/>
          </w:tcPr>
          <w:p w14:paraId="6CA70BA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待定</w:t>
            </w:r>
          </w:p>
        </w:tc>
        <w:tc>
          <w:tcPr>
            <w:tcW w:w="1262" w:type="dxa"/>
            <w:noWrap w:val="0"/>
            <w:vAlign w:val="center"/>
          </w:tcPr>
          <w:p w14:paraId="1B4425B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2</w:t>
            </w:r>
          </w:p>
        </w:tc>
        <w:tc>
          <w:tcPr>
            <w:tcW w:w="1262" w:type="dxa"/>
            <w:noWrap w:val="0"/>
            <w:vAlign w:val="center"/>
          </w:tcPr>
          <w:p w14:paraId="5E720BB0">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val="en-US" w:eastAsia="zh-CN"/>
              </w:rPr>
              <w:t>1次/年</w:t>
            </w:r>
          </w:p>
        </w:tc>
        <w:tc>
          <w:tcPr>
            <w:tcW w:w="1262" w:type="dxa"/>
            <w:tcBorders>
              <w:right w:val="single" w:color="auto" w:sz="4" w:space="0"/>
            </w:tcBorders>
            <w:noWrap w:val="0"/>
            <w:vAlign w:val="center"/>
          </w:tcPr>
          <w:p w14:paraId="320FA46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县级</w:t>
            </w:r>
          </w:p>
        </w:tc>
        <w:tc>
          <w:tcPr>
            <w:tcW w:w="1266" w:type="dxa"/>
            <w:tcBorders>
              <w:left w:val="single" w:color="auto" w:sz="4" w:space="0"/>
            </w:tcBorders>
            <w:noWrap w:val="0"/>
            <w:vAlign w:val="center"/>
          </w:tcPr>
          <w:p w14:paraId="00C642F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sz w:val="24"/>
                <w:szCs w:val="24"/>
                <w:lang w:val="en-US"/>
              </w:rPr>
            </w:pPr>
            <w:r>
              <w:rPr>
                <w:rFonts w:hint="default" w:ascii="Times New Roman" w:hAnsi="Times New Roman" w:eastAsia="方正仿宋_GBK" w:cs="Times New Roman"/>
                <w:snapToGrid w:val="0"/>
                <w:color w:val="auto"/>
                <w:sz w:val="24"/>
                <w:szCs w:val="24"/>
                <w:lang w:eastAsia="zh-CN"/>
              </w:rPr>
              <w:t>市场科、执法大队；</w:t>
            </w:r>
            <w:r>
              <w:rPr>
                <w:rFonts w:hint="default" w:ascii="Times New Roman" w:hAnsi="Times New Roman" w:eastAsia="方正仿宋_GBK" w:cs="Times New Roman"/>
                <w:snapToGrid w:val="0"/>
                <w:color w:val="auto"/>
                <w:sz w:val="24"/>
                <w:szCs w:val="24"/>
                <w:lang w:val="en-US" w:eastAsia="zh-CN"/>
              </w:rPr>
              <w:t>公安局；市监局信用科</w:t>
            </w:r>
          </w:p>
        </w:tc>
      </w:tr>
      <w:tr w14:paraId="2314B4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shd w:val="clear" w:color="auto" w:fill="auto"/>
            <w:noWrap w:val="0"/>
            <w:vAlign w:val="center"/>
          </w:tcPr>
          <w:p w14:paraId="4D744777">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16</w:t>
            </w:r>
          </w:p>
        </w:tc>
        <w:tc>
          <w:tcPr>
            <w:tcW w:w="1827" w:type="dxa"/>
            <w:shd w:val="clear" w:color="auto" w:fill="auto"/>
            <w:noWrap w:val="0"/>
            <w:vAlign w:val="center"/>
          </w:tcPr>
          <w:p w14:paraId="7062E49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机动车检验检测情况和设备使用情况检查</w:t>
            </w:r>
          </w:p>
        </w:tc>
        <w:tc>
          <w:tcPr>
            <w:tcW w:w="1127" w:type="dxa"/>
            <w:shd w:val="clear" w:color="auto" w:fill="auto"/>
            <w:noWrap w:val="0"/>
            <w:vAlign w:val="center"/>
          </w:tcPr>
          <w:p w14:paraId="4FDD026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检验检测</w:t>
            </w:r>
          </w:p>
        </w:tc>
        <w:tc>
          <w:tcPr>
            <w:tcW w:w="1261" w:type="dxa"/>
            <w:shd w:val="clear" w:color="auto" w:fill="auto"/>
            <w:noWrap w:val="0"/>
            <w:vAlign w:val="center"/>
          </w:tcPr>
          <w:p w14:paraId="78EFB1D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1262" w:type="dxa"/>
            <w:shd w:val="clear" w:color="auto" w:fill="auto"/>
            <w:noWrap w:val="0"/>
            <w:vAlign w:val="center"/>
          </w:tcPr>
          <w:p w14:paraId="458999B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公安局、生态环境局、交通局</w:t>
            </w:r>
          </w:p>
        </w:tc>
        <w:tc>
          <w:tcPr>
            <w:tcW w:w="1262" w:type="dxa"/>
            <w:shd w:val="clear" w:color="auto" w:fill="auto"/>
            <w:noWrap w:val="0"/>
            <w:vAlign w:val="center"/>
          </w:tcPr>
          <w:p w14:paraId="1752625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机动车检验检测机构</w:t>
            </w:r>
          </w:p>
        </w:tc>
        <w:tc>
          <w:tcPr>
            <w:tcW w:w="1262" w:type="dxa"/>
            <w:shd w:val="clear" w:color="auto" w:fill="auto"/>
            <w:noWrap w:val="0"/>
            <w:vAlign w:val="center"/>
          </w:tcPr>
          <w:p w14:paraId="0132975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shd w:val="clear" w:color="auto" w:fill="auto"/>
            <w:noWrap w:val="0"/>
            <w:vAlign w:val="center"/>
          </w:tcPr>
          <w:p w14:paraId="0212956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1262" w:type="dxa"/>
            <w:shd w:val="clear" w:color="auto" w:fill="auto"/>
            <w:noWrap w:val="0"/>
            <w:vAlign w:val="center"/>
          </w:tcPr>
          <w:p w14:paraId="2A3AFC0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根据实际情况确定</w:t>
            </w:r>
          </w:p>
        </w:tc>
        <w:tc>
          <w:tcPr>
            <w:tcW w:w="1262" w:type="dxa"/>
            <w:shd w:val="clear" w:color="auto" w:fill="auto"/>
            <w:noWrap w:val="0"/>
            <w:vAlign w:val="center"/>
          </w:tcPr>
          <w:p w14:paraId="4AB346F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681B09F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266" w:type="dxa"/>
            <w:tcBorders>
              <w:left w:val="single" w:color="auto" w:sz="4" w:space="0"/>
            </w:tcBorders>
            <w:shd w:val="clear" w:color="auto" w:fill="auto"/>
            <w:noWrap w:val="0"/>
            <w:vAlign w:val="center"/>
          </w:tcPr>
          <w:p w14:paraId="3065C75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市监局质量科；公安局；生态环境局；交通局</w:t>
            </w:r>
          </w:p>
        </w:tc>
      </w:tr>
      <w:tr w14:paraId="696EEC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6D91696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kern w:val="0"/>
                <w:sz w:val="24"/>
                <w:szCs w:val="20"/>
                <w:lang w:val="en-US" w:eastAsia="zh-CN" w:bidi="ar-SA"/>
              </w:rPr>
              <w:t>17</w:t>
            </w:r>
          </w:p>
        </w:tc>
        <w:tc>
          <w:tcPr>
            <w:tcW w:w="1827" w:type="dxa"/>
            <w:noWrap w:val="0"/>
            <w:vAlign w:val="center"/>
          </w:tcPr>
          <w:p w14:paraId="506522A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防雷检测机构联合检查</w:t>
            </w:r>
          </w:p>
        </w:tc>
        <w:tc>
          <w:tcPr>
            <w:tcW w:w="1127" w:type="dxa"/>
            <w:noWrap w:val="0"/>
            <w:vAlign w:val="center"/>
          </w:tcPr>
          <w:p w14:paraId="7DC790D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防雷检测机构</w:t>
            </w:r>
          </w:p>
        </w:tc>
        <w:tc>
          <w:tcPr>
            <w:tcW w:w="1261" w:type="dxa"/>
            <w:noWrap w:val="0"/>
            <w:vAlign w:val="center"/>
          </w:tcPr>
          <w:p w14:paraId="4EAB34E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气象局</w:t>
            </w:r>
          </w:p>
        </w:tc>
        <w:tc>
          <w:tcPr>
            <w:tcW w:w="1262" w:type="dxa"/>
            <w:noWrap w:val="0"/>
            <w:vAlign w:val="center"/>
          </w:tcPr>
          <w:p w14:paraId="20DE9F7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公安局</w:t>
            </w:r>
          </w:p>
        </w:tc>
        <w:tc>
          <w:tcPr>
            <w:tcW w:w="1262" w:type="dxa"/>
            <w:noWrap w:val="0"/>
            <w:vAlign w:val="center"/>
          </w:tcPr>
          <w:p w14:paraId="4C562CF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防雷检测机构</w:t>
            </w:r>
          </w:p>
        </w:tc>
        <w:tc>
          <w:tcPr>
            <w:tcW w:w="1262" w:type="dxa"/>
            <w:noWrap w:val="0"/>
            <w:vAlign w:val="center"/>
          </w:tcPr>
          <w:p w14:paraId="20D0417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6A17D39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1262" w:type="dxa"/>
            <w:shd w:val="clear" w:color="auto" w:fill="auto"/>
            <w:noWrap w:val="0"/>
            <w:vAlign w:val="center"/>
          </w:tcPr>
          <w:p w14:paraId="289E886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1262" w:type="dxa"/>
            <w:shd w:val="clear" w:color="auto" w:fill="auto"/>
            <w:noWrap w:val="0"/>
            <w:vAlign w:val="center"/>
          </w:tcPr>
          <w:p w14:paraId="3747AFC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shd w:val="clear" w:color="auto" w:fill="auto"/>
            <w:noWrap w:val="0"/>
            <w:vAlign w:val="center"/>
          </w:tcPr>
          <w:p w14:paraId="26D5EB0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6" w:type="dxa"/>
            <w:tcBorders>
              <w:left w:val="single" w:color="auto" w:sz="4" w:space="0"/>
            </w:tcBorders>
            <w:shd w:val="clear" w:color="auto" w:fill="auto"/>
            <w:noWrap w:val="0"/>
            <w:vAlign w:val="center"/>
          </w:tcPr>
          <w:p w14:paraId="60181D3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防雷中心；公安局</w:t>
            </w:r>
          </w:p>
        </w:tc>
      </w:tr>
      <w:tr w14:paraId="2A4934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shd w:val="clear" w:color="auto" w:fill="auto"/>
            <w:vAlign w:val="center"/>
          </w:tcPr>
          <w:p w14:paraId="7145859E">
            <w:pPr>
              <w:pStyle w:val="3"/>
              <w:spacing w:line="400" w:lineRule="exact"/>
              <w:jc w:val="center"/>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000000"/>
                <w:sz w:val="24"/>
                <w:szCs w:val="20"/>
                <w:lang w:val="en-US" w:eastAsia="zh-CN"/>
              </w:rPr>
              <w:t>18</w:t>
            </w:r>
          </w:p>
        </w:tc>
        <w:tc>
          <w:tcPr>
            <w:tcW w:w="1827" w:type="dxa"/>
            <w:shd w:val="clear" w:color="auto" w:fill="auto"/>
            <w:vAlign w:val="center"/>
          </w:tcPr>
          <w:p w14:paraId="31F50158">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公共场所卫生监督抽查</w:t>
            </w:r>
          </w:p>
        </w:tc>
        <w:tc>
          <w:tcPr>
            <w:tcW w:w="1127" w:type="dxa"/>
            <w:shd w:val="clear" w:color="auto" w:fill="auto"/>
            <w:vAlign w:val="center"/>
          </w:tcPr>
          <w:p w14:paraId="3BBEA9D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公共场所</w:t>
            </w:r>
          </w:p>
        </w:tc>
        <w:tc>
          <w:tcPr>
            <w:tcW w:w="1261" w:type="dxa"/>
            <w:shd w:val="clear" w:color="auto" w:fill="auto"/>
            <w:vAlign w:val="center"/>
          </w:tcPr>
          <w:p w14:paraId="55C4637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62" w:type="dxa"/>
            <w:shd w:val="clear" w:color="auto" w:fill="auto"/>
            <w:vAlign w:val="center"/>
          </w:tcPr>
          <w:p w14:paraId="4623C2D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w:t>
            </w:r>
          </w:p>
        </w:tc>
        <w:tc>
          <w:tcPr>
            <w:tcW w:w="1262" w:type="dxa"/>
            <w:shd w:val="clear" w:color="auto" w:fill="auto"/>
            <w:vAlign w:val="center"/>
          </w:tcPr>
          <w:p w14:paraId="5A1735C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影剧院、游艺厅（室）、歌舞厅、音乐厅；宾馆、旅店业</w:t>
            </w:r>
          </w:p>
        </w:tc>
        <w:tc>
          <w:tcPr>
            <w:tcW w:w="1262" w:type="dxa"/>
            <w:shd w:val="clear" w:color="auto" w:fill="auto"/>
            <w:vAlign w:val="center"/>
          </w:tcPr>
          <w:p w14:paraId="72027E7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62" w:type="dxa"/>
            <w:shd w:val="clear" w:color="auto" w:fill="auto"/>
            <w:vAlign w:val="center"/>
          </w:tcPr>
          <w:p w14:paraId="3FD2076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62" w:type="dxa"/>
            <w:shd w:val="clear" w:color="auto" w:fill="auto"/>
            <w:vAlign w:val="center"/>
          </w:tcPr>
          <w:p w14:paraId="4E70E0B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1262" w:type="dxa"/>
            <w:shd w:val="clear" w:color="auto" w:fill="auto"/>
            <w:vAlign w:val="center"/>
          </w:tcPr>
          <w:p w14:paraId="0F6EB42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1262" w:type="dxa"/>
            <w:shd w:val="clear" w:color="auto" w:fill="auto"/>
            <w:vAlign w:val="center"/>
          </w:tcPr>
          <w:p w14:paraId="3C731FF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6" w:type="dxa"/>
            <w:shd w:val="clear" w:color="auto" w:fill="auto"/>
            <w:vAlign w:val="center"/>
          </w:tcPr>
          <w:p w14:paraId="6B5BA90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卫健、文旅、公安、住建局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市监局（各10家）</w:t>
            </w:r>
          </w:p>
        </w:tc>
      </w:tr>
      <w:tr w14:paraId="0CDE9A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1656ED7F">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19</w:t>
            </w:r>
          </w:p>
        </w:tc>
        <w:tc>
          <w:tcPr>
            <w:tcW w:w="1827" w:type="dxa"/>
            <w:noWrap w:val="0"/>
            <w:vAlign w:val="center"/>
          </w:tcPr>
          <w:p w14:paraId="58EC97F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rPr>
              <w:t>全</w:t>
            </w:r>
            <w:r>
              <w:rPr>
                <w:rFonts w:hint="default" w:ascii="Times New Roman" w:hAnsi="Times New Roman" w:eastAsia="方正仿宋_GBK" w:cs="Times New Roman"/>
                <w:snapToGrid w:val="0"/>
                <w:kern w:val="0"/>
                <w:sz w:val="24"/>
                <w:szCs w:val="24"/>
                <w:highlight w:val="none"/>
                <w:lang w:val="en-US" w:eastAsia="zh-CN"/>
              </w:rPr>
              <w:t>县宾馆旅馆联合检查</w:t>
            </w:r>
          </w:p>
        </w:tc>
        <w:tc>
          <w:tcPr>
            <w:tcW w:w="1127" w:type="dxa"/>
            <w:shd w:val="clear" w:color="auto" w:fill="auto"/>
            <w:noWrap w:val="0"/>
            <w:vAlign w:val="center"/>
          </w:tcPr>
          <w:p w14:paraId="1BEBFD4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旅馆业</w:t>
            </w:r>
          </w:p>
        </w:tc>
        <w:tc>
          <w:tcPr>
            <w:tcW w:w="1261" w:type="dxa"/>
            <w:noWrap w:val="0"/>
            <w:vAlign w:val="center"/>
          </w:tcPr>
          <w:p w14:paraId="460FE22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262" w:type="dxa"/>
            <w:noWrap w:val="0"/>
            <w:vAlign w:val="center"/>
          </w:tcPr>
          <w:p w14:paraId="67CAD63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262" w:type="dxa"/>
            <w:noWrap w:val="0"/>
            <w:vAlign w:val="center"/>
          </w:tcPr>
          <w:p w14:paraId="70EE9BA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1262" w:type="dxa"/>
            <w:noWrap w:val="0"/>
            <w:vAlign w:val="center"/>
          </w:tcPr>
          <w:p w14:paraId="6C7CBBFB">
            <w:pPr>
              <w:keepNext w:val="0"/>
              <w:keepLines w:val="0"/>
              <w:pageBreakBefore w:val="0"/>
              <w:widowControl/>
              <w:suppressLineNumbers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17780A5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p>
        </w:tc>
        <w:tc>
          <w:tcPr>
            <w:tcW w:w="1262" w:type="dxa"/>
            <w:noWrap w:val="0"/>
            <w:vAlign w:val="center"/>
          </w:tcPr>
          <w:p w14:paraId="4176813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1262" w:type="dxa"/>
            <w:shd w:val="clear" w:color="auto" w:fill="auto"/>
            <w:noWrap w:val="0"/>
            <w:vAlign w:val="center"/>
          </w:tcPr>
          <w:p w14:paraId="3097F22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62" w:type="dxa"/>
            <w:shd w:val="clear" w:color="auto" w:fill="auto"/>
            <w:noWrap w:val="0"/>
            <w:vAlign w:val="center"/>
          </w:tcPr>
          <w:p w14:paraId="7AE56714">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62" w:type="dxa"/>
            <w:tcBorders>
              <w:right w:val="single" w:color="auto" w:sz="4" w:space="0"/>
            </w:tcBorders>
            <w:shd w:val="clear" w:color="auto" w:fill="auto"/>
            <w:noWrap w:val="0"/>
            <w:vAlign w:val="center"/>
          </w:tcPr>
          <w:p w14:paraId="3D773CFF">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r>
              <w:rPr>
                <w:rFonts w:hint="default" w:ascii="Times New Roman" w:hAnsi="Times New Roman" w:eastAsia="方正仿宋_GBK" w:cs="Times New Roman"/>
                <w:snapToGrid w:val="0"/>
                <w:kern w:val="0"/>
                <w:sz w:val="24"/>
                <w:szCs w:val="24"/>
                <w:highlight w:val="none"/>
                <w:lang w:val="en-US" w:eastAsia="zh-CN"/>
              </w:rPr>
              <w:t>级</w:t>
            </w:r>
          </w:p>
        </w:tc>
        <w:tc>
          <w:tcPr>
            <w:tcW w:w="1266" w:type="dxa"/>
            <w:tcBorders>
              <w:left w:val="single" w:color="auto" w:sz="4" w:space="0"/>
            </w:tcBorders>
            <w:shd w:val="clear" w:color="auto" w:fill="auto"/>
            <w:noWrap w:val="0"/>
            <w:vAlign w:val="center"/>
          </w:tcPr>
          <w:p w14:paraId="350B7E9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r w14:paraId="76708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noWrap w:val="0"/>
            <w:vAlign w:val="center"/>
          </w:tcPr>
          <w:p w14:paraId="1571BBC4">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w:t>
            </w:r>
          </w:p>
        </w:tc>
        <w:tc>
          <w:tcPr>
            <w:tcW w:w="1827" w:type="dxa"/>
            <w:noWrap w:val="0"/>
            <w:vAlign w:val="center"/>
          </w:tcPr>
          <w:p w14:paraId="150D752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全县公共娱乐场所联合检查</w:t>
            </w:r>
          </w:p>
        </w:tc>
        <w:tc>
          <w:tcPr>
            <w:tcW w:w="1127" w:type="dxa"/>
            <w:shd w:val="clear" w:color="auto" w:fill="auto"/>
            <w:noWrap w:val="0"/>
            <w:vAlign w:val="center"/>
          </w:tcPr>
          <w:p w14:paraId="5E4A37B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剧院、游戏厅(室）、歌舞厅、音乐厅</w:t>
            </w:r>
          </w:p>
        </w:tc>
        <w:tc>
          <w:tcPr>
            <w:tcW w:w="1261" w:type="dxa"/>
            <w:noWrap w:val="0"/>
            <w:vAlign w:val="center"/>
          </w:tcPr>
          <w:p w14:paraId="159685B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262" w:type="dxa"/>
            <w:noWrap w:val="0"/>
            <w:vAlign w:val="center"/>
          </w:tcPr>
          <w:p w14:paraId="5EC2895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262" w:type="dxa"/>
            <w:noWrap w:val="0"/>
            <w:vAlign w:val="center"/>
          </w:tcPr>
          <w:p w14:paraId="418A15D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1262" w:type="dxa"/>
            <w:noWrap w:val="0"/>
            <w:vAlign w:val="center"/>
          </w:tcPr>
          <w:p w14:paraId="24A03FC1">
            <w:pPr>
              <w:keepNext w:val="0"/>
              <w:keepLines w:val="0"/>
              <w:pageBreakBefore w:val="0"/>
              <w:widowControl/>
              <w:suppressLineNumbers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2F12D8E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p>
        </w:tc>
        <w:tc>
          <w:tcPr>
            <w:tcW w:w="1262" w:type="dxa"/>
            <w:noWrap w:val="0"/>
            <w:vAlign w:val="center"/>
          </w:tcPr>
          <w:p w14:paraId="49CDFD2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1262" w:type="dxa"/>
            <w:shd w:val="clear" w:color="auto" w:fill="auto"/>
            <w:noWrap w:val="0"/>
            <w:vAlign w:val="center"/>
          </w:tcPr>
          <w:p w14:paraId="0ABDB6B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62" w:type="dxa"/>
            <w:shd w:val="clear" w:color="auto" w:fill="auto"/>
            <w:noWrap w:val="0"/>
            <w:vAlign w:val="center"/>
          </w:tcPr>
          <w:p w14:paraId="133C809F">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62" w:type="dxa"/>
            <w:tcBorders>
              <w:right w:val="single" w:color="auto" w:sz="4" w:space="0"/>
            </w:tcBorders>
            <w:shd w:val="clear" w:color="auto" w:fill="auto"/>
            <w:noWrap w:val="0"/>
            <w:vAlign w:val="center"/>
          </w:tcPr>
          <w:p w14:paraId="7DB4D44D">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r>
              <w:rPr>
                <w:rFonts w:hint="default" w:ascii="Times New Roman" w:hAnsi="Times New Roman" w:eastAsia="方正仿宋_GBK" w:cs="Times New Roman"/>
                <w:snapToGrid w:val="0"/>
                <w:kern w:val="0"/>
                <w:sz w:val="24"/>
                <w:szCs w:val="24"/>
                <w:highlight w:val="none"/>
                <w:lang w:val="en-US" w:eastAsia="zh-CN"/>
              </w:rPr>
              <w:t>级</w:t>
            </w:r>
          </w:p>
        </w:tc>
        <w:tc>
          <w:tcPr>
            <w:tcW w:w="1266" w:type="dxa"/>
            <w:tcBorders>
              <w:left w:val="single" w:color="auto" w:sz="4" w:space="0"/>
            </w:tcBorders>
            <w:shd w:val="clear" w:color="auto" w:fill="auto"/>
            <w:noWrap w:val="0"/>
            <w:vAlign w:val="center"/>
          </w:tcPr>
          <w:p w14:paraId="308C4EB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r w14:paraId="018157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829" w:type="dxa"/>
            <w:shd w:val="clear" w:color="auto" w:fill="auto"/>
            <w:noWrap w:val="0"/>
            <w:vAlign w:val="center"/>
          </w:tcPr>
          <w:p w14:paraId="157E93B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000000"/>
                <w:kern w:val="0"/>
                <w:sz w:val="22"/>
                <w:szCs w:val="22"/>
                <w:lang w:val="en-US" w:eastAsia="zh-CN" w:bidi="ar-SA"/>
              </w:rPr>
              <w:t>21</w:t>
            </w:r>
          </w:p>
        </w:tc>
        <w:tc>
          <w:tcPr>
            <w:tcW w:w="1827" w:type="dxa"/>
            <w:shd w:val="clear" w:color="auto" w:fill="auto"/>
            <w:noWrap w:val="0"/>
            <w:vAlign w:val="center"/>
          </w:tcPr>
          <w:p w14:paraId="31527D0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sz w:val="22"/>
                <w:szCs w:val="22"/>
                <w:lang w:val="en-US" w:eastAsia="zh-CN"/>
              </w:rPr>
              <w:t>地埋标志专用标志使用行为检查</w:t>
            </w:r>
          </w:p>
        </w:tc>
        <w:tc>
          <w:tcPr>
            <w:tcW w:w="1127" w:type="dxa"/>
            <w:shd w:val="clear" w:color="auto" w:fill="auto"/>
            <w:noWrap w:val="0"/>
            <w:vAlign w:val="center"/>
          </w:tcPr>
          <w:p w14:paraId="55ACBFF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sz w:val="22"/>
                <w:szCs w:val="22"/>
                <w:lang w:val="en-US" w:eastAsia="zh-CN"/>
              </w:rPr>
              <w:t>地埋标志</w:t>
            </w:r>
          </w:p>
        </w:tc>
        <w:tc>
          <w:tcPr>
            <w:tcW w:w="1261" w:type="dxa"/>
            <w:shd w:val="clear" w:color="auto" w:fill="auto"/>
            <w:noWrap w:val="0"/>
            <w:vAlign w:val="center"/>
          </w:tcPr>
          <w:p w14:paraId="2EA3871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000000"/>
                <w:kern w:val="0"/>
                <w:sz w:val="22"/>
                <w:szCs w:val="22"/>
                <w:lang w:val="en-US" w:eastAsia="zh-CN"/>
              </w:rPr>
              <w:t>市监局</w:t>
            </w:r>
          </w:p>
        </w:tc>
        <w:tc>
          <w:tcPr>
            <w:tcW w:w="1262" w:type="dxa"/>
            <w:shd w:val="clear" w:color="auto" w:fill="auto"/>
            <w:noWrap w:val="0"/>
            <w:vAlign w:val="center"/>
          </w:tcPr>
          <w:p w14:paraId="076F63A0">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kern w:val="0"/>
                <w:sz w:val="22"/>
                <w:szCs w:val="22"/>
                <w:lang w:val="en-US" w:eastAsia="zh-CN"/>
              </w:rPr>
              <w:t>公安局、农业农村局</w:t>
            </w:r>
          </w:p>
        </w:tc>
        <w:tc>
          <w:tcPr>
            <w:tcW w:w="1262" w:type="dxa"/>
            <w:shd w:val="clear" w:color="auto" w:fill="auto"/>
            <w:noWrap w:val="0"/>
            <w:vAlign w:val="center"/>
          </w:tcPr>
          <w:p w14:paraId="0FB5333B">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sz w:val="22"/>
                <w:szCs w:val="22"/>
                <w:lang w:val="en-US" w:eastAsia="zh-CN"/>
              </w:rPr>
              <w:t>地埋标志专用标志合法使用人</w:t>
            </w:r>
          </w:p>
        </w:tc>
        <w:tc>
          <w:tcPr>
            <w:tcW w:w="1262" w:type="dxa"/>
            <w:shd w:val="clear" w:color="auto" w:fill="auto"/>
            <w:noWrap w:val="0"/>
            <w:vAlign w:val="center"/>
          </w:tcPr>
          <w:p w14:paraId="75277AD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现场检查</w:t>
            </w:r>
            <w:r>
              <w:rPr>
                <w:rFonts w:hint="default" w:ascii="Times New Roman" w:hAnsi="Times New Roman" w:eastAsia="方正仿宋_GBK" w:cs="Times New Roman"/>
                <w:color w:val="auto"/>
                <w:kern w:val="0"/>
                <w:sz w:val="24"/>
                <w:szCs w:val="20"/>
                <w:lang w:val="en-US" w:eastAsia="zh-CN" w:bidi="ar-SA"/>
              </w:rPr>
              <w:t>、书面检查</w:t>
            </w:r>
          </w:p>
        </w:tc>
        <w:tc>
          <w:tcPr>
            <w:tcW w:w="1262" w:type="dxa"/>
            <w:shd w:val="clear" w:color="auto" w:fill="auto"/>
            <w:noWrap w:val="0"/>
            <w:vAlign w:val="center"/>
          </w:tcPr>
          <w:p w14:paraId="3A69971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sz w:val="22"/>
                <w:szCs w:val="22"/>
                <w:lang w:val="en-US" w:eastAsia="zh-CN"/>
              </w:rPr>
              <w:t>3%</w:t>
            </w:r>
          </w:p>
        </w:tc>
        <w:tc>
          <w:tcPr>
            <w:tcW w:w="1262" w:type="dxa"/>
            <w:shd w:val="clear" w:color="auto" w:fill="auto"/>
            <w:noWrap w:val="0"/>
            <w:vAlign w:val="center"/>
          </w:tcPr>
          <w:p w14:paraId="4534FB62">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w:t>
            </w:r>
          </w:p>
        </w:tc>
        <w:tc>
          <w:tcPr>
            <w:tcW w:w="1262" w:type="dxa"/>
            <w:shd w:val="clear" w:color="auto" w:fill="auto"/>
            <w:noWrap w:val="0"/>
            <w:vAlign w:val="center"/>
          </w:tcPr>
          <w:p w14:paraId="5579DE74">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1次/年</w:t>
            </w:r>
          </w:p>
        </w:tc>
        <w:tc>
          <w:tcPr>
            <w:tcW w:w="1262" w:type="dxa"/>
            <w:tcBorders>
              <w:right w:val="single" w:color="auto" w:sz="4" w:space="0"/>
            </w:tcBorders>
            <w:shd w:val="clear" w:color="auto" w:fill="auto"/>
            <w:noWrap w:val="0"/>
            <w:vAlign w:val="center"/>
          </w:tcPr>
          <w:p w14:paraId="60B958A8">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县级</w:t>
            </w:r>
          </w:p>
        </w:tc>
        <w:tc>
          <w:tcPr>
            <w:tcW w:w="1266" w:type="dxa"/>
            <w:tcBorders>
              <w:left w:val="single" w:color="auto" w:sz="4" w:space="0"/>
            </w:tcBorders>
            <w:shd w:val="clear" w:color="auto" w:fill="auto"/>
            <w:noWrap w:val="0"/>
            <w:vAlign w:val="center"/>
          </w:tcPr>
          <w:p w14:paraId="02541C97">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市监局知识产权科；公安局；农业农村局</w:t>
            </w:r>
          </w:p>
        </w:tc>
      </w:tr>
    </w:tbl>
    <w:p w14:paraId="3501FADE">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六、县民政局</w:t>
      </w:r>
      <w:r>
        <w:rPr>
          <w:rFonts w:hint="default" w:ascii="Times New Roman" w:hAnsi="Times New Roman" w:eastAsia="方正小标宋_GBK" w:cs="Times New Roman"/>
          <w:kern w:val="0"/>
          <w:sz w:val="32"/>
          <w:szCs w:val="32"/>
          <w:lang w:val="en-US" w:eastAsia="zh-CN" w:bidi="ar-SA"/>
        </w:rPr>
        <w:t>（发起任务5项、参与任务2项）</w:t>
      </w:r>
    </w:p>
    <w:tbl>
      <w:tblPr>
        <w:tblStyle w:val="9"/>
        <w:tblW w:w="498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9"/>
        <w:gridCol w:w="1822"/>
        <w:gridCol w:w="990"/>
        <w:gridCol w:w="875"/>
        <w:gridCol w:w="1229"/>
        <w:gridCol w:w="1229"/>
        <w:gridCol w:w="1229"/>
        <w:gridCol w:w="1229"/>
        <w:gridCol w:w="1229"/>
        <w:gridCol w:w="1229"/>
        <w:gridCol w:w="1081"/>
        <w:gridCol w:w="1380"/>
      </w:tblGrid>
      <w:tr w14:paraId="0B7DB9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9" w:type="dxa"/>
            <w:noWrap w:val="0"/>
            <w:vAlign w:val="center"/>
          </w:tcPr>
          <w:p w14:paraId="7F9DF37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822" w:type="dxa"/>
            <w:noWrap w:val="0"/>
            <w:vAlign w:val="center"/>
          </w:tcPr>
          <w:p w14:paraId="10DF0A7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990" w:type="dxa"/>
            <w:noWrap w:val="0"/>
            <w:vAlign w:val="center"/>
          </w:tcPr>
          <w:p w14:paraId="55D9780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875" w:type="dxa"/>
            <w:noWrap w:val="0"/>
            <w:vAlign w:val="center"/>
          </w:tcPr>
          <w:p w14:paraId="7767828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14A2106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150EE38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7CAE256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36B97DF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5416E04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68B8132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081" w:type="dxa"/>
            <w:tcBorders>
              <w:right w:val="single" w:color="auto" w:sz="4" w:space="0"/>
            </w:tcBorders>
            <w:noWrap w:val="0"/>
            <w:vAlign w:val="center"/>
          </w:tcPr>
          <w:p w14:paraId="411BA46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380" w:type="dxa"/>
            <w:tcBorders>
              <w:left w:val="single" w:color="auto" w:sz="4" w:space="0"/>
            </w:tcBorders>
            <w:noWrap w:val="0"/>
            <w:vAlign w:val="center"/>
          </w:tcPr>
          <w:p w14:paraId="32B0820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1F09FD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noWrap w:val="0"/>
            <w:vAlign w:val="center"/>
          </w:tcPr>
          <w:p w14:paraId="68178816">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1822" w:type="dxa"/>
            <w:noWrap w:val="0"/>
            <w:vAlign w:val="center"/>
          </w:tcPr>
          <w:p w14:paraId="541267F3">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对职业培训类民非部门的行政检查</w:t>
            </w:r>
          </w:p>
        </w:tc>
        <w:tc>
          <w:tcPr>
            <w:tcW w:w="990" w:type="dxa"/>
            <w:noWrap w:val="0"/>
            <w:vAlign w:val="center"/>
          </w:tcPr>
          <w:p w14:paraId="4AD4039F">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职业培训</w:t>
            </w:r>
            <w:r>
              <w:rPr>
                <w:rFonts w:hint="default" w:ascii="Times New Roman" w:hAnsi="Times New Roman" w:eastAsia="方正仿宋_GBK" w:cs="Times New Roman"/>
                <w:snapToGrid w:val="0"/>
                <w:sz w:val="24"/>
                <w:szCs w:val="24"/>
                <w:lang w:eastAsia="zh-CN"/>
              </w:rPr>
              <w:t>领域</w:t>
            </w:r>
          </w:p>
        </w:tc>
        <w:tc>
          <w:tcPr>
            <w:tcW w:w="875" w:type="dxa"/>
            <w:noWrap w:val="0"/>
            <w:vAlign w:val="center"/>
          </w:tcPr>
          <w:p w14:paraId="64966F39">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县民政局</w:t>
            </w:r>
          </w:p>
        </w:tc>
        <w:tc>
          <w:tcPr>
            <w:tcW w:w="1229" w:type="dxa"/>
            <w:noWrap w:val="0"/>
            <w:vAlign w:val="center"/>
          </w:tcPr>
          <w:p w14:paraId="134FF5F5">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县人力资源和社会保障局</w:t>
            </w:r>
          </w:p>
        </w:tc>
        <w:tc>
          <w:tcPr>
            <w:tcW w:w="1229" w:type="dxa"/>
            <w:noWrap w:val="0"/>
            <w:vAlign w:val="center"/>
          </w:tcPr>
          <w:p w14:paraId="1AB6EF12">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职业培训</w:t>
            </w:r>
            <w:r>
              <w:rPr>
                <w:rFonts w:hint="default" w:ascii="Times New Roman" w:hAnsi="Times New Roman" w:eastAsia="方正仿宋_GBK" w:cs="Times New Roman"/>
                <w:snapToGrid w:val="0"/>
                <w:sz w:val="24"/>
                <w:szCs w:val="24"/>
                <w:lang w:eastAsia="zh-CN"/>
              </w:rPr>
              <w:t>机构</w:t>
            </w:r>
          </w:p>
        </w:tc>
        <w:tc>
          <w:tcPr>
            <w:tcW w:w="1229" w:type="dxa"/>
            <w:noWrap w:val="0"/>
            <w:vAlign w:val="center"/>
          </w:tcPr>
          <w:p w14:paraId="5C25359D">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现场检查</w:t>
            </w:r>
          </w:p>
        </w:tc>
        <w:tc>
          <w:tcPr>
            <w:tcW w:w="1229" w:type="dxa"/>
            <w:noWrap w:val="0"/>
            <w:vAlign w:val="center"/>
          </w:tcPr>
          <w:p w14:paraId="1BCFD094">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w:t>
            </w:r>
          </w:p>
        </w:tc>
        <w:tc>
          <w:tcPr>
            <w:tcW w:w="1229" w:type="dxa"/>
            <w:noWrap w:val="0"/>
            <w:vAlign w:val="center"/>
          </w:tcPr>
          <w:p w14:paraId="1A3E1214">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p>
        </w:tc>
        <w:tc>
          <w:tcPr>
            <w:tcW w:w="1229" w:type="dxa"/>
            <w:noWrap w:val="0"/>
            <w:vAlign w:val="center"/>
          </w:tcPr>
          <w:p w14:paraId="373D304A">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081" w:type="dxa"/>
            <w:tcBorders>
              <w:right w:val="single" w:color="auto" w:sz="4" w:space="0"/>
            </w:tcBorders>
            <w:noWrap w:val="0"/>
            <w:vAlign w:val="center"/>
          </w:tcPr>
          <w:p w14:paraId="59AE5491">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380" w:type="dxa"/>
            <w:tcBorders>
              <w:left w:val="single" w:color="auto" w:sz="4" w:space="0"/>
            </w:tcBorders>
            <w:noWrap w:val="0"/>
            <w:vAlign w:val="center"/>
          </w:tcPr>
          <w:p w14:paraId="02F316A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eastAsia="zh-CN"/>
              </w:rPr>
              <w:t>民政局、县人力资源和社会保障局</w:t>
            </w:r>
          </w:p>
        </w:tc>
      </w:tr>
      <w:tr w14:paraId="140B8F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650C596C">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2</w:t>
            </w:r>
          </w:p>
        </w:tc>
        <w:tc>
          <w:tcPr>
            <w:tcW w:w="1822" w:type="dxa"/>
            <w:noWrap w:val="0"/>
            <w:vAlign w:val="center"/>
          </w:tcPr>
          <w:p w14:paraId="221518E3">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w:t>
            </w:r>
            <w:r>
              <w:rPr>
                <w:rFonts w:hint="default" w:ascii="Times New Roman" w:hAnsi="Times New Roman" w:eastAsia="方正仿宋_GBK" w:cs="Times New Roman"/>
                <w:snapToGrid w:val="0"/>
                <w:sz w:val="24"/>
                <w:szCs w:val="24"/>
                <w:lang w:eastAsia="zh-CN"/>
              </w:rPr>
              <w:t>医疗领域</w:t>
            </w:r>
            <w:r>
              <w:rPr>
                <w:rFonts w:hint="default" w:ascii="Times New Roman" w:hAnsi="Times New Roman" w:eastAsia="方正仿宋_GBK" w:cs="Times New Roman"/>
                <w:snapToGrid w:val="0"/>
                <w:sz w:val="24"/>
                <w:szCs w:val="24"/>
              </w:rPr>
              <w:t>社会组织依法开展活动情况的行政</w:t>
            </w:r>
            <w:r>
              <w:rPr>
                <w:rFonts w:hint="default" w:ascii="Times New Roman" w:hAnsi="Times New Roman" w:eastAsia="方正仿宋_GBK" w:cs="Times New Roman"/>
                <w:snapToGrid w:val="0"/>
                <w:sz w:val="24"/>
                <w:szCs w:val="24"/>
                <w:lang w:eastAsia="zh-CN"/>
              </w:rPr>
              <w:t>检查</w:t>
            </w:r>
          </w:p>
        </w:tc>
        <w:tc>
          <w:tcPr>
            <w:tcW w:w="990" w:type="dxa"/>
            <w:noWrap w:val="0"/>
            <w:vAlign w:val="center"/>
          </w:tcPr>
          <w:p w14:paraId="21F05EFB">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医疗领域</w:t>
            </w:r>
          </w:p>
        </w:tc>
        <w:tc>
          <w:tcPr>
            <w:tcW w:w="875" w:type="dxa"/>
            <w:noWrap w:val="0"/>
            <w:vAlign w:val="center"/>
          </w:tcPr>
          <w:p w14:paraId="3E0DFE2A">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县民政局</w:t>
            </w:r>
          </w:p>
        </w:tc>
        <w:tc>
          <w:tcPr>
            <w:tcW w:w="1229" w:type="dxa"/>
            <w:noWrap w:val="0"/>
            <w:vAlign w:val="center"/>
          </w:tcPr>
          <w:p w14:paraId="506F8E67">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县卫健局</w:t>
            </w:r>
          </w:p>
        </w:tc>
        <w:tc>
          <w:tcPr>
            <w:tcW w:w="1229" w:type="dxa"/>
            <w:noWrap w:val="0"/>
            <w:vAlign w:val="center"/>
          </w:tcPr>
          <w:p w14:paraId="4C0EA079">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医疗机构</w:t>
            </w:r>
          </w:p>
        </w:tc>
        <w:tc>
          <w:tcPr>
            <w:tcW w:w="1229" w:type="dxa"/>
            <w:noWrap w:val="0"/>
            <w:vAlign w:val="center"/>
          </w:tcPr>
          <w:p w14:paraId="603CBAEF">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现场检查</w:t>
            </w:r>
          </w:p>
        </w:tc>
        <w:tc>
          <w:tcPr>
            <w:tcW w:w="1229" w:type="dxa"/>
            <w:noWrap w:val="0"/>
            <w:vAlign w:val="center"/>
          </w:tcPr>
          <w:p w14:paraId="273EC4A3">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w:t>
            </w:r>
          </w:p>
        </w:tc>
        <w:tc>
          <w:tcPr>
            <w:tcW w:w="1229" w:type="dxa"/>
            <w:noWrap w:val="0"/>
            <w:vAlign w:val="center"/>
          </w:tcPr>
          <w:p w14:paraId="087A8A31">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p>
        </w:tc>
        <w:tc>
          <w:tcPr>
            <w:tcW w:w="1229" w:type="dxa"/>
            <w:noWrap w:val="0"/>
            <w:vAlign w:val="center"/>
          </w:tcPr>
          <w:p w14:paraId="3B6A5FB9">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081" w:type="dxa"/>
            <w:tcBorders>
              <w:right w:val="single" w:color="auto" w:sz="4" w:space="0"/>
            </w:tcBorders>
            <w:noWrap w:val="0"/>
            <w:vAlign w:val="center"/>
          </w:tcPr>
          <w:p w14:paraId="01B48FD5">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380" w:type="dxa"/>
            <w:tcBorders>
              <w:left w:val="single" w:color="auto" w:sz="4" w:space="0"/>
            </w:tcBorders>
            <w:noWrap w:val="0"/>
            <w:vAlign w:val="center"/>
          </w:tcPr>
          <w:p w14:paraId="78850ED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eastAsia="zh-CN"/>
              </w:rPr>
              <w:t>民政局、县卫健局</w:t>
            </w:r>
          </w:p>
        </w:tc>
      </w:tr>
      <w:tr w14:paraId="68E5A9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15BF226B">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w:t>
            </w:r>
          </w:p>
        </w:tc>
        <w:tc>
          <w:tcPr>
            <w:tcW w:w="1822" w:type="dxa"/>
            <w:noWrap w:val="0"/>
            <w:vAlign w:val="center"/>
          </w:tcPr>
          <w:p w14:paraId="6CDB100A">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w:t>
            </w:r>
            <w:r>
              <w:rPr>
                <w:rFonts w:hint="default" w:ascii="Times New Roman" w:hAnsi="Times New Roman" w:eastAsia="方正仿宋_GBK" w:cs="Times New Roman"/>
                <w:snapToGrid w:val="0"/>
                <w:sz w:val="24"/>
                <w:szCs w:val="24"/>
                <w:lang w:eastAsia="zh-CN"/>
              </w:rPr>
              <w:t>教育领域</w:t>
            </w:r>
            <w:r>
              <w:rPr>
                <w:rFonts w:hint="default" w:ascii="Times New Roman" w:hAnsi="Times New Roman" w:eastAsia="方正仿宋_GBK" w:cs="Times New Roman"/>
                <w:snapToGrid w:val="0"/>
                <w:sz w:val="24"/>
                <w:szCs w:val="24"/>
              </w:rPr>
              <w:t>社会组织依法开展活动情况的行政</w:t>
            </w:r>
            <w:r>
              <w:rPr>
                <w:rFonts w:hint="default" w:ascii="Times New Roman" w:hAnsi="Times New Roman" w:eastAsia="方正仿宋_GBK" w:cs="Times New Roman"/>
                <w:snapToGrid w:val="0"/>
                <w:sz w:val="24"/>
                <w:szCs w:val="24"/>
                <w:lang w:eastAsia="zh-CN"/>
              </w:rPr>
              <w:t>检查</w:t>
            </w:r>
          </w:p>
        </w:tc>
        <w:tc>
          <w:tcPr>
            <w:tcW w:w="990" w:type="dxa"/>
            <w:noWrap w:val="0"/>
            <w:vAlign w:val="center"/>
          </w:tcPr>
          <w:p w14:paraId="5F2D7B47">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教育领域</w:t>
            </w:r>
          </w:p>
        </w:tc>
        <w:tc>
          <w:tcPr>
            <w:tcW w:w="875" w:type="dxa"/>
            <w:noWrap w:val="0"/>
            <w:vAlign w:val="center"/>
          </w:tcPr>
          <w:p w14:paraId="6EE9DC98">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县民政局</w:t>
            </w:r>
          </w:p>
        </w:tc>
        <w:tc>
          <w:tcPr>
            <w:tcW w:w="1229" w:type="dxa"/>
            <w:noWrap w:val="0"/>
            <w:vAlign w:val="center"/>
          </w:tcPr>
          <w:p w14:paraId="73C4DAB9">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县教育局</w:t>
            </w:r>
          </w:p>
        </w:tc>
        <w:tc>
          <w:tcPr>
            <w:tcW w:w="1229" w:type="dxa"/>
            <w:noWrap w:val="0"/>
            <w:vAlign w:val="center"/>
          </w:tcPr>
          <w:p w14:paraId="4FBC84BE">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教育机构</w:t>
            </w:r>
          </w:p>
        </w:tc>
        <w:tc>
          <w:tcPr>
            <w:tcW w:w="1229" w:type="dxa"/>
            <w:noWrap w:val="0"/>
            <w:vAlign w:val="center"/>
          </w:tcPr>
          <w:p w14:paraId="16D4CE26">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29" w:type="dxa"/>
            <w:noWrap w:val="0"/>
            <w:vAlign w:val="center"/>
          </w:tcPr>
          <w:p w14:paraId="35B00AA9">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w:t>
            </w:r>
          </w:p>
        </w:tc>
        <w:tc>
          <w:tcPr>
            <w:tcW w:w="1229" w:type="dxa"/>
            <w:noWrap w:val="0"/>
            <w:vAlign w:val="center"/>
          </w:tcPr>
          <w:p w14:paraId="21B772D6">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p>
        </w:tc>
        <w:tc>
          <w:tcPr>
            <w:tcW w:w="1229" w:type="dxa"/>
            <w:noWrap w:val="0"/>
            <w:vAlign w:val="center"/>
          </w:tcPr>
          <w:p w14:paraId="1D66C094">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081" w:type="dxa"/>
            <w:tcBorders>
              <w:right w:val="single" w:color="auto" w:sz="4" w:space="0"/>
            </w:tcBorders>
            <w:noWrap w:val="0"/>
            <w:vAlign w:val="center"/>
          </w:tcPr>
          <w:p w14:paraId="793E4273">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380" w:type="dxa"/>
            <w:tcBorders>
              <w:left w:val="single" w:color="auto" w:sz="4" w:space="0"/>
            </w:tcBorders>
            <w:noWrap w:val="0"/>
            <w:vAlign w:val="center"/>
          </w:tcPr>
          <w:p w14:paraId="045C8C17">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eastAsia="zh-CN"/>
              </w:rPr>
              <w:t>民政局、</w:t>
            </w: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eastAsia="zh-CN"/>
              </w:rPr>
              <w:t>教育</w:t>
            </w:r>
            <w:r>
              <w:rPr>
                <w:rFonts w:hint="default" w:ascii="Times New Roman" w:hAnsi="Times New Roman" w:eastAsia="方正仿宋_GBK" w:cs="Times New Roman"/>
                <w:snapToGrid w:val="0"/>
                <w:sz w:val="24"/>
                <w:szCs w:val="24"/>
              </w:rPr>
              <w:t>局</w:t>
            </w:r>
          </w:p>
        </w:tc>
      </w:tr>
      <w:tr w14:paraId="60A5BE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2C7129A0">
            <w:pPr>
              <w:pStyle w:val="3"/>
              <w:spacing w:line="3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822" w:type="dxa"/>
            <w:noWrap w:val="0"/>
            <w:vAlign w:val="center"/>
          </w:tcPr>
          <w:p w14:paraId="471F8BC3">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对殡葬服务机构依法服务和运营的行政检查</w:t>
            </w:r>
          </w:p>
        </w:tc>
        <w:tc>
          <w:tcPr>
            <w:tcW w:w="990" w:type="dxa"/>
            <w:noWrap w:val="0"/>
            <w:vAlign w:val="center"/>
          </w:tcPr>
          <w:p w14:paraId="016B972B">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殡葬服务单位</w:t>
            </w:r>
          </w:p>
        </w:tc>
        <w:tc>
          <w:tcPr>
            <w:tcW w:w="875" w:type="dxa"/>
            <w:noWrap w:val="0"/>
            <w:vAlign w:val="center"/>
          </w:tcPr>
          <w:p w14:paraId="2734B4D7">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县民政局</w:t>
            </w:r>
          </w:p>
        </w:tc>
        <w:tc>
          <w:tcPr>
            <w:tcW w:w="1229" w:type="dxa"/>
            <w:noWrap w:val="0"/>
            <w:vAlign w:val="center"/>
          </w:tcPr>
          <w:p w14:paraId="2AC81748">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1229" w:type="dxa"/>
            <w:noWrap w:val="0"/>
            <w:vAlign w:val="center"/>
          </w:tcPr>
          <w:p w14:paraId="1011BDAB">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全县殡仪馆、公墓、骨灰堂</w:t>
            </w:r>
          </w:p>
        </w:tc>
        <w:tc>
          <w:tcPr>
            <w:tcW w:w="1229" w:type="dxa"/>
            <w:noWrap w:val="0"/>
            <w:vAlign w:val="center"/>
          </w:tcPr>
          <w:p w14:paraId="325B8E1E">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29" w:type="dxa"/>
            <w:noWrap w:val="0"/>
            <w:vAlign w:val="center"/>
          </w:tcPr>
          <w:p w14:paraId="71238FEE">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50%</w:t>
            </w:r>
          </w:p>
        </w:tc>
        <w:tc>
          <w:tcPr>
            <w:tcW w:w="1229" w:type="dxa"/>
            <w:noWrap w:val="0"/>
            <w:vAlign w:val="center"/>
          </w:tcPr>
          <w:p w14:paraId="736B9143">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11</w:t>
            </w:r>
          </w:p>
        </w:tc>
        <w:tc>
          <w:tcPr>
            <w:tcW w:w="1229" w:type="dxa"/>
            <w:noWrap w:val="0"/>
            <w:vAlign w:val="center"/>
          </w:tcPr>
          <w:p w14:paraId="0F61D525">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081" w:type="dxa"/>
            <w:tcBorders>
              <w:right w:val="single" w:color="auto" w:sz="4" w:space="0"/>
            </w:tcBorders>
            <w:noWrap w:val="0"/>
            <w:vAlign w:val="center"/>
          </w:tcPr>
          <w:p w14:paraId="7D87EF5F">
            <w:pPr>
              <w:pStyle w:val="3"/>
              <w:spacing w:line="300" w:lineRule="exact"/>
              <w:ind w:firstLine="240" w:firstLineChars="100"/>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县级</w:t>
            </w:r>
          </w:p>
        </w:tc>
        <w:tc>
          <w:tcPr>
            <w:tcW w:w="1380" w:type="dxa"/>
            <w:tcBorders>
              <w:left w:val="single" w:color="auto" w:sz="4" w:space="0"/>
            </w:tcBorders>
            <w:noWrap w:val="0"/>
            <w:vAlign w:val="center"/>
          </w:tcPr>
          <w:p w14:paraId="4CB9393F">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县民政局、市监局</w:t>
            </w:r>
          </w:p>
        </w:tc>
      </w:tr>
      <w:tr w14:paraId="4423CB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6C832256">
            <w:pPr>
              <w:pStyle w:val="3"/>
              <w:spacing w:line="400" w:lineRule="exact"/>
              <w:jc w:val="cente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5</w:t>
            </w:r>
          </w:p>
        </w:tc>
        <w:tc>
          <w:tcPr>
            <w:tcW w:w="1822" w:type="dxa"/>
            <w:noWrap w:val="0"/>
            <w:vAlign w:val="center"/>
          </w:tcPr>
          <w:p w14:paraId="68D4A631">
            <w:pPr>
              <w:pStyle w:val="3"/>
              <w:spacing w:line="30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对养老机构依法服务和运营的行政检查</w:t>
            </w:r>
          </w:p>
        </w:tc>
        <w:tc>
          <w:tcPr>
            <w:tcW w:w="990" w:type="dxa"/>
            <w:noWrap w:val="0"/>
            <w:vAlign w:val="center"/>
          </w:tcPr>
          <w:p w14:paraId="26B9FE91">
            <w:pPr>
              <w:pStyle w:val="3"/>
              <w:spacing w:line="30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养老机构</w:t>
            </w:r>
          </w:p>
        </w:tc>
        <w:tc>
          <w:tcPr>
            <w:tcW w:w="875" w:type="dxa"/>
            <w:noWrap w:val="0"/>
            <w:vAlign w:val="center"/>
          </w:tcPr>
          <w:p w14:paraId="25A0F305">
            <w:pPr>
              <w:pStyle w:val="3"/>
              <w:spacing w:line="30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县民政局</w:t>
            </w:r>
          </w:p>
        </w:tc>
        <w:tc>
          <w:tcPr>
            <w:tcW w:w="1229" w:type="dxa"/>
            <w:noWrap w:val="0"/>
            <w:vAlign w:val="center"/>
          </w:tcPr>
          <w:p w14:paraId="08A81714">
            <w:pPr>
              <w:pStyle w:val="3"/>
              <w:spacing w:line="30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市监局、消防大队、应急管理局</w:t>
            </w:r>
          </w:p>
        </w:tc>
        <w:tc>
          <w:tcPr>
            <w:tcW w:w="1229" w:type="dxa"/>
            <w:noWrap w:val="0"/>
            <w:vAlign w:val="center"/>
          </w:tcPr>
          <w:p w14:paraId="1A472222">
            <w:pPr>
              <w:pStyle w:val="3"/>
              <w:spacing w:line="30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养老服务机构</w:t>
            </w:r>
          </w:p>
        </w:tc>
        <w:tc>
          <w:tcPr>
            <w:tcW w:w="1229" w:type="dxa"/>
            <w:noWrap w:val="0"/>
            <w:vAlign w:val="center"/>
          </w:tcPr>
          <w:p w14:paraId="06126ABC">
            <w:pPr>
              <w:pStyle w:val="3"/>
              <w:spacing w:line="30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现场检查</w:t>
            </w:r>
          </w:p>
        </w:tc>
        <w:tc>
          <w:tcPr>
            <w:tcW w:w="1229" w:type="dxa"/>
            <w:noWrap w:val="0"/>
            <w:vAlign w:val="center"/>
          </w:tcPr>
          <w:p w14:paraId="15DE0721">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33%</w:t>
            </w:r>
          </w:p>
        </w:tc>
        <w:tc>
          <w:tcPr>
            <w:tcW w:w="1229" w:type="dxa"/>
            <w:noWrap w:val="0"/>
            <w:vAlign w:val="center"/>
          </w:tcPr>
          <w:p w14:paraId="24D7F627">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10</w:t>
            </w:r>
          </w:p>
        </w:tc>
        <w:tc>
          <w:tcPr>
            <w:tcW w:w="1229" w:type="dxa"/>
            <w:noWrap w:val="0"/>
            <w:vAlign w:val="center"/>
          </w:tcPr>
          <w:p w14:paraId="6D3A2382">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1次/年</w:t>
            </w:r>
          </w:p>
        </w:tc>
        <w:tc>
          <w:tcPr>
            <w:tcW w:w="1081" w:type="dxa"/>
            <w:tcBorders>
              <w:right w:val="single" w:color="auto" w:sz="4" w:space="0"/>
            </w:tcBorders>
            <w:noWrap w:val="0"/>
            <w:vAlign w:val="center"/>
          </w:tcPr>
          <w:p w14:paraId="5B502649">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县级</w:t>
            </w:r>
          </w:p>
        </w:tc>
        <w:tc>
          <w:tcPr>
            <w:tcW w:w="1380" w:type="dxa"/>
            <w:tcBorders>
              <w:left w:val="single" w:color="auto" w:sz="4" w:space="0"/>
            </w:tcBorders>
            <w:noWrap w:val="0"/>
            <w:vAlign w:val="center"/>
          </w:tcPr>
          <w:p w14:paraId="340D3680">
            <w:pPr>
              <w:pStyle w:val="3"/>
              <w:spacing w:line="30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县民政局、市监局、消防大队、应急管理局</w:t>
            </w:r>
          </w:p>
        </w:tc>
      </w:tr>
      <w:tr w14:paraId="029EB5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7099556D">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1822" w:type="dxa"/>
            <w:noWrap w:val="0"/>
            <w:vAlign w:val="center"/>
          </w:tcPr>
          <w:p w14:paraId="243E35EC">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民办教育机构规范办学管理联合检查</w:t>
            </w:r>
          </w:p>
        </w:tc>
        <w:tc>
          <w:tcPr>
            <w:tcW w:w="990" w:type="dxa"/>
            <w:noWrap w:val="0"/>
            <w:vAlign w:val="center"/>
          </w:tcPr>
          <w:p w14:paraId="24E1AFC6">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民办教育规范管理</w:t>
            </w:r>
          </w:p>
        </w:tc>
        <w:tc>
          <w:tcPr>
            <w:tcW w:w="875" w:type="dxa"/>
            <w:noWrap w:val="0"/>
            <w:vAlign w:val="center"/>
          </w:tcPr>
          <w:p w14:paraId="033A238C">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w:t>
            </w:r>
          </w:p>
        </w:tc>
        <w:tc>
          <w:tcPr>
            <w:tcW w:w="1229" w:type="dxa"/>
            <w:noWrap w:val="0"/>
            <w:vAlign w:val="center"/>
          </w:tcPr>
          <w:p w14:paraId="0E1CB985">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县市监局、县卫健局、县消防救援大队、县民政局</w:t>
            </w:r>
          </w:p>
        </w:tc>
        <w:tc>
          <w:tcPr>
            <w:tcW w:w="1229" w:type="dxa"/>
            <w:noWrap w:val="0"/>
            <w:vAlign w:val="center"/>
          </w:tcPr>
          <w:p w14:paraId="75B7CC58">
            <w:pPr>
              <w:pStyle w:val="3"/>
              <w:spacing w:line="300" w:lineRule="exact"/>
              <w:jc w:val="center"/>
              <w:rPr>
                <w:rFonts w:hint="default" w:ascii="Times New Roman" w:hAnsi="Times New Roman" w:eastAsia="方正仿宋_GBK" w:cs="Times New Roman"/>
                <w:snapToGrid w:val="0"/>
                <w:sz w:val="24"/>
                <w:szCs w:val="24"/>
                <w:lang w:val="en-US"/>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全县民办中小学、民办幼儿园</w:t>
            </w:r>
          </w:p>
        </w:tc>
        <w:tc>
          <w:tcPr>
            <w:tcW w:w="1229" w:type="dxa"/>
            <w:noWrap w:val="0"/>
            <w:vAlign w:val="center"/>
          </w:tcPr>
          <w:p w14:paraId="048B40AE">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29" w:type="dxa"/>
            <w:noWrap w:val="0"/>
            <w:vAlign w:val="center"/>
          </w:tcPr>
          <w:p w14:paraId="53F2EA08">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15%</w:t>
            </w:r>
          </w:p>
        </w:tc>
        <w:tc>
          <w:tcPr>
            <w:tcW w:w="1229" w:type="dxa"/>
            <w:noWrap w:val="0"/>
            <w:vAlign w:val="center"/>
          </w:tcPr>
          <w:p w14:paraId="0A51DE47">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约10家</w:t>
            </w:r>
          </w:p>
        </w:tc>
        <w:tc>
          <w:tcPr>
            <w:tcW w:w="1229" w:type="dxa"/>
            <w:noWrap w:val="0"/>
            <w:vAlign w:val="center"/>
          </w:tcPr>
          <w:p w14:paraId="4BB35181">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1081" w:type="dxa"/>
            <w:tcBorders>
              <w:right w:val="single" w:color="auto" w:sz="4" w:space="0"/>
            </w:tcBorders>
            <w:noWrap w:val="0"/>
            <w:vAlign w:val="center"/>
          </w:tcPr>
          <w:p w14:paraId="6DC6F45E">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380" w:type="dxa"/>
            <w:tcBorders>
              <w:left w:val="single" w:color="auto" w:sz="4" w:space="0"/>
            </w:tcBorders>
            <w:noWrap w:val="0"/>
            <w:vAlign w:val="center"/>
          </w:tcPr>
          <w:p w14:paraId="37076256">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w:t>
            </w:r>
            <w:r>
              <w:rPr>
                <w:rFonts w:hint="default" w:ascii="Times New Roman" w:hAnsi="Times New Roman" w:eastAsia="方正仿宋_GBK" w:cs="Times New Roman"/>
                <w:snapToGrid w:val="0"/>
                <w:sz w:val="24"/>
                <w:szCs w:val="24"/>
                <w:lang w:val="en-US" w:eastAsia="zh-CN"/>
              </w:rPr>
              <w:t>教育局职社科；市监局；卫健局；消防救援大队；民政局</w:t>
            </w:r>
          </w:p>
        </w:tc>
      </w:tr>
      <w:tr w14:paraId="0B6004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shd w:val="clear" w:color="auto" w:fill="auto"/>
            <w:vAlign w:val="center"/>
          </w:tcPr>
          <w:p w14:paraId="717F93D6">
            <w:pPr>
              <w:pStyle w:val="3"/>
              <w:spacing w:line="400" w:lineRule="exact"/>
              <w:jc w:val="center"/>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7</w:t>
            </w:r>
          </w:p>
        </w:tc>
        <w:tc>
          <w:tcPr>
            <w:tcW w:w="1822" w:type="dxa"/>
            <w:shd w:val="clear" w:color="auto" w:fill="auto"/>
            <w:vAlign w:val="center"/>
          </w:tcPr>
          <w:p w14:paraId="692A79F2">
            <w:pPr>
              <w:pStyle w:val="3"/>
              <w:spacing w:line="30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医疗机构监督抽查</w:t>
            </w:r>
          </w:p>
        </w:tc>
        <w:tc>
          <w:tcPr>
            <w:tcW w:w="990" w:type="dxa"/>
            <w:shd w:val="clear" w:color="auto" w:fill="auto"/>
            <w:vAlign w:val="center"/>
          </w:tcPr>
          <w:p w14:paraId="699CD4B9">
            <w:pPr>
              <w:pStyle w:val="3"/>
              <w:spacing w:line="30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w:t>
            </w:r>
          </w:p>
        </w:tc>
        <w:tc>
          <w:tcPr>
            <w:tcW w:w="875" w:type="dxa"/>
            <w:shd w:val="clear" w:color="auto" w:fill="auto"/>
            <w:vAlign w:val="center"/>
          </w:tcPr>
          <w:p w14:paraId="457D7A0F">
            <w:pPr>
              <w:pStyle w:val="3"/>
              <w:spacing w:line="30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229" w:type="dxa"/>
            <w:shd w:val="clear" w:color="auto" w:fill="auto"/>
            <w:vAlign w:val="center"/>
          </w:tcPr>
          <w:p w14:paraId="53CC5EF4">
            <w:pPr>
              <w:pStyle w:val="3"/>
              <w:spacing w:line="30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县民政局</w:t>
            </w:r>
          </w:p>
        </w:tc>
        <w:tc>
          <w:tcPr>
            <w:tcW w:w="1229" w:type="dxa"/>
            <w:shd w:val="clear" w:color="auto" w:fill="auto"/>
            <w:vAlign w:val="center"/>
          </w:tcPr>
          <w:p w14:paraId="49E169DB">
            <w:pPr>
              <w:pStyle w:val="3"/>
              <w:spacing w:line="30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医疗机构（民非）</w:t>
            </w:r>
          </w:p>
        </w:tc>
        <w:tc>
          <w:tcPr>
            <w:tcW w:w="1229" w:type="dxa"/>
            <w:shd w:val="clear" w:color="auto" w:fill="auto"/>
            <w:vAlign w:val="center"/>
          </w:tcPr>
          <w:p w14:paraId="33B4D774">
            <w:pPr>
              <w:pStyle w:val="3"/>
              <w:spacing w:line="30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rPr>
              <w:t>现场检查</w:t>
            </w:r>
          </w:p>
        </w:tc>
        <w:tc>
          <w:tcPr>
            <w:tcW w:w="1229" w:type="dxa"/>
            <w:shd w:val="clear" w:color="auto" w:fill="auto"/>
            <w:vAlign w:val="center"/>
          </w:tcPr>
          <w:p w14:paraId="7B2A601C">
            <w:pPr>
              <w:pStyle w:val="3"/>
              <w:spacing w:line="30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rPr>
              <w:t>——</w:t>
            </w:r>
          </w:p>
        </w:tc>
        <w:tc>
          <w:tcPr>
            <w:tcW w:w="1229" w:type="dxa"/>
            <w:shd w:val="clear" w:color="auto" w:fill="auto"/>
            <w:vAlign w:val="center"/>
          </w:tcPr>
          <w:p w14:paraId="564CC542">
            <w:pPr>
              <w:pStyle w:val="3"/>
              <w:spacing w:line="300" w:lineRule="exact"/>
              <w:jc w:val="center"/>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29" w:type="dxa"/>
            <w:shd w:val="clear" w:color="auto" w:fill="auto"/>
            <w:vAlign w:val="center"/>
          </w:tcPr>
          <w:p w14:paraId="6F81848A">
            <w:pPr>
              <w:pStyle w:val="3"/>
              <w:spacing w:line="300" w:lineRule="exact"/>
              <w:jc w:val="center"/>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081" w:type="dxa"/>
            <w:shd w:val="clear" w:color="auto" w:fill="auto"/>
            <w:vAlign w:val="center"/>
          </w:tcPr>
          <w:p w14:paraId="7D1AD6CF">
            <w:pPr>
              <w:pStyle w:val="3"/>
              <w:spacing w:line="30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380" w:type="dxa"/>
            <w:shd w:val="clear" w:color="auto" w:fill="auto"/>
            <w:vAlign w:val="center"/>
          </w:tcPr>
          <w:p w14:paraId="0075EBFA">
            <w:pPr>
              <w:pStyle w:val="3"/>
              <w:spacing w:line="30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县卫健、民政局</w:t>
            </w:r>
          </w:p>
        </w:tc>
      </w:tr>
    </w:tbl>
    <w:p w14:paraId="1C3696B1">
      <w:pPr>
        <w:widowControl w:val="0"/>
        <w:autoSpaceDE w:val="0"/>
        <w:autoSpaceDN w:val="0"/>
        <w:ind w:left="181" w:firstLine="42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七、县司法局</w:t>
      </w:r>
      <w:r>
        <w:rPr>
          <w:rFonts w:hint="default" w:ascii="Times New Roman" w:hAnsi="Times New Roman" w:eastAsia="方正小标宋_GBK" w:cs="Times New Roman"/>
          <w:kern w:val="0"/>
          <w:sz w:val="32"/>
          <w:szCs w:val="32"/>
          <w:lang w:val="en-US" w:eastAsia="zh-CN" w:bidi="ar-SA"/>
        </w:rPr>
        <w:t>（发起任务1项、参与任务0项）</w:t>
      </w:r>
    </w:p>
    <w:tbl>
      <w:tblPr>
        <w:tblStyle w:val="9"/>
        <w:tblW w:w="498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9"/>
        <w:gridCol w:w="1229"/>
        <w:gridCol w:w="1229"/>
        <w:gridCol w:w="1229"/>
        <w:gridCol w:w="1229"/>
        <w:gridCol w:w="1229"/>
        <w:gridCol w:w="1229"/>
        <w:gridCol w:w="1229"/>
        <w:gridCol w:w="1229"/>
        <w:gridCol w:w="1229"/>
        <w:gridCol w:w="1229"/>
        <w:gridCol w:w="1232"/>
      </w:tblGrid>
      <w:tr w14:paraId="646047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9" w:type="dxa"/>
            <w:noWrap w:val="0"/>
            <w:vAlign w:val="center"/>
          </w:tcPr>
          <w:p w14:paraId="3C60B37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9" w:type="dxa"/>
            <w:noWrap w:val="0"/>
            <w:vAlign w:val="center"/>
          </w:tcPr>
          <w:p w14:paraId="778062F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noWrap w:val="0"/>
            <w:vAlign w:val="center"/>
          </w:tcPr>
          <w:p w14:paraId="5936D6A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noWrap w:val="0"/>
            <w:vAlign w:val="center"/>
          </w:tcPr>
          <w:p w14:paraId="55DD649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378C994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3B53756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54441A6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313D67C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415D930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3927C2B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noWrap w:val="0"/>
            <w:vAlign w:val="center"/>
          </w:tcPr>
          <w:p w14:paraId="757D97E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32" w:type="dxa"/>
            <w:tcBorders>
              <w:left w:val="single" w:color="auto" w:sz="4" w:space="0"/>
            </w:tcBorders>
            <w:noWrap w:val="0"/>
            <w:vAlign w:val="center"/>
          </w:tcPr>
          <w:p w14:paraId="3A9FB34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785629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noWrap w:val="0"/>
            <w:vAlign w:val="center"/>
          </w:tcPr>
          <w:p w14:paraId="0681947E">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229" w:type="dxa"/>
            <w:noWrap w:val="0"/>
            <w:vAlign w:val="center"/>
          </w:tcPr>
          <w:p w14:paraId="7A99CD2A">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基层法律服务行业联合检查</w:t>
            </w:r>
          </w:p>
        </w:tc>
        <w:tc>
          <w:tcPr>
            <w:tcW w:w="1229" w:type="dxa"/>
            <w:noWrap w:val="0"/>
            <w:vAlign w:val="center"/>
          </w:tcPr>
          <w:p w14:paraId="1AEFEFE0">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泗洪县基层法律服务行业</w:t>
            </w:r>
          </w:p>
        </w:tc>
        <w:tc>
          <w:tcPr>
            <w:tcW w:w="1229" w:type="dxa"/>
            <w:noWrap w:val="0"/>
            <w:vAlign w:val="center"/>
          </w:tcPr>
          <w:p w14:paraId="7501F72D">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泗洪县司法局</w:t>
            </w:r>
          </w:p>
        </w:tc>
        <w:tc>
          <w:tcPr>
            <w:tcW w:w="1229" w:type="dxa"/>
            <w:noWrap w:val="0"/>
            <w:vAlign w:val="center"/>
          </w:tcPr>
          <w:p w14:paraId="62ED2416">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泗洪县消防大队</w:t>
            </w:r>
          </w:p>
        </w:tc>
        <w:tc>
          <w:tcPr>
            <w:tcW w:w="1229" w:type="dxa"/>
            <w:noWrap w:val="0"/>
            <w:vAlign w:val="center"/>
          </w:tcPr>
          <w:p w14:paraId="11F948EA">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泗洪县基层法律服务所、基层法律服务工作者</w:t>
            </w:r>
          </w:p>
        </w:tc>
        <w:tc>
          <w:tcPr>
            <w:tcW w:w="1229" w:type="dxa"/>
            <w:noWrap w:val="0"/>
            <w:vAlign w:val="center"/>
          </w:tcPr>
          <w:p w14:paraId="55F0E179">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现场检查</w:t>
            </w:r>
          </w:p>
        </w:tc>
        <w:tc>
          <w:tcPr>
            <w:tcW w:w="1229" w:type="dxa"/>
            <w:noWrap w:val="0"/>
            <w:vAlign w:val="center"/>
          </w:tcPr>
          <w:p w14:paraId="100515C4">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20%</w:t>
            </w:r>
          </w:p>
        </w:tc>
        <w:tc>
          <w:tcPr>
            <w:tcW w:w="1229" w:type="dxa"/>
            <w:noWrap w:val="0"/>
            <w:vAlign w:val="center"/>
          </w:tcPr>
          <w:p w14:paraId="4B06E612">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4</w:t>
            </w:r>
          </w:p>
        </w:tc>
        <w:tc>
          <w:tcPr>
            <w:tcW w:w="1229" w:type="dxa"/>
            <w:noWrap w:val="0"/>
            <w:vAlign w:val="center"/>
          </w:tcPr>
          <w:p w14:paraId="1E32BEEE">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1229" w:type="dxa"/>
            <w:tcBorders>
              <w:right w:val="single" w:color="auto" w:sz="4" w:space="0"/>
            </w:tcBorders>
            <w:noWrap w:val="0"/>
            <w:vAlign w:val="center"/>
          </w:tcPr>
          <w:p w14:paraId="145638EB">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县级</w:t>
            </w:r>
          </w:p>
        </w:tc>
        <w:tc>
          <w:tcPr>
            <w:tcW w:w="1232" w:type="dxa"/>
            <w:tcBorders>
              <w:left w:val="single" w:color="auto" w:sz="4" w:space="0"/>
            </w:tcBorders>
            <w:noWrap w:val="0"/>
            <w:vAlign w:val="center"/>
          </w:tcPr>
          <w:p w14:paraId="174FA8CB">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eastAsia="zh-CN"/>
              </w:rPr>
              <w:t>县司法局人民参与和促进法治科；</w:t>
            </w:r>
            <w:r>
              <w:rPr>
                <w:rFonts w:hint="default" w:ascii="Times New Roman" w:hAnsi="Times New Roman" w:eastAsia="方正仿宋_GBK" w:cs="Times New Roman"/>
                <w:snapToGrid w:val="0"/>
                <w:sz w:val="24"/>
                <w:szCs w:val="24"/>
                <w:lang w:val="en-US" w:eastAsia="zh-CN"/>
              </w:rPr>
              <w:t>消防大队</w:t>
            </w:r>
          </w:p>
        </w:tc>
      </w:tr>
    </w:tbl>
    <w:p w14:paraId="122B743B">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八、县财政局</w:t>
      </w:r>
      <w:r>
        <w:rPr>
          <w:rFonts w:hint="default" w:ascii="Times New Roman" w:hAnsi="Times New Roman" w:eastAsia="方正小标宋_GBK" w:cs="Times New Roman"/>
          <w:kern w:val="0"/>
          <w:sz w:val="32"/>
          <w:szCs w:val="32"/>
          <w:lang w:val="en-US" w:eastAsia="zh-CN" w:bidi="ar-SA"/>
        </w:rPr>
        <w:t>（发起任务1项、参与任务0项）</w:t>
      </w:r>
    </w:p>
    <w:tbl>
      <w:tblPr>
        <w:tblStyle w:val="9"/>
        <w:tblW w:w="507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8"/>
        <w:gridCol w:w="1228"/>
        <w:gridCol w:w="1229"/>
        <w:gridCol w:w="1229"/>
        <w:gridCol w:w="1229"/>
        <w:gridCol w:w="1229"/>
        <w:gridCol w:w="1229"/>
        <w:gridCol w:w="1229"/>
        <w:gridCol w:w="1229"/>
        <w:gridCol w:w="1229"/>
        <w:gridCol w:w="1229"/>
        <w:gridCol w:w="1488"/>
      </w:tblGrid>
      <w:tr w14:paraId="3DE5E1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8" w:type="dxa"/>
            <w:noWrap w:val="0"/>
            <w:vAlign w:val="center"/>
          </w:tcPr>
          <w:p w14:paraId="5300603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8" w:type="dxa"/>
            <w:noWrap w:val="0"/>
            <w:vAlign w:val="center"/>
          </w:tcPr>
          <w:p w14:paraId="5B34512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noWrap w:val="0"/>
            <w:vAlign w:val="center"/>
          </w:tcPr>
          <w:p w14:paraId="79818E8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noWrap w:val="0"/>
            <w:vAlign w:val="center"/>
          </w:tcPr>
          <w:p w14:paraId="4C39872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377DBF5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27196F4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3AF3840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6110B6F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7C8F688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0E767E7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noWrap w:val="0"/>
            <w:vAlign w:val="center"/>
          </w:tcPr>
          <w:p w14:paraId="7CD8FC9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488" w:type="dxa"/>
            <w:tcBorders>
              <w:left w:val="single" w:color="auto" w:sz="4" w:space="0"/>
            </w:tcBorders>
            <w:noWrap w:val="0"/>
            <w:vAlign w:val="center"/>
          </w:tcPr>
          <w:p w14:paraId="2BD683E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695E7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8" w:type="dxa"/>
            <w:shd w:val="clear" w:color="auto" w:fill="auto"/>
            <w:noWrap w:val="0"/>
            <w:vAlign w:val="center"/>
          </w:tcPr>
          <w:p w14:paraId="75F129F5">
            <w:pPr>
              <w:keepNext w:val="0"/>
              <w:keepLines w:val="0"/>
              <w:pageBreakBefore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w:t>
            </w:r>
          </w:p>
        </w:tc>
        <w:tc>
          <w:tcPr>
            <w:tcW w:w="1228" w:type="dxa"/>
            <w:shd w:val="clear" w:color="auto" w:fill="auto"/>
            <w:noWrap w:val="0"/>
            <w:vAlign w:val="center"/>
          </w:tcPr>
          <w:p w14:paraId="3D81256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会计信息质量的检查</w:t>
            </w:r>
          </w:p>
        </w:tc>
        <w:tc>
          <w:tcPr>
            <w:tcW w:w="1229" w:type="dxa"/>
            <w:shd w:val="clear" w:color="auto" w:fill="auto"/>
            <w:noWrap w:val="0"/>
            <w:vAlign w:val="center"/>
          </w:tcPr>
          <w:p w14:paraId="55A082A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代理记账公司</w:t>
            </w:r>
          </w:p>
        </w:tc>
        <w:tc>
          <w:tcPr>
            <w:tcW w:w="1229" w:type="dxa"/>
            <w:shd w:val="clear" w:color="auto" w:fill="auto"/>
            <w:noWrap w:val="0"/>
            <w:vAlign w:val="center"/>
          </w:tcPr>
          <w:p w14:paraId="59BD8BF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泗洪县财政局</w:t>
            </w:r>
          </w:p>
        </w:tc>
        <w:tc>
          <w:tcPr>
            <w:tcW w:w="1229" w:type="dxa"/>
            <w:shd w:val="clear" w:color="auto" w:fill="auto"/>
            <w:noWrap w:val="0"/>
            <w:vAlign w:val="center"/>
          </w:tcPr>
          <w:p w14:paraId="0531D64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市监局</w:t>
            </w:r>
          </w:p>
        </w:tc>
        <w:tc>
          <w:tcPr>
            <w:tcW w:w="1229" w:type="dxa"/>
            <w:shd w:val="clear" w:color="auto" w:fill="auto"/>
            <w:noWrap w:val="0"/>
            <w:vAlign w:val="center"/>
          </w:tcPr>
          <w:p w14:paraId="2F4106A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代理记账机构</w:t>
            </w:r>
          </w:p>
        </w:tc>
        <w:tc>
          <w:tcPr>
            <w:tcW w:w="1229" w:type="dxa"/>
            <w:shd w:val="clear" w:color="auto" w:fill="auto"/>
            <w:noWrap w:val="0"/>
            <w:vAlign w:val="center"/>
          </w:tcPr>
          <w:p w14:paraId="4ACF882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29" w:type="dxa"/>
            <w:shd w:val="clear" w:color="auto" w:fill="auto"/>
            <w:noWrap w:val="0"/>
            <w:vAlign w:val="center"/>
          </w:tcPr>
          <w:p w14:paraId="5C7889E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30%</w:t>
            </w:r>
          </w:p>
        </w:tc>
        <w:tc>
          <w:tcPr>
            <w:tcW w:w="1229" w:type="dxa"/>
            <w:shd w:val="clear" w:color="auto" w:fill="auto"/>
            <w:noWrap w:val="0"/>
            <w:vAlign w:val="center"/>
          </w:tcPr>
          <w:p w14:paraId="5BC5B94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4</w:t>
            </w:r>
          </w:p>
        </w:tc>
        <w:tc>
          <w:tcPr>
            <w:tcW w:w="1229" w:type="dxa"/>
            <w:shd w:val="clear" w:color="auto" w:fill="auto"/>
            <w:noWrap w:val="0"/>
            <w:vAlign w:val="center"/>
          </w:tcPr>
          <w:p w14:paraId="69DBA9C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1次/年</w:t>
            </w:r>
          </w:p>
        </w:tc>
        <w:tc>
          <w:tcPr>
            <w:tcW w:w="1229" w:type="dxa"/>
            <w:tcBorders>
              <w:right w:val="single" w:color="auto" w:sz="4" w:space="0"/>
            </w:tcBorders>
            <w:shd w:val="clear" w:color="auto" w:fill="auto"/>
            <w:noWrap w:val="0"/>
            <w:vAlign w:val="center"/>
          </w:tcPr>
          <w:p w14:paraId="41E122E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488" w:type="dxa"/>
            <w:tcBorders>
              <w:left w:val="single" w:color="auto" w:sz="4" w:space="0"/>
            </w:tcBorders>
            <w:shd w:val="clear" w:color="auto" w:fill="auto"/>
            <w:noWrap w:val="0"/>
            <w:vAlign w:val="center"/>
          </w:tcPr>
          <w:p w14:paraId="010E551D">
            <w:pPr>
              <w:pStyle w:val="3"/>
              <w:spacing w:line="30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财政监督绩效管理科              （会计科）；市监局信用科</w:t>
            </w:r>
          </w:p>
        </w:tc>
      </w:tr>
    </w:tbl>
    <w:p w14:paraId="7A37B262">
      <w:pPr>
        <w:widowControl w:val="0"/>
        <w:autoSpaceDE w:val="0"/>
        <w:autoSpaceDN w:val="0"/>
        <w:ind w:left="181" w:firstLine="42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九、县人力资源和社会保障局</w:t>
      </w:r>
      <w:r>
        <w:rPr>
          <w:rFonts w:hint="default" w:ascii="Times New Roman" w:hAnsi="Times New Roman" w:eastAsia="方正小标宋_GBK" w:cs="Times New Roman"/>
          <w:kern w:val="0"/>
          <w:sz w:val="32"/>
          <w:szCs w:val="32"/>
          <w:lang w:val="en-US" w:eastAsia="zh-CN" w:bidi="ar-SA"/>
        </w:rPr>
        <w:t>（发起任务5项、参与任务6项）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50"/>
        <w:gridCol w:w="1572"/>
        <w:gridCol w:w="1261"/>
        <w:gridCol w:w="1262"/>
        <w:gridCol w:w="1262"/>
        <w:gridCol w:w="1262"/>
        <w:gridCol w:w="1262"/>
        <w:gridCol w:w="1262"/>
        <w:gridCol w:w="1262"/>
        <w:gridCol w:w="1262"/>
        <w:gridCol w:w="1262"/>
        <w:gridCol w:w="1265"/>
      </w:tblGrid>
      <w:tr w14:paraId="3A2EBF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950" w:type="dxa"/>
            <w:noWrap w:val="0"/>
            <w:vAlign w:val="center"/>
          </w:tcPr>
          <w:p w14:paraId="5275D0C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572" w:type="dxa"/>
            <w:noWrap w:val="0"/>
            <w:vAlign w:val="center"/>
          </w:tcPr>
          <w:p w14:paraId="55294A8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1" w:type="dxa"/>
            <w:noWrap w:val="0"/>
            <w:vAlign w:val="center"/>
          </w:tcPr>
          <w:p w14:paraId="1084B1D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2" w:type="dxa"/>
            <w:noWrap w:val="0"/>
            <w:vAlign w:val="center"/>
          </w:tcPr>
          <w:p w14:paraId="06CA888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62" w:type="dxa"/>
            <w:noWrap w:val="0"/>
            <w:vAlign w:val="center"/>
          </w:tcPr>
          <w:p w14:paraId="7707C07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1D0174D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3143DED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339ADE5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48BD478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7101ADD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165F617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61A12CF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1D8628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50" w:type="dxa"/>
            <w:noWrap w:val="0"/>
            <w:vAlign w:val="center"/>
          </w:tcPr>
          <w:p w14:paraId="72322E4E">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572" w:type="dxa"/>
            <w:shd w:val="clear" w:color="auto" w:fill="auto"/>
            <w:noWrap w:val="0"/>
            <w:vAlign w:val="center"/>
          </w:tcPr>
          <w:p w14:paraId="16C9208E">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保障农民工工资支付检查</w:t>
            </w:r>
          </w:p>
        </w:tc>
        <w:tc>
          <w:tcPr>
            <w:tcW w:w="1261" w:type="dxa"/>
            <w:shd w:val="clear" w:color="auto" w:fill="auto"/>
            <w:noWrap w:val="0"/>
            <w:vAlign w:val="center"/>
          </w:tcPr>
          <w:p w14:paraId="72D2645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各类用人单位</w:t>
            </w:r>
          </w:p>
        </w:tc>
        <w:tc>
          <w:tcPr>
            <w:tcW w:w="1262" w:type="dxa"/>
            <w:shd w:val="clear" w:color="auto" w:fill="auto"/>
            <w:noWrap w:val="0"/>
            <w:vAlign w:val="center"/>
          </w:tcPr>
          <w:p w14:paraId="4CBFE6D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泗洪县人社局</w:t>
            </w:r>
          </w:p>
        </w:tc>
        <w:tc>
          <w:tcPr>
            <w:tcW w:w="1262" w:type="dxa"/>
            <w:shd w:val="clear" w:color="auto" w:fill="auto"/>
            <w:noWrap w:val="0"/>
            <w:vAlign w:val="center"/>
          </w:tcPr>
          <w:p w14:paraId="7E4C683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县住建局、县市监局、县交通局、县发改局</w:t>
            </w:r>
          </w:p>
        </w:tc>
        <w:tc>
          <w:tcPr>
            <w:tcW w:w="1262" w:type="dxa"/>
            <w:shd w:val="clear" w:color="auto" w:fill="auto"/>
            <w:noWrap w:val="0"/>
            <w:vAlign w:val="center"/>
          </w:tcPr>
          <w:p w14:paraId="3B90166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各类用人单位</w:t>
            </w:r>
          </w:p>
        </w:tc>
        <w:tc>
          <w:tcPr>
            <w:tcW w:w="1262" w:type="dxa"/>
            <w:shd w:val="clear" w:color="auto" w:fill="auto"/>
            <w:noWrap w:val="0"/>
            <w:vAlign w:val="center"/>
          </w:tcPr>
          <w:p w14:paraId="6F9A08B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232C0F9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lang w:val="en-US" w:eastAsia="zh-CN"/>
              </w:rPr>
              <w:t>0</w:t>
            </w:r>
            <w:r>
              <w:rPr>
                <w:rFonts w:hint="default" w:ascii="Times New Roman" w:hAnsi="Times New Roman" w:eastAsia="方正仿宋_GBK" w:cs="Times New Roman"/>
                <w:snapToGrid w:val="0"/>
                <w:sz w:val="24"/>
                <w:szCs w:val="24"/>
              </w:rPr>
              <w:t>%</w:t>
            </w:r>
          </w:p>
        </w:tc>
        <w:tc>
          <w:tcPr>
            <w:tcW w:w="1262" w:type="dxa"/>
            <w:shd w:val="clear" w:color="auto" w:fill="auto"/>
            <w:noWrap w:val="0"/>
            <w:vAlign w:val="center"/>
          </w:tcPr>
          <w:p w14:paraId="67F98D4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262" w:type="dxa"/>
            <w:shd w:val="clear" w:color="auto" w:fill="auto"/>
            <w:noWrap w:val="0"/>
            <w:vAlign w:val="center"/>
          </w:tcPr>
          <w:p w14:paraId="78ECC63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1FD226E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0FACB61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人社局仲裁院；住建局；市监局；交通局；发改局</w:t>
            </w:r>
          </w:p>
        </w:tc>
      </w:tr>
      <w:tr w14:paraId="607632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50" w:type="dxa"/>
            <w:noWrap w:val="0"/>
            <w:vAlign w:val="center"/>
          </w:tcPr>
          <w:p w14:paraId="0E061EF7">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572" w:type="dxa"/>
            <w:shd w:val="clear" w:color="auto" w:fill="auto"/>
            <w:noWrap w:val="0"/>
            <w:vAlign w:val="center"/>
          </w:tcPr>
          <w:p w14:paraId="474439D3">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娱乐场所等行业违法招用未成年人和童工专项行动联合检查</w:t>
            </w:r>
          </w:p>
        </w:tc>
        <w:tc>
          <w:tcPr>
            <w:tcW w:w="1261" w:type="dxa"/>
            <w:shd w:val="clear" w:color="auto" w:fill="auto"/>
            <w:noWrap w:val="0"/>
            <w:vAlign w:val="center"/>
          </w:tcPr>
          <w:p w14:paraId="25754D0B">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娱乐场所</w:t>
            </w:r>
          </w:p>
        </w:tc>
        <w:tc>
          <w:tcPr>
            <w:tcW w:w="1262" w:type="dxa"/>
            <w:shd w:val="clear" w:color="auto" w:fill="auto"/>
            <w:noWrap w:val="0"/>
            <w:vAlign w:val="center"/>
          </w:tcPr>
          <w:p w14:paraId="3E29341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泗洪县人社局</w:t>
            </w:r>
          </w:p>
        </w:tc>
        <w:tc>
          <w:tcPr>
            <w:tcW w:w="1262" w:type="dxa"/>
            <w:shd w:val="clear" w:color="auto" w:fill="auto"/>
            <w:noWrap w:val="0"/>
            <w:vAlign w:val="center"/>
          </w:tcPr>
          <w:p w14:paraId="0064A257">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snapToGrid w:val="0"/>
                <w:kern w:val="0"/>
                <w:sz w:val="24"/>
                <w:szCs w:val="24"/>
                <w:lang w:val="en-US" w:eastAsia="zh-CN" w:bidi="ar-SA"/>
              </w:rPr>
              <w:t>县市监局、县公安局、县文旅局</w:t>
            </w:r>
          </w:p>
        </w:tc>
        <w:tc>
          <w:tcPr>
            <w:tcW w:w="1262" w:type="dxa"/>
            <w:shd w:val="clear" w:color="auto" w:fill="auto"/>
            <w:noWrap w:val="0"/>
            <w:vAlign w:val="center"/>
          </w:tcPr>
          <w:p w14:paraId="1A59DFB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娱乐场所</w:t>
            </w:r>
          </w:p>
        </w:tc>
        <w:tc>
          <w:tcPr>
            <w:tcW w:w="1262" w:type="dxa"/>
            <w:shd w:val="clear" w:color="auto" w:fill="auto"/>
            <w:noWrap w:val="0"/>
            <w:vAlign w:val="center"/>
          </w:tcPr>
          <w:p w14:paraId="24A67506">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现场检查</w:t>
            </w:r>
          </w:p>
        </w:tc>
        <w:tc>
          <w:tcPr>
            <w:tcW w:w="1262" w:type="dxa"/>
            <w:shd w:val="clear" w:color="auto" w:fill="auto"/>
            <w:noWrap w:val="0"/>
            <w:vAlign w:val="center"/>
          </w:tcPr>
          <w:p w14:paraId="70D09B0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lang w:val="en-US" w:eastAsia="zh-CN"/>
              </w:rPr>
              <w:t>0</w:t>
            </w:r>
            <w:r>
              <w:rPr>
                <w:rFonts w:hint="default" w:ascii="Times New Roman" w:hAnsi="Times New Roman" w:eastAsia="方正仿宋_GBK" w:cs="Times New Roman"/>
                <w:snapToGrid w:val="0"/>
                <w:sz w:val="24"/>
                <w:szCs w:val="24"/>
              </w:rPr>
              <w:t>%</w:t>
            </w:r>
          </w:p>
        </w:tc>
        <w:tc>
          <w:tcPr>
            <w:tcW w:w="1262" w:type="dxa"/>
            <w:shd w:val="clear" w:color="auto" w:fill="auto"/>
            <w:noWrap w:val="0"/>
            <w:vAlign w:val="center"/>
          </w:tcPr>
          <w:p w14:paraId="39EF461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1262" w:type="dxa"/>
            <w:shd w:val="clear" w:color="auto" w:fill="auto"/>
            <w:noWrap w:val="0"/>
            <w:vAlign w:val="center"/>
          </w:tcPr>
          <w:p w14:paraId="67FD44B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4E7D829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431456A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人社局仲裁院；市监局；公安局；文广旅局</w:t>
            </w:r>
          </w:p>
        </w:tc>
      </w:tr>
      <w:tr w14:paraId="1C8760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50" w:type="dxa"/>
            <w:shd w:val="clear" w:color="auto" w:fill="auto"/>
            <w:noWrap w:val="0"/>
            <w:vAlign w:val="center"/>
          </w:tcPr>
          <w:p w14:paraId="1D04C750">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w:t>
            </w:r>
          </w:p>
        </w:tc>
        <w:tc>
          <w:tcPr>
            <w:tcW w:w="1572" w:type="dxa"/>
            <w:noWrap w:val="0"/>
            <w:vAlign w:val="center"/>
          </w:tcPr>
          <w:p w14:paraId="4017E32B">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根治欠薪检查</w:t>
            </w:r>
          </w:p>
        </w:tc>
        <w:tc>
          <w:tcPr>
            <w:tcW w:w="1261" w:type="dxa"/>
            <w:noWrap w:val="0"/>
            <w:vAlign w:val="center"/>
          </w:tcPr>
          <w:p w14:paraId="191CA2B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工程建设</w:t>
            </w:r>
          </w:p>
        </w:tc>
        <w:tc>
          <w:tcPr>
            <w:tcW w:w="1262" w:type="dxa"/>
            <w:noWrap w:val="0"/>
            <w:vAlign w:val="center"/>
          </w:tcPr>
          <w:p w14:paraId="4D34430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泗洪县人社局</w:t>
            </w:r>
          </w:p>
        </w:tc>
        <w:tc>
          <w:tcPr>
            <w:tcW w:w="1262" w:type="dxa"/>
            <w:noWrap w:val="0"/>
            <w:vAlign w:val="center"/>
          </w:tcPr>
          <w:p w14:paraId="29F207A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县住建局、县市监局</w:t>
            </w:r>
          </w:p>
        </w:tc>
        <w:tc>
          <w:tcPr>
            <w:tcW w:w="1262" w:type="dxa"/>
            <w:noWrap w:val="0"/>
            <w:vAlign w:val="center"/>
          </w:tcPr>
          <w:p w14:paraId="3790FEA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在建工程项目</w:t>
            </w:r>
          </w:p>
        </w:tc>
        <w:tc>
          <w:tcPr>
            <w:tcW w:w="1262" w:type="dxa"/>
            <w:noWrap w:val="0"/>
            <w:vAlign w:val="center"/>
          </w:tcPr>
          <w:p w14:paraId="11B3C5E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1262" w:type="dxa"/>
            <w:shd w:val="clear" w:color="auto" w:fill="auto"/>
            <w:noWrap w:val="0"/>
            <w:vAlign w:val="center"/>
          </w:tcPr>
          <w:p w14:paraId="3F69979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lang w:val="en-US" w:eastAsia="zh-CN"/>
              </w:rPr>
              <w:t>0</w:t>
            </w:r>
            <w:r>
              <w:rPr>
                <w:rFonts w:hint="default" w:ascii="Times New Roman" w:hAnsi="Times New Roman" w:eastAsia="方正仿宋_GBK" w:cs="Times New Roman"/>
                <w:snapToGrid w:val="0"/>
                <w:sz w:val="24"/>
                <w:szCs w:val="24"/>
              </w:rPr>
              <w:t>%</w:t>
            </w:r>
          </w:p>
        </w:tc>
        <w:tc>
          <w:tcPr>
            <w:tcW w:w="1262" w:type="dxa"/>
            <w:shd w:val="clear" w:color="auto" w:fill="auto"/>
            <w:noWrap w:val="0"/>
            <w:vAlign w:val="center"/>
          </w:tcPr>
          <w:p w14:paraId="3759F3A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1262" w:type="dxa"/>
            <w:shd w:val="clear" w:color="auto" w:fill="auto"/>
            <w:noWrap w:val="0"/>
            <w:vAlign w:val="center"/>
          </w:tcPr>
          <w:p w14:paraId="66354F7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4CCE053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41C4480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人社局仲裁院；住建局；市监局</w:t>
            </w:r>
          </w:p>
        </w:tc>
      </w:tr>
      <w:tr w14:paraId="7FC85D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50" w:type="dxa"/>
            <w:shd w:val="clear" w:color="auto" w:fill="auto"/>
            <w:noWrap w:val="0"/>
            <w:vAlign w:val="center"/>
          </w:tcPr>
          <w:p w14:paraId="5EB45124">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w:t>
            </w:r>
          </w:p>
        </w:tc>
        <w:tc>
          <w:tcPr>
            <w:tcW w:w="1572" w:type="dxa"/>
            <w:shd w:val="clear" w:color="auto" w:fill="auto"/>
            <w:noWrap w:val="0"/>
            <w:vAlign w:val="center"/>
          </w:tcPr>
          <w:p w14:paraId="1547B32E">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color w:val="auto"/>
                <w:kern w:val="0"/>
                <w:sz w:val="24"/>
                <w:szCs w:val="24"/>
                <w:highlight w:val="red"/>
                <w:shd w:val="clear" w:color="auto" w:fill="auto"/>
                <w:lang w:val="en-US" w:eastAsia="zh-CN" w:bidi="ar-SA"/>
              </w:rPr>
            </w:pPr>
            <w:r>
              <w:rPr>
                <w:rFonts w:hint="default" w:ascii="Times New Roman" w:hAnsi="Times New Roman" w:eastAsia="方正仿宋_GBK" w:cs="Times New Roman"/>
                <w:snapToGrid w:val="0"/>
                <w:color w:val="auto"/>
                <w:sz w:val="24"/>
                <w:szCs w:val="24"/>
                <w:highlight w:val="none"/>
                <w:shd w:val="clear" w:color="auto" w:fill="auto"/>
              </w:rPr>
              <w:t>用人单位劳动用工情况</w:t>
            </w:r>
            <w:r>
              <w:rPr>
                <w:rFonts w:hint="default" w:ascii="Times New Roman" w:hAnsi="Times New Roman" w:eastAsia="方正仿宋_GBK" w:cs="Times New Roman"/>
                <w:snapToGrid w:val="0"/>
                <w:color w:val="auto"/>
                <w:sz w:val="24"/>
                <w:szCs w:val="24"/>
                <w:highlight w:val="none"/>
                <w:shd w:val="clear" w:color="auto" w:fill="auto"/>
                <w:lang w:val="en-US" w:eastAsia="zh-CN"/>
              </w:rPr>
              <w:t>检查</w:t>
            </w:r>
          </w:p>
        </w:tc>
        <w:tc>
          <w:tcPr>
            <w:tcW w:w="1261" w:type="dxa"/>
            <w:shd w:val="clear" w:color="auto" w:fill="auto"/>
            <w:noWrap w:val="0"/>
            <w:vAlign w:val="center"/>
          </w:tcPr>
          <w:p w14:paraId="58B9B3EF">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t>各类用人单位</w:t>
            </w:r>
          </w:p>
        </w:tc>
        <w:tc>
          <w:tcPr>
            <w:tcW w:w="1262" w:type="dxa"/>
            <w:shd w:val="clear" w:color="auto" w:fill="auto"/>
            <w:noWrap w:val="0"/>
            <w:vAlign w:val="center"/>
          </w:tcPr>
          <w:p w14:paraId="564CF506">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snapToGrid w:val="0"/>
                <w:color w:val="auto"/>
                <w:sz w:val="24"/>
                <w:szCs w:val="24"/>
                <w:highlight w:val="none"/>
                <w:shd w:val="clear" w:color="auto" w:fill="auto"/>
                <w:lang w:val="en-US" w:eastAsia="zh-CN"/>
              </w:rPr>
              <w:t>泗洪县人社局</w:t>
            </w:r>
          </w:p>
        </w:tc>
        <w:tc>
          <w:tcPr>
            <w:tcW w:w="1262" w:type="dxa"/>
            <w:shd w:val="clear" w:color="auto" w:fill="auto"/>
            <w:noWrap w:val="0"/>
            <w:vAlign w:val="center"/>
          </w:tcPr>
          <w:p w14:paraId="1DBCB598">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snapToGrid w:val="0"/>
                <w:color w:val="auto"/>
                <w:sz w:val="24"/>
                <w:szCs w:val="24"/>
                <w:highlight w:val="none"/>
                <w:shd w:val="clear" w:color="auto" w:fill="auto"/>
                <w:lang w:val="en-US" w:eastAsia="zh-CN"/>
              </w:rPr>
              <w:t>县</w:t>
            </w:r>
            <w:r>
              <w:rPr>
                <w:rFonts w:hint="default" w:ascii="Times New Roman" w:hAnsi="Times New Roman" w:eastAsia="方正仿宋_GBK" w:cs="Times New Roman"/>
                <w:snapToGrid w:val="0"/>
                <w:color w:val="auto"/>
                <w:sz w:val="24"/>
                <w:szCs w:val="24"/>
                <w:highlight w:val="none"/>
                <w:shd w:val="clear" w:color="auto" w:fill="auto"/>
              </w:rPr>
              <w:t>市监局</w:t>
            </w:r>
          </w:p>
        </w:tc>
        <w:tc>
          <w:tcPr>
            <w:tcW w:w="1262" w:type="dxa"/>
            <w:shd w:val="clear" w:color="auto" w:fill="auto"/>
            <w:noWrap w:val="0"/>
            <w:vAlign w:val="center"/>
          </w:tcPr>
          <w:p w14:paraId="1A23F41A">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snapToGrid w:val="0"/>
                <w:color w:val="auto"/>
                <w:sz w:val="24"/>
                <w:szCs w:val="24"/>
                <w:highlight w:val="none"/>
                <w:shd w:val="clear" w:color="auto" w:fill="auto"/>
                <w:lang w:val="en-US" w:eastAsia="zh-CN"/>
              </w:rPr>
              <w:t>各类用工单位</w:t>
            </w:r>
          </w:p>
        </w:tc>
        <w:tc>
          <w:tcPr>
            <w:tcW w:w="1262" w:type="dxa"/>
            <w:shd w:val="clear" w:color="auto" w:fill="auto"/>
            <w:noWrap w:val="0"/>
            <w:vAlign w:val="center"/>
          </w:tcPr>
          <w:p w14:paraId="3DD59D9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i w:val="0"/>
                <w:iCs w:val="0"/>
                <w:color w:val="auto"/>
                <w:kern w:val="0"/>
                <w:sz w:val="24"/>
                <w:szCs w:val="24"/>
                <w:highlight w:val="none"/>
                <w:u w:val="none"/>
                <w:shd w:val="clear" w:color="auto" w:fill="auto"/>
                <w:lang w:val="en-US" w:eastAsia="zh-CN" w:bidi="ar"/>
              </w:rPr>
              <w:t>现场检查、书面检查</w:t>
            </w:r>
          </w:p>
        </w:tc>
        <w:tc>
          <w:tcPr>
            <w:tcW w:w="1262" w:type="dxa"/>
            <w:shd w:val="clear" w:color="auto" w:fill="auto"/>
            <w:noWrap w:val="0"/>
            <w:vAlign w:val="center"/>
          </w:tcPr>
          <w:p w14:paraId="46AEF22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50%</w:t>
            </w:r>
          </w:p>
        </w:tc>
        <w:tc>
          <w:tcPr>
            <w:tcW w:w="1262" w:type="dxa"/>
            <w:shd w:val="clear" w:color="auto" w:fill="auto"/>
            <w:noWrap w:val="0"/>
            <w:vAlign w:val="center"/>
          </w:tcPr>
          <w:p w14:paraId="360AF99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20</w:t>
            </w:r>
          </w:p>
        </w:tc>
        <w:tc>
          <w:tcPr>
            <w:tcW w:w="1262" w:type="dxa"/>
            <w:shd w:val="clear" w:color="auto" w:fill="auto"/>
            <w:noWrap w:val="0"/>
            <w:vAlign w:val="center"/>
          </w:tcPr>
          <w:p w14:paraId="216EF6B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267AD7E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335A50C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人社局仲裁院；市监局</w:t>
            </w:r>
          </w:p>
        </w:tc>
      </w:tr>
      <w:tr w14:paraId="229AB7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50" w:type="dxa"/>
            <w:shd w:val="clear" w:color="auto" w:fill="auto"/>
            <w:noWrap w:val="0"/>
            <w:vAlign w:val="center"/>
          </w:tcPr>
          <w:p w14:paraId="20166C95">
            <w:pPr>
              <w:pStyle w:val="3"/>
              <w:spacing w:line="400" w:lineRule="exact"/>
              <w:jc w:val="center"/>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5</w:t>
            </w:r>
          </w:p>
        </w:tc>
        <w:tc>
          <w:tcPr>
            <w:tcW w:w="1572" w:type="dxa"/>
            <w:shd w:val="clear" w:color="auto" w:fill="auto"/>
            <w:noWrap w:val="0"/>
            <w:vAlign w:val="center"/>
          </w:tcPr>
          <w:p w14:paraId="775DA52B">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highlight w:val="none"/>
                <w:lang w:val="en-US" w:eastAsia="zh-CN"/>
              </w:rPr>
              <w:t>社保稽核检查</w:t>
            </w:r>
          </w:p>
        </w:tc>
        <w:tc>
          <w:tcPr>
            <w:tcW w:w="1261" w:type="dxa"/>
            <w:shd w:val="clear" w:color="auto" w:fill="auto"/>
            <w:noWrap w:val="0"/>
            <w:vAlign w:val="center"/>
          </w:tcPr>
          <w:p w14:paraId="3499514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参保企业</w:t>
            </w:r>
          </w:p>
        </w:tc>
        <w:tc>
          <w:tcPr>
            <w:tcW w:w="1262" w:type="dxa"/>
            <w:shd w:val="clear" w:color="auto" w:fill="auto"/>
            <w:noWrap w:val="0"/>
            <w:vAlign w:val="center"/>
          </w:tcPr>
          <w:p w14:paraId="065AA43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泗洪县人社局</w:t>
            </w:r>
          </w:p>
        </w:tc>
        <w:tc>
          <w:tcPr>
            <w:tcW w:w="1262" w:type="dxa"/>
            <w:shd w:val="clear" w:color="auto" w:fill="auto"/>
            <w:noWrap w:val="0"/>
            <w:vAlign w:val="center"/>
          </w:tcPr>
          <w:p w14:paraId="525B47E2">
            <w:pPr>
              <w:keepNext w:val="0"/>
              <w:keepLines w:val="0"/>
              <w:pageBreakBefore w:val="0"/>
              <w:widowControl/>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县市监局、</w:t>
            </w:r>
            <w:r>
              <w:rPr>
                <w:rFonts w:hint="default" w:ascii="Times New Roman" w:hAnsi="Times New Roman" w:eastAsia="方正仿宋_GBK" w:cs="Times New Roman"/>
                <w:snapToGrid w:val="0"/>
                <w:sz w:val="24"/>
                <w:szCs w:val="24"/>
                <w:highlight w:val="none"/>
                <w:lang w:val="en-US" w:eastAsia="zh-CN"/>
              </w:rPr>
              <w:t>税务局</w:t>
            </w:r>
          </w:p>
        </w:tc>
        <w:tc>
          <w:tcPr>
            <w:tcW w:w="1262" w:type="dxa"/>
            <w:shd w:val="clear" w:color="auto" w:fill="auto"/>
            <w:noWrap w:val="0"/>
            <w:vAlign w:val="center"/>
          </w:tcPr>
          <w:p w14:paraId="467CCBE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经开区规上企业、常泗园区</w:t>
            </w:r>
          </w:p>
        </w:tc>
        <w:tc>
          <w:tcPr>
            <w:tcW w:w="1262" w:type="dxa"/>
            <w:shd w:val="clear" w:color="auto" w:fill="auto"/>
            <w:noWrap w:val="0"/>
            <w:vAlign w:val="center"/>
          </w:tcPr>
          <w:p w14:paraId="4889667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2518C34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r>
              <w:rPr>
                <w:rFonts w:hint="default" w:ascii="Times New Roman" w:hAnsi="Times New Roman" w:eastAsia="方正仿宋_GBK" w:cs="Times New Roman"/>
                <w:snapToGrid w:val="0"/>
                <w:sz w:val="24"/>
                <w:szCs w:val="24"/>
              </w:rPr>
              <w:t>%</w:t>
            </w:r>
          </w:p>
        </w:tc>
        <w:tc>
          <w:tcPr>
            <w:tcW w:w="1262" w:type="dxa"/>
            <w:shd w:val="clear" w:color="auto" w:fill="auto"/>
            <w:noWrap w:val="0"/>
            <w:vAlign w:val="center"/>
          </w:tcPr>
          <w:p w14:paraId="10F4E05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62" w:type="dxa"/>
            <w:shd w:val="clear" w:color="auto" w:fill="auto"/>
            <w:noWrap w:val="0"/>
            <w:vAlign w:val="center"/>
          </w:tcPr>
          <w:p w14:paraId="6E1A42C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518CDDA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w:t>
            </w:r>
            <w:r>
              <w:rPr>
                <w:rFonts w:hint="default" w:ascii="Times New Roman" w:hAnsi="Times New Roman" w:eastAsia="方正仿宋_GBK" w:cs="Times New Roman"/>
                <w:snapToGrid w:val="0"/>
                <w:sz w:val="24"/>
                <w:szCs w:val="24"/>
              </w:rPr>
              <w:t>级</w:t>
            </w:r>
          </w:p>
        </w:tc>
        <w:tc>
          <w:tcPr>
            <w:tcW w:w="1265" w:type="dxa"/>
            <w:tcBorders>
              <w:left w:val="single" w:color="auto" w:sz="4" w:space="0"/>
            </w:tcBorders>
            <w:shd w:val="clear" w:color="auto" w:fill="auto"/>
            <w:noWrap w:val="0"/>
            <w:vAlign w:val="center"/>
          </w:tcPr>
          <w:p w14:paraId="7AE2D30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人社局社保中心；市监局；税务局</w:t>
            </w:r>
          </w:p>
        </w:tc>
      </w:tr>
      <w:tr w14:paraId="370F590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50" w:type="dxa"/>
            <w:shd w:val="clear" w:color="auto" w:fill="auto"/>
            <w:noWrap w:val="0"/>
            <w:vAlign w:val="center"/>
          </w:tcPr>
          <w:p w14:paraId="6FC72130">
            <w:pPr>
              <w:autoSpaceDE w:val="0"/>
              <w:autoSpaceDN w:val="0"/>
              <w:spacing w:line="400" w:lineRule="exact"/>
              <w:jc w:val="center"/>
              <w:rPr>
                <w:rFonts w:hint="default" w:ascii="Times New Roman" w:hAnsi="Times New Roman" w:eastAsia="方正仿宋_GBK" w:cs="Times New Roman"/>
                <w:kern w:val="0"/>
                <w:sz w:val="24"/>
                <w:szCs w:val="22"/>
                <w:lang w:val="en-US" w:eastAsia="zh-CN" w:bidi="ar-SA"/>
              </w:rPr>
            </w:pPr>
            <w:r>
              <w:rPr>
                <w:rFonts w:hint="default" w:ascii="Times New Roman" w:hAnsi="Times New Roman" w:eastAsia="方正仿宋_GBK" w:cs="Times New Roman"/>
                <w:kern w:val="0"/>
                <w:sz w:val="24"/>
                <w:szCs w:val="22"/>
                <w:lang w:val="en-US" w:eastAsia="zh-CN" w:bidi="ar-SA"/>
              </w:rPr>
              <w:t>6</w:t>
            </w:r>
          </w:p>
        </w:tc>
        <w:tc>
          <w:tcPr>
            <w:tcW w:w="1572" w:type="dxa"/>
            <w:noWrap w:val="0"/>
            <w:vAlign w:val="center"/>
          </w:tcPr>
          <w:p w14:paraId="2E1D561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[2025]保安从业单位及其保安服务活动情况检查</w:t>
            </w:r>
          </w:p>
        </w:tc>
        <w:tc>
          <w:tcPr>
            <w:tcW w:w="1261" w:type="dxa"/>
            <w:noWrap w:val="0"/>
            <w:vAlign w:val="center"/>
          </w:tcPr>
          <w:p w14:paraId="64EA1D7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保安行业</w:t>
            </w:r>
          </w:p>
        </w:tc>
        <w:tc>
          <w:tcPr>
            <w:tcW w:w="1262" w:type="dxa"/>
            <w:noWrap w:val="0"/>
            <w:vAlign w:val="center"/>
          </w:tcPr>
          <w:p w14:paraId="061B50C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2" w:type="dxa"/>
            <w:noWrap w:val="0"/>
            <w:vAlign w:val="center"/>
          </w:tcPr>
          <w:p w14:paraId="4B9C6E1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市场监管、人社</w:t>
            </w:r>
          </w:p>
        </w:tc>
        <w:tc>
          <w:tcPr>
            <w:tcW w:w="1262" w:type="dxa"/>
            <w:noWrap w:val="0"/>
            <w:vAlign w:val="center"/>
          </w:tcPr>
          <w:p w14:paraId="7E08124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保安行业相关单位</w:t>
            </w:r>
          </w:p>
        </w:tc>
        <w:tc>
          <w:tcPr>
            <w:tcW w:w="1262" w:type="dxa"/>
            <w:noWrap w:val="0"/>
            <w:vAlign w:val="center"/>
          </w:tcPr>
          <w:p w14:paraId="006A41D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621F9F0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100%</w:t>
            </w:r>
          </w:p>
        </w:tc>
        <w:tc>
          <w:tcPr>
            <w:tcW w:w="1262" w:type="dxa"/>
            <w:noWrap w:val="0"/>
            <w:vAlign w:val="center"/>
          </w:tcPr>
          <w:p w14:paraId="78F28CF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2" w:type="dxa"/>
            <w:noWrap w:val="0"/>
            <w:vAlign w:val="center"/>
          </w:tcPr>
          <w:p w14:paraId="7303D90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02226E7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5" w:type="dxa"/>
            <w:tcBorders>
              <w:left w:val="single" w:color="auto" w:sz="4" w:space="0"/>
            </w:tcBorders>
            <w:noWrap w:val="0"/>
            <w:vAlign w:val="center"/>
          </w:tcPr>
          <w:p w14:paraId="6992A25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县公安局治安大队；市监局；人社局</w:t>
            </w:r>
          </w:p>
        </w:tc>
      </w:tr>
      <w:tr w14:paraId="6E2C21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50" w:type="dxa"/>
            <w:shd w:val="clear" w:color="auto" w:fill="auto"/>
            <w:noWrap w:val="0"/>
            <w:vAlign w:val="center"/>
          </w:tcPr>
          <w:p w14:paraId="1B7B2CB2">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7</w:t>
            </w:r>
          </w:p>
        </w:tc>
        <w:tc>
          <w:tcPr>
            <w:tcW w:w="1572" w:type="dxa"/>
            <w:noWrap w:val="0"/>
            <w:vAlign w:val="center"/>
          </w:tcPr>
          <w:p w14:paraId="3749888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[2025]保安培训单位及其培训活动情况检查</w:t>
            </w:r>
          </w:p>
        </w:tc>
        <w:tc>
          <w:tcPr>
            <w:tcW w:w="1261" w:type="dxa"/>
            <w:noWrap w:val="0"/>
            <w:vAlign w:val="center"/>
          </w:tcPr>
          <w:p w14:paraId="64ED8EC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保安行业</w:t>
            </w:r>
          </w:p>
        </w:tc>
        <w:tc>
          <w:tcPr>
            <w:tcW w:w="1262" w:type="dxa"/>
            <w:noWrap w:val="0"/>
            <w:vAlign w:val="center"/>
          </w:tcPr>
          <w:p w14:paraId="7C18E5B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2" w:type="dxa"/>
            <w:noWrap w:val="0"/>
            <w:vAlign w:val="center"/>
          </w:tcPr>
          <w:p w14:paraId="4627AE6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市场监管、人社</w:t>
            </w:r>
          </w:p>
        </w:tc>
        <w:tc>
          <w:tcPr>
            <w:tcW w:w="1262" w:type="dxa"/>
            <w:noWrap w:val="0"/>
            <w:vAlign w:val="center"/>
          </w:tcPr>
          <w:p w14:paraId="28CAFD3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保安行业相关单位</w:t>
            </w:r>
          </w:p>
        </w:tc>
        <w:tc>
          <w:tcPr>
            <w:tcW w:w="1262" w:type="dxa"/>
            <w:noWrap w:val="0"/>
            <w:vAlign w:val="center"/>
          </w:tcPr>
          <w:p w14:paraId="3257FD2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1F3FBB9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100%</w:t>
            </w:r>
          </w:p>
        </w:tc>
        <w:tc>
          <w:tcPr>
            <w:tcW w:w="1262" w:type="dxa"/>
            <w:noWrap w:val="0"/>
            <w:vAlign w:val="center"/>
          </w:tcPr>
          <w:p w14:paraId="45135E2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2" w:type="dxa"/>
            <w:noWrap w:val="0"/>
            <w:vAlign w:val="center"/>
          </w:tcPr>
          <w:p w14:paraId="55234EF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268E01E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5" w:type="dxa"/>
            <w:tcBorders>
              <w:left w:val="single" w:color="auto" w:sz="4" w:space="0"/>
            </w:tcBorders>
            <w:noWrap w:val="0"/>
            <w:vAlign w:val="center"/>
          </w:tcPr>
          <w:p w14:paraId="2F22F91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县公安局治安大队；市监局；人社局</w:t>
            </w:r>
          </w:p>
        </w:tc>
      </w:tr>
      <w:tr w14:paraId="1FCAE71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50" w:type="dxa"/>
            <w:shd w:val="clear" w:color="auto" w:fill="auto"/>
            <w:noWrap w:val="0"/>
            <w:vAlign w:val="center"/>
          </w:tcPr>
          <w:p w14:paraId="4A44CA64">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8</w:t>
            </w:r>
          </w:p>
        </w:tc>
        <w:tc>
          <w:tcPr>
            <w:tcW w:w="1572" w:type="dxa"/>
            <w:noWrap w:val="0"/>
            <w:vAlign w:val="center"/>
          </w:tcPr>
          <w:p w14:paraId="23D4D98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对职业培训类民非部门的行政检查</w:t>
            </w:r>
          </w:p>
        </w:tc>
        <w:tc>
          <w:tcPr>
            <w:tcW w:w="1261" w:type="dxa"/>
            <w:noWrap w:val="0"/>
            <w:vAlign w:val="center"/>
          </w:tcPr>
          <w:p w14:paraId="4B6D0E1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职业培训</w:t>
            </w:r>
            <w:r>
              <w:rPr>
                <w:rFonts w:hint="default" w:ascii="Times New Roman" w:hAnsi="Times New Roman" w:eastAsia="方正仿宋_GBK" w:cs="Times New Roman"/>
                <w:snapToGrid w:val="0"/>
                <w:sz w:val="24"/>
                <w:szCs w:val="24"/>
                <w:lang w:eastAsia="zh-CN"/>
              </w:rPr>
              <w:t>领域</w:t>
            </w:r>
          </w:p>
        </w:tc>
        <w:tc>
          <w:tcPr>
            <w:tcW w:w="1262" w:type="dxa"/>
            <w:noWrap w:val="0"/>
            <w:vAlign w:val="center"/>
          </w:tcPr>
          <w:p w14:paraId="5528795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县民政局</w:t>
            </w:r>
          </w:p>
        </w:tc>
        <w:tc>
          <w:tcPr>
            <w:tcW w:w="1262" w:type="dxa"/>
            <w:noWrap w:val="0"/>
            <w:vAlign w:val="center"/>
          </w:tcPr>
          <w:p w14:paraId="4A981EC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县人力资源和社会保障局</w:t>
            </w:r>
          </w:p>
        </w:tc>
        <w:tc>
          <w:tcPr>
            <w:tcW w:w="1262" w:type="dxa"/>
            <w:noWrap w:val="0"/>
            <w:vAlign w:val="center"/>
          </w:tcPr>
          <w:p w14:paraId="271A301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职业培训</w:t>
            </w:r>
            <w:r>
              <w:rPr>
                <w:rFonts w:hint="default" w:ascii="Times New Roman" w:hAnsi="Times New Roman" w:eastAsia="方正仿宋_GBK" w:cs="Times New Roman"/>
                <w:snapToGrid w:val="0"/>
                <w:sz w:val="24"/>
                <w:szCs w:val="24"/>
                <w:lang w:eastAsia="zh-CN"/>
              </w:rPr>
              <w:t>机构</w:t>
            </w:r>
          </w:p>
        </w:tc>
        <w:tc>
          <w:tcPr>
            <w:tcW w:w="1262" w:type="dxa"/>
            <w:noWrap w:val="0"/>
            <w:vAlign w:val="center"/>
          </w:tcPr>
          <w:p w14:paraId="4FF8921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现场检查</w:t>
            </w:r>
          </w:p>
        </w:tc>
        <w:tc>
          <w:tcPr>
            <w:tcW w:w="1262" w:type="dxa"/>
            <w:noWrap w:val="0"/>
            <w:vAlign w:val="center"/>
          </w:tcPr>
          <w:p w14:paraId="0C34FE7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w:t>
            </w:r>
          </w:p>
        </w:tc>
        <w:tc>
          <w:tcPr>
            <w:tcW w:w="1262" w:type="dxa"/>
            <w:noWrap w:val="0"/>
            <w:vAlign w:val="center"/>
          </w:tcPr>
          <w:p w14:paraId="10F47FB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p>
        </w:tc>
        <w:tc>
          <w:tcPr>
            <w:tcW w:w="1262" w:type="dxa"/>
            <w:noWrap w:val="0"/>
            <w:vAlign w:val="center"/>
          </w:tcPr>
          <w:p w14:paraId="59E99E8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642C7CC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43F6ABC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eastAsia="zh-CN"/>
              </w:rPr>
              <w:t>民政局、县人力资源和社会保障局</w:t>
            </w:r>
          </w:p>
        </w:tc>
      </w:tr>
      <w:tr w14:paraId="0C93E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50" w:type="dxa"/>
            <w:shd w:val="clear" w:color="auto" w:fill="auto"/>
            <w:noWrap w:val="0"/>
            <w:vAlign w:val="center"/>
          </w:tcPr>
          <w:p w14:paraId="7E695AF9">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9</w:t>
            </w:r>
          </w:p>
        </w:tc>
        <w:tc>
          <w:tcPr>
            <w:tcW w:w="1572" w:type="dxa"/>
            <w:noWrap w:val="0"/>
            <w:vAlign w:val="center"/>
          </w:tcPr>
          <w:p w14:paraId="0A41EC1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机动车驾驶员培训机构联合检查</w:t>
            </w:r>
          </w:p>
        </w:tc>
        <w:tc>
          <w:tcPr>
            <w:tcW w:w="1261" w:type="dxa"/>
            <w:noWrap w:val="0"/>
            <w:vAlign w:val="center"/>
          </w:tcPr>
          <w:p w14:paraId="73AA261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6DCA148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56E6E7E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公安局、市监局、人社局</w:t>
            </w:r>
          </w:p>
        </w:tc>
        <w:tc>
          <w:tcPr>
            <w:tcW w:w="1262" w:type="dxa"/>
            <w:noWrap w:val="0"/>
            <w:vAlign w:val="center"/>
          </w:tcPr>
          <w:p w14:paraId="79154E23">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机动车驾驶员培训机构</w:t>
            </w:r>
          </w:p>
        </w:tc>
        <w:tc>
          <w:tcPr>
            <w:tcW w:w="1262" w:type="dxa"/>
            <w:noWrap w:val="0"/>
            <w:vAlign w:val="center"/>
          </w:tcPr>
          <w:p w14:paraId="2A659D5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7A0A32E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4</w:t>
            </w:r>
            <w:r>
              <w:rPr>
                <w:rFonts w:hint="default" w:ascii="Times New Roman" w:hAnsi="Times New Roman" w:eastAsia="方正仿宋_GBK" w:cs="Times New Roman"/>
                <w:snapToGrid w:val="0"/>
                <w:sz w:val="24"/>
                <w:szCs w:val="24"/>
              </w:rPr>
              <w:t>0%</w:t>
            </w:r>
          </w:p>
        </w:tc>
        <w:tc>
          <w:tcPr>
            <w:tcW w:w="1262" w:type="dxa"/>
            <w:noWrap w:val="0"/>
            <w:vAlign w:val="center"/>
          </w:tcPr>
          <w:p w14:paraId="30E72823">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val="en-US" w:eastAsia="zh-CN"/>
              </w:rPr>
              <w:t>7</w:t>
            </w:r>
          </w:p>
        </w:tc>
        <w:tc>
          <w:tcPr>
            <w:tcW w:w="1262" w:type="dxa"/>
            <w:noWrap w:val="0"/>
            <w:vAlign w:val="center"/>
          </w:tcPr>
          <w:p w14:paraId="3C3013C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7AC6033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59757CE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647774B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50" w:type="dxa"/>
            <w:shd w:val="clear" w:color="auto" w:fill="auto"/>
            <w:noWrap w:val="0"/>
            <w:vAlign w:val="center"/>
          </w:tcPr>
          <w:p w14:paraId="27B7B647">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10</w:t>
            </w:r>
          </w:p>
        </w:tc>
        <w:tc>
          <w:tcPr>
            <w:tcW w:w="1572" w:type="dxa"/>
            <w:noWrap w:val="0"/>
            <w:vAlign w:val="center"/>
          </w:tcPr>
          <w:p w14:paraId="31964CF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歌舞娱乐场所联合检查</w:t>
            </w:r>
          </w:p>
        </w:tc>
        <w:tc>
          <w:tcPr>
            <w:tcW w:w="1261" w:type="dxa"/>
            <w:noWrap w:val="0"/>
            <w:vAlign w:val="center"/>
          </w:tcPr>
          <w:p w14:paraId="1E9DB26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对接纳未成年人进入、未成年人用工开展监督检查</w:t>
            </w:r>
          </w:p>
        </w:tc>
        <w:tc>
          <w:tcPr>
            <w:tcW w:w="1262" w:type="dxa"/>
            <w:noWrap w:val="0"/>
            <w:vAlign w:val="center"/>
          </w:tcPr>
          <w:p w14:paraId="1020B68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文广旅局</w:t>
            </w:r>
          </w:p>
        </w:tc>
        <w:tc>
          <w:tcPr>
            <w:tcW w:w="1262" w:type="dxa"/>
            <w:noWrap w:val="0"/>
            <w:vAlign w:val="center"/>
          </w:tcPr>
          <w:p w14:paraId="60AD34F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人社局</w:t>
            </w:r>
          </w:p>
        </w:tc>
        <w:tc>
          <w:tcPr>
            <w:tcW w:w="1262" w:type="dxa"/>
            <w:noWrap w:val="0"/>
            <w:vAlign w:val="center"/>
          </w:tcPr>
          <w:p w14:paraId="5A4C16E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歌舞娱乐场所</w:t>
            </w:r>
          </w:p>
        </w:tc>
        <w:tc>
          <w:tcPr>
            <w:tcW w:w="1262" w:type="dxa"/>
            <w:noWrap w:val="0"/>
            <w:vAlign w:val="center"/>
          </w:tcPr>
          <w:p w14:paraId="02C3C99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现场检查</w:t>
            </w:r>
          </w:p>
        </w:tc>
        <w:tc>
          <w:tcPr>
            <w:tcW w:w="1262" w:type="dxa"/>
            <w:noWrap w:val="0"/>
            <w:vAlign w:val="center"/>
          </w:tcPr>
          <w:p w14:paraId="2F333AC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w:t>
            </w:r>
          </w:p>
        </w:tc>
        <w:tc>
          <w:tcPr>
            <w:tcW w:w="1262" w:type="dxa"/>
            <w:noWrap w:val="0"/>
            <w:vAlign w:val="center"/>
          </w:tcPr>
          <w:p w14:paraId="6B213BF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62" w:type="dxa"/>
            <w:noWrap w:val="0"/>
            <w:vAlign w:val="center"/>
          </w:tcPr>
          <w:p w14:paraId="7A2719D6">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1AED0B6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县级</w:t>
            </w:r>
          </w:p>
        </w:tc>
        <w:tc>
          <w:tcPr>
            <w:tcW w:w="1265" w:type="dxa"/>
            <w:tcBorders>
              <w:left w:val="single" w:color="auto" w:sz="4" w:space="0"/>
            </w:tcBorders>
            <w:noWrap w:val="0"/>
            <w:vAlign w:val="center"/>
          </w:tcPr>
          <w:p w14:paraId="5E62779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rPr>
            </w:pPr>
            <w:r>
              <w:rPr>
                <w:rFonts w:hint="default" w:ascii="Times New Roman" w:hAnsi="Times New Roman" w:eastAsia="方正仿宋_GBK" w:cs="Times New Roman"/>
                <w:snapToGrid w:val="0"/>
                <w:sz w:val="24"/>
                <w:szCs w:val="24"/>
                <w:lang w:eastAsia="zh-CN"/>
              </w:rPr>
              <w:t>市场科、执法大队；</w:t>
            </w:r>
            <w:r>
              <w:rPr>
                <w:rFonts w:hint="default" w:ascii="Times New Roman" w:hAnsi="Times New Roman" w:eastAsia="方正仿宋_GBK" w:cs="Times New Roman"/>
                <w:snapToGrid w:val="0"/>
                <w:sz w:val="24"/>
                <w:szCs w:val="24"/>
                <w:lang w:val="en-US" w:eastAsia="zh-CN"/>
              </w:rPr>
              <w:t>人社局</w:t>
            </w:r>
          </w:p>
        </w:tc>
      </w:tr>
      <w:tr w14:paraId="038AD2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50" w:type="dxa"/>
            <w:shd w:val="clear" w:color="auto" w:fill="auto"/>
            <w:noWrap w:val="0"/>
            <w:vAlign w:val="center"/>
          </w:tcPr>
          <w:p w14:paraId="385B8B13">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11</w:t>
            </w:r>
          </w:p>
        </w:tc>
        <w:tc>
          <w:tcPr>
            <w:tcW w:w="1572" w:type="dxa"/>
            <w:shd w:val="clear" w:color="auto" w:fill="auto"/>
            <w:noWrap w:val="0"/>
            <w:vAlign w:val="center"/>
          </w:tcPr>
          <w:p w14:paraId="408E94F8">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年报公示信息抽查</w:t>
            </w:r>
          </w:p>
        </w:tc>
        <w:tc>
          <w:tcPr>
            <w:tcW w:w="1261" w:type="dxa"/>
            <w:shd w:val="clear" w:color="auto" w:fill="auto"/>
            <w:noWrap w:val="0"/>
            <w:vAlign w:val="center"/>
          </w:tcPr>
          <w:p w14:paraId="62B061C4">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年报公示</w:t>
            </w:r>
          </w:p>
        </w:tc>
        <w:tc>
          <w:tcPr>
            <w:tcW w:w="1262" w:type="dxa"/>
            <w:shd w:val="clear" w:color="auto" w:fill="auto"/>
            <w:noWrap w:val="0"/>
            <w:vAlign w:val="center"/>
          </w:tcPr>
          <w:p w14:paraId="65CBEEC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市监局</w:t>
            </w:r>
          </w:p>
        </w:tc>
        <w:tc>
          <w:tcPr>
            <w:tcW w:w="1262" w:type="dxa"/>
            <w:shd w:val="clear" w:color="auto" w:fill="auto"/>
            <w:noWrap w:val="0"/>
            <w:vAlign w:val="center"/>
          </w:tcPr>
          <w:p w14:paraId="7D149DB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人社局</w:t>
            </w:r>
          </w:p>
        </w:tc>
        <w:tc>
          <w:tcPr>
            <w:tcW w:w="1262" w:type="dxa"/>
            <w:shd w:val="clear" w:color="auto" w:fill="auto"/>
            <w:noWrap w:val="0"/>
            <w:vAlign w:val="center"/>
          </w:tcPr>
          <w:p w14:paraId="4005EA2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各类企业</w:t>
            </w:r>
          </w:p>
        </w:tc>
        <w:tc>
          <w:tcPr>
            <w:tcW w:w="1262" w:type="dxa"/>
            <w:shd w:val="clear" w:color="auto" w:fill="auto"/>
            <w:noWrap w:val="0"/>
            <w:vAlign w:val="center"/>
          </w:tcPr>
          <w:p w14:paraId="3CA8781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现场检查、书面检查、网络检查</w:t>
            </w:r>
          </w:p>
        </w:tc>
        <w:tc>
          <w:tcPr>
            <w:tcW w:w="1262" w:type="dxa"/>
            <w:shd w:val="clear" w:color="auto" w:fill="auto"/>
            <w:noWrap w:val="0"/>
            <w:vAlign w:val="center"/>
          </w:tcPr>
          <w:p w14:paraId="2AF2C60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3%</w:t>
            </w:r>
          </w:p>
        </w:tc>
        <w:tc>
          <w:tcPr>
            <w:tcW w:w="1262" w:type="dxa"/>
            <w:shd w:val="clear" w:color="auto" w:fill="auto"/>
            <w:noWrap w:val="0"/>
            <w:vAlign w:val="center"/>
          </w:tcPr>
          <w:p w14:paraId="69A769F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待定</w:t>
            </w:r>
          </w:p>
        </w:tc>
        <w:tc>
          <w:tcPr>
            <w:tcW w:w="1262" w:type="dxa"/>
            <w:shd w:val="clear" w:color="auto" w:fill="auto"/>
            <w:noWrap w:val="0"/>
            <w:vAlign w:val="center"/>
          </w:tcPr>
          <w:p w14:paraId="6A93229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shd w:val="clear" w:color="auto" w:fill="auto"/>
            <w:noWrap w:val="0"/>
            <w:vAlign w:val="center"/>
          </w:tcPr>
          <w:p w14:paraId="4D45185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5B13F68F">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市监局信用风险科；人社局</w:t>
            </w:r>
          </w:p>
        </w:tc>
      </w:tr>
    </w:tbl>
    <w:p w14:paraId="129B4D5E">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十、县自然资源和规划局</w:t>
      </w:r>
      <w:r>
        <w:rPr>
          <w:rFonts w:hint="default" w:ascii="Times New Roman" w:hAnsi="Times New Roman" w:eastAsia="方正小标宋_GBK" w:cs="Times New Roman"/>
          <w:kern w:val="0"/>
          <w:sz w:val="32"/>
          <w:szCs w:val="32"/>
          <w:lang w:val="en-US" w:eastAsia="zh-CN" w:bidi="ar-SA"/>
        </w:rPr>
        <w:t>（发起任务2项、参与任务2项）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2"/>
        <w:gridCol w:w="1262"/>
        <w:gridCol w:w="1262"/>
        <w:gridCol w:w="1262"/>
        <w:gridCol w:w="1262"/>
        <w:gridCol w:w="1262"/>
        <w:gridCol w:w="1262"/>
        <w:gridCol w:w="1262"/>
        <w:gridCol w:w="1265"/>
      </w:tblGrid>
      <w:tr w14:paraId="30BA717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61" w:type="dxa"/>
            <w:noWrap w:val="0"/>
            <w:vAlign w:val="center"/>
          </w:tcPr>
          <w:p w14:paraId="518E73E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61" w:type="dxa"/>
            <w:noWrap w:val="0"/>
            <w:vAlign w:val="center"/>
          </w:tcPr>
          <w:p w14:paraId="2F41110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1" w:type="dxa"/>
            <w:noWrap w:val="0"/>
            <w:vAlign w:val="center"/>
          </w:tcPr>
          <w:p w14:paraId="05EB0CA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2" w:type="dxa"/>
            <w:noWrap w:val="0"/>
            <w:vAlign w:val="center"/>
          </w:tcPr>
          <w:p w14:paraId="6DEAA96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62" w:type="dxa"/>
            <w:noWrap w:val="0"/>
            <w:vAlign w:val="center"/>
          </w:tcPr>
          <w:p w14:paraId="69DCD67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6401658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4D2E5D2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41D138E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3F6A94E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1A21BA4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6A51962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0151F82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59AA0E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28A2141F">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261" w:type="dxa"/>
            <w:noWrap w:val="0"/>
            <w:vAlign w:val="center"/>
          </w:tcPr>
          <w:p w14:paraId="724230C2">
            <w:pPr>
              <w:keepNext w:val="0"/>
              <w:keepLines w:val="0"/>
              <w:widowControl/>
              <w:suppressLineNumbers w:val="0"/>
              <w:jc w:val="center"/>
              <w:textAlignment w:val="bottom"/>
              <w:rPr>
                <w:rFonts w:hint="default" w:ascii="Times New Roman" w:hAnsi="Times New Roman" w:eastAsia="仿宋" w:cs="Times New Roman"/>
                <w:b w:val="0"/>
                <w:bCs w:val="0"/>
                <w:snapToGrid w:val="0"/>
                <w:color w:val="auto"/>
                <w:sz w:val="24"/>
                <w:szCs w:val="24"/>
              </w:rPr>
            </w:pPr>
            <w:r>
              <w:rPr>
                <w:rFonts w:hint="default" w:ascii="Times New Roman" w:hAnsi="Times New Roman" w:eastAsia="仿宋" w:cs="Times New Roman"/>
                <w:b w:val="0"/>
                <w:bCs w:val="0"/>
                <w:snapToGrid w:val="0"/>
                <w:color w:val="auto"/>
                <w:sz w:val="24"/>
                <w:szCs w:val="24"/>
              </w:rPr>
              <w:t>林草种子生产经营许可双随机检查</w:t>
            </w:r>
          </w:p>
          <w:p w14:paraId="79ACE87A">
            <w:pPr>
              <w:pStyle w:val="3"/>
              <w:spacing w:line="300" w:lineRule="exact"/>
              <w:jc w:val="center"/>
              <w:rPr>
                <w:rFonts w:hint="default" w:ascii="Times New Roman" w:hAnsi="Times New Roman" w:eastAsia="方正仿宋_GBK" w:cs="Times New Roman"/>
                <w:snapToGrid w:val="0"/>
                <w:sz w:val="24"/>
                <w:szCs w:val="24"/>
              </w:rPr>
            </w:pPr>
          </w:p>
        </w:tc>
        <w:tc>
          <w:tcPr>
            <w:tcW w:w="1261" w:type="dxa"/>
            <w:noWrap w:val="0"/>
            <w:vAlign w:val="center"/>
          </w:tcPr>
          <w:p w14:paraId="471A8C49">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对林草种子生产经营许可的行政检查</w:t>
            </w:r>
          </w:p>
        </w:tc>
        <w:tc>
          <w:tcPr>
            <w:tcW w:w="1262" w:type="dxa"/>
            <w:noWrap w:val="0"/>
            <w:vAlign w:val="center"/>
          </w:tcPr>
          <w:p w14:paraId="113904CC">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县自然资源和规划局</w:t>
            </w:r>
          </w:p>
        </w:tc>
        <w:tc>
          <w:tcPr>
            <w:tcW w:w="1262" w:type="dxa"/>
            <w:noWrap w:val="0"/>
            <w:vAlign w:val="center"/>
          </w:tcPr>
          <w:p w14:paraId="084B440C">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县市场监督</w:t>
            </w:r>
            <w:r>
              <w:rPr>
                <w:rFonts w:hint="default" w:ascii="Times New Roman" w:hAnsi="Times New Roman" w:eastAsia="方正仿宋_GBK" w:cs="Times New Roman"/>
                <w:snapToGrid w:val="0"/>
                <w:sz w:val="24"/>
                <w:szCs w:val="24"/>
                <w:lang w:eastAsia="zh-CN"/>
              </w:rPr>
              <w:t>管理</w:t>
            </w:r>
            <w:r>
              <w:rPr>
                <w:rFonts w:hint="default" w:ascii="Times New Roman" w:hAnsi="Times New Roman" w:eastAsia="方正仿宋_GBK" w:cs="Times New Roman"/>
                <w:snapToGrid w:val="0"/>
                <w:sz w:val="24"/>
                <w:szCs w:val="24"/>
              </w:rPr>
              <w:t>局</w:t>
            </w:r>
          </w:p>
        </w:tc>
        <w:tc>
          <w:tcPr>
            <w:tcW w:w="1262" w:type="dxa"/>
            <w:noWrap w:val="0"/>
            <w:vAlign w:val="center"/>
          </w:tcPr>
          <w:p w14:paraId="797CA24C">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eastAsia="zh-CN"/>
              </w:rPr>
              <w:t>县</w:t>
            </w:r>
            <w:r>
              <w:rPr>
                <w:rFonts w:hint="default" w:ascii="Times New Roman" w:hAnsi="Times New Roman" w:eastAsia="仿宋" w:cs="Times New Roman"/>
                <w:b w:val="0"/>
                <w:bCs w:val="0"/>
                <w:snapToGrid w:val="0"/>
                <w:color w:val="auto"/>
                <w:sz w:val="24"/>
                <w:szCs w:val="24"/>
              </w:rPr>
              <w:t>林业局核发《种子生产经营许可证》的企业</w:t>
            </w:r>
          </w:p>
        </w:tc>
        <w:tc>
          <w:tcPr>
            <w:tcW w:w="1262" w:type="dxa"/>
            <w:noWrap w:val="0"/>
            <w:vAlign w:val="center"/>
          </w:tcPr>
          <w:p w14:paraId="33C2AF25">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eastAsia="zh-CN"/>
              </w:rPr>
              <w:t>现场检查</w:t>
            </w:r>
          </w:p>
        </w:tc>
        <w:tc>
          <w:tcPr>
            <w:tcW w:w="1262" w:type="dxa"/>
            <w:noWrap w:val="0"/>
            <w:vAlign w:val="center"/>
          </w:tcPr>
          <w:p w14:paraId="77A1D750">
            <w:pPr>
              <w:pStyle w:val="3"/>
              <w:spacing w:line="300" w:lineRule="exact"/>
              <w:ind w:firstLine="240" w:firstLineChars="100"/>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val="en-US" w:eastAsia="zh-CN"/>
              </w:rPr>
              <w:t>5%</w:t>
            </w:r>
          </w:p>
        </w:tc>
        <w:tc>
          <w:tcPr>
            <w:tcW w:w="1262" w:type="dxa"/>
            <w:noWrap w:val="0"/>
            <w:vAlign w:val="center"/>
          </w:tcPr>
          <w:p w14:paraId="603DED26">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val="en-US" w:eastAsia="zh-CN"/>
              </w:rPr>
              <w:t>2</w:t>
            </w:r>
          </w:p>
        </w:tc>
        <w:tc>
          <w:tcPr>
            <w:tcW w:w="1262" w:type="dxa"/>
            <w:noWrap w:val="0"/>
            <w:vAlign w:val="center"/>
          </w:tcPr>
          <w:p w14:paraId="61C535CD">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val="en-US" w:eastAsia="zh-CN"/>
              </w:rPr>
              <w:t>1</w:t>
            </w:r>
            <w:r>
              <w:rPr>
                <w:rFonts w:hint="default" w:ascii="Times New Roman" w:hAnsi="Times New Roman" w:eastAsia="仿宋" w:cs="Times New Roman"/>
                <w:b w:val="0"/>
                <w:bCs w:val="0"/>
                <w:snapToGrid w:val="0"/>
                <w:color w:val="auto"/>
                <w:sz w:val="24"/>
                <w:szCs w:val="24"/>
              </w:rPr>
              <w:t>次/年</w:t>
            </w:r>
          </w:p>
        </w:tc>
        <w:tc>
          <w:tcPr>
            <w:tcW w:w="1262" w:type="dxa"/>
            <w:tcBorders>
              <w:right w:val="single" w:color="auto" w:sz="4" w:space="0"/>
            </w:tcBorders>
            <w:noWrap w:val="0"/>
            <w:vAlign w:val="center"/>
          </w:tcPr>
          <w:p w14:paraId="1AF1733F">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noWrap w:val="0"/>
            <w:vAlign w:val="center"/>
          </w:tcPr>
          <w:p w14:paraId="3F7BFA7A">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eastAsia="zh-CN"/>
              </w:rPr>
              <w:t>县林业局林业中心、</w:t>
            </w:r>
            <w:r>
              <w:rPr>
                <w:rFonts w:hint="default" w:ascii="Times New Roman" w:hAnsi="Times New Roman" w:eastAsia="仿宋" w:cs="Times New Roman"/>
                <w:b w:val="0"/>
                <w:bCs w:val="0"/>
                <w:snapToGrid w:val="0"/>
                <w:color w:val="auto"/>
                <w:sz w:val="24"/>
                <w:szCs w:val="24"/>
                <w:lang w:val="en-US" w:eastAsia="zh-CN"/>
              </w:rPr>
              <w:t>县</w:t>
            </w:r>
            <w:r>
              <w:rPr>
                <w:rFonts w:hint="default" w:ascii="Times New Roman" w:hAnsi="Times New Roman" w:eastAsia="方正仿宋_GBK" w:cs="Times New Roman"/>
                <w:snapToGrid w:val="0"/>
                <w:sz w:val="24"/>
                <w:szCs w:val="24"/>
                <w:lang w:val="en-US" w:eastAsia="zh-CN"/>
              </w:rPr>
              <w:t>市监局信用科</w:t>
            </w:r>
          </w:p>
        </w:tc>
      </w:tr>
      <w:tr w14:paraId="47CE56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0C3F6AD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1" w:type="dxa"/>
            <w:noWrap w:val="0"/>
            <w:vAlign w:val="center"/>
          </w:tcPr>
          <w:p w14:paraId="5D3D9575">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对</w:t>
            </w:r>
            <w:r>
              <w:rPr>
                <w:rFonts w:hint="default" w:ascii="Times New Roman" w:hAnsi="Times New Roman" w:eastAsia="方正仿宋_GBK" w:cs="Times New Roman"/>
                <w:snapToGrid w:val="0"/>
                <w:sz w:val="24"/>
                <w:szCs w:val="24"/>
                <w:lang w:eastAsia="zh-CN"/>
              </w:rPr>
              <w:t>县</w:t>
            </w:r>
            <w:r>
              <w:rPr>
                <w:rFonts w:hint="default" w:ascii="Times New Roman" w:hAnsi="Times New Roman" w:eastAsia="方正仿宋_GBK" w:cs="Times New Roman"/>
                <w:snapToGrid w:val="0"/>
                <w:sz w:val="24"/>
                <w:szCs w:val="24"/>
              </w:rPr>
              <w:t>内地图市场的行政检查</w:t>
            </w:r>
          </w:p>
        </w:tc>
        <w:tc>
          <w:tcPr>
            <w:tcW w:w="1261" w:type="dxa"/>
            <w:noWrap w:val="0"/>
            <w:vAlign w:val="center"/>
          </w:tcPr>
          <w:p w14:paraId="78D3C8DD">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江苏省地图检查</w:t>
            </w:r>
          </w:p>
        </w:tc>
        <w:tc>
          <w:tcPr>
            <w:tcW w:w="1262" w:type="dxa"/>
            <w:noWrap w:val="0"/>
            <w:vAlign w:val="center"/>
          </w:tcPr>
          <w:p w14:paraId="669B28C1">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县自然资源和规划局</w:t>
            </w:r>
          </w:p>
        </w:tc>
        <w:tc>
          <w:tcPr>
            <w:tcW w:w="1262" w:type="dxa"/>
            <w:noWrap w:val="0"/>
            <w:vAlign w:val="center"/>
          </w:tcPr>
          <w:p w14:paraId="00A9D295">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县市场监督</w:t>
            </w:r>
            <w:r>
              <w:rPr>
                <w:rFonts w:hint="default" w:ascii="Times New Roman" w:hAnsi="Times New Roman" w:eastAsia="方正仿宋_GBK" w:cs="Times New Roman"/>
                <w:snapToGrid w:val="0"/>
                <w:sz w:val="24"/>
                <w:szCs w:val="24"/>
                <w:lang w:eastAsia="zh-CN"/>
              </w:rPr>
              <w:t>管理</w:t>
            </w:r>
            <w:r>
              <w:rPr>
                <w:rFonts w:hint="default" w:ascii="Times New Roman" w:hAnsi="Times New Roman" w:eastAsia="方正仿宋_GBK" w:cs="Times New Roman"/>
                <w:snapToGrid w:val="0"/>
                <w:sz w:val="24"/>
                <w:szCs w:val="24"/>
              </w:rPr>
              <w:t>局</w:t>
            </w:r>
          </w:p>
        </w:tc>
        <w:tc>
          <w:tcPr>
            <w:tcW w:w="1262" w:type="dxa"/>
            <w:noWrap w:val="0"/>
            <w:vAlign w:val="center"/>
          </w:tcPr>
          <w:p w14:paraId="5ACCF7BD">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宾馆、书店等公共场所</w:t>
            </w:r>
          </w:p>
        </w:tc>
        <w:tc>
          <w:tcPr>
            <w:tcW w:w="1262" w:type="dxa"/>
            <w:noWrap w:val="0"/>
            <w:vAlign w:val="center"/>
          </w:tcPr>
          <w:p w14:paraId="733DC764">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val="en-US" w:eastAsia="zh-CN"/>
              </w:rPr>
              <w:t>现场检查</w:t>
            </w:r>
          </w:p>
        </w:tc>
        <w:tc>
          <w:tcPr>
            <w:tcW w:w="1262" w:type="dxa"/>
            <w:noWrap w:val="0"/>
            <w:vAlign w:val="center"/>
          </w:tcPr>
          <w:p w14:paraId="174B5B1A">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eastAsia="zh-CN"/>
              </w:rPr>
              <w:t>3%</w:t>
            </w:r>
          </w:p>
        </w:tc>
        <w:tc>
          <w:tcPr>
            <w:tcW w:w="1262" w:type="dxa"/>
            <w:noWrap w:val="0"/>
            <w:vAlign w:val="center"/>
          </w:tcPr>
          <w:p w14:paraId="0ACBB328">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eastAsia="zh-CN"/>
              </w:rPr>
              <w:t>2</w:t>
            </w:r>
          </w:p>
        </w:tc>
        <w:tc>
          <w:tcPr>
            <w:tcW w:w="1262" w:type="dxa"/>
            <w:noWrap w:val="0"/>
            <w:vAlign w:val="center"/>
          </w:tcPr>
          <w:p w14:paraId="6A4C4F77">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snapToGrid w:val="0"/>
                <w:color w:val="auto"/>
                <w:sz w:val="24"/>
                <w:szCs w:val="24"/>
                <w:lang w:eastAsia="zh-CN"/>
              </w:rPr>
              <w:t>1次/年</w:t>
            </w:r>
          </w:p>
        </w:tc>
        <w:tc>
          <w:tcPr>
            <w:tcW w:w="1262" w:type="dxa"/>
            <w:tcBorders>
              <w:right w:val="single" w:color="auto" w:sz="4" w:space="0"/>
            </w:tcBorders>
            <w:noWrap w:val="0"/>
            <w:vAlign w:val="center"/>
          </w:tcPr>
          <w:p w14:paraId="6E50713B">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noWrap w:val="0"/>
            <w:vAlign w:val="center"/>
          </w:tcPr>
          <w:p w14:paraId="6C8079A5">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县自然资源和规划局地理信息管理科</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shd w:val="clear" w:color="auto" w:fill="FFFFFF" w:themeFill="background1"/>
              </w:rPr>
              <w:t>县市监局</w:t>
            </w:r>
            <w:r>
              <w:rPr>
                <w:rFonts w:hint="default" w:ascii="Times New Roman" w:hAnsi="Times New Roman" w:eastAsia="方正仿宋_GBK" w:cs="Times New Roman"/>
                <w:snapToGrid w:val="0"/>
                <w:sz w:val="24"/>
                <w:szCs w:val="24"/>
                <w:shd w:val="clear" w:color="auto" w:fill="FFFFFF" w:themeFill="background1"/>
                <w:lang w:eastAsia="zh-CN"/>
              </w:rPr>
              <w:t>信用科</w:t>
            </w:r>
          </w:p>
        </w:tc>
      </w:tr>
      <w:tr w14:paraId="227A57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1" w:hRule="atLeast"/>
        </w:trPr>
        <w:tc>
          <w:tcPr>
            <w:tcW w:w="1261" w:type="dxa"/>
            <w:vAlign w:val="center"/>
          </w:tcPr>
          <w:p w14:paraId="6073D3E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261" w:type="dxa"/>
            <w:vAlign w:val="center"/>
          </w:tcPr>
          <w:p w14:paraId="00E103B4">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对房地产经济机构的行政检查</w:t>
            </w:r>
          </w:p>
        </w:tc>
        <w:tc>
          <w:tcPr>
            <w:tcW w:w="1261" w:type="dxa"/>
            <w:vAlign w:val="center"/>
          </w:tcPr>
          <w:p w14:paraId="3F53630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房地产市场</w:t>
            </w:r>
          </w:p>
        </w:tc>
        <w:tc>
          <w:tcPr>
            <w:tcW w:w="1262" w:type="dxa"/>
            <w:tcBorders>
              <w:right w:val="single" w:color="auto" w:sz="4" w:space="0"/>
            </w:tcBorders>
            <w:vAlign w:val="center"/>
          </w:tcPr>
          <w:p w14:paraId="470CAB5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住建局</w:t>
            </w:r>
          </w:p>
        </w:tc>
        <w:tc>
          <w:tcPr>
            <w:tcW w:w="1262" w:type="dxa"/>
            <w:tcBorders>
              <w:left w:val="single" w:color="auto" w:sz="4" w:space="0"/>
            </w:tcBorders>
            <w:vAlign w:val="center"/>
          </w:tcPr>
          <w:p w14:paraId="58C22E0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市监局、资规局</w:t>
            </w:r>
          </w:p>
        </w:tc>
        <w:tc>
          <w:tcPr>
            <w:tcW w:w="1262" w:type="dxa"/>
            <w:vAlign w:val="center"/>
          </w:tcPr>
          <w:p w14:paraId="3D52A8D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房地产从业单位</w:t>
            </w:r>
          </w:p>
        </w:tc>
        <w:tc>
          <w:tcPr>
            <w:tcW w:w="1262" w:type="dxa"/>
            <w:tcBorders>
              <w:right w:val="single" w:color="auto" w:sz="4" w:space="0"/>
            </w:tcBorders>
            <w:vAlign w:val="center"/>
          </w:tcPr>
          <w:p w14:paraId="438F21E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tcBorders>
              <w:left w:val="single" w:color="auto" w:sz="4" w:space="0"/>
            </w:tcBorders>
            <w:vAlign w:val="center"/>
          </w:tcPr>
          <w:p w14:paraId="3079B5C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62" w:type="dxa"/>
            <w:vAlign w:val="center"/>
          </w:tcPr>
          <w:p w14:paraId="60F2C2D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2" w:type="dxa"/>
            <w:vAlign w:val="center"/>
          </w:tcPr>
          <w:p w14:paraId="1CDEF3B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vAlign w:val="center"/>
          </w:tcPr>
          <w:p w14:paraId="280AE4B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vAlign w:val="center"/>
          </w:tcPr>
          <w:p w14:paraId="3AF0AB7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泗洪县房地产发展中心、市监局</w:t>
            </w:r>
          </w:p>
        </w:tc>
      </w:tr>
      <w:tr w14:paraId="7854F8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noWrap w:val="0"/>
            <w:vAlign w:val="center"/>
          </w:tcPr>
          <w:p w14:paraId="5CE4AD8B">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4</w:t>
            </w:r>
          </w:p>
        </w:tc>
        <w:tc>
          <w:tcPr>
            <w:tcW w:w="1261" w:type="dxa"/>
            <w:shd w:val="clear" w:color="auto" w:fill="auto"/>
            <w:noWrap w:val="0"/>
            <w:vAlign w:val="center"/>
          </w:tcPr>
          <w:p w14:paraId="092197FD">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为非法交易野生动物</w:t>
            </w:r>
            <w:r>
              <w:rPr>
                <w:rFonts w:hint="default" w:ascii="Times New Roman" w:hAnsi="Times New Roman" w:eastAsia="方正仿宋_GBK" w:cs="Times New Roman"/>
                <w:snapToGrid w:val="0"/>
                <w:sz w:val="24"/>
                <w:szCs w:val="24"/>
                <w:lang w:val="en-US" w:eastAsia="zh-CN"/>
              </w:rPr>
              <w:t>等违法行为提供交易服务的检查</w:t>
            </w:r>
          </w:p>
        </w:tc>
        <w:tc>
          <w:tcPr>
            <w:tcW w:w="1261" w:type="dxa"/>
            <w:shd w:val="clear" w:color="auto" w:fill="auto"/>
            <w:noWrap w:val="0"/>
            <w:vAlign w:val="center"/>
          </w:tcPr>
          <w:p w14:paraId="42B6C5B3">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农副产品市场</w:t>
            </w:r>
          </w:p>
        </w:tc>
        <w:tc>
          <w:tcPr>
            <w:tcW w:w="1262" w:type="dxa"/>
            <w:shd w:val="clear" w:color="auto" w:fill="auto"/>
            <w:noWrap w:val="0"/>
            <w:vAlign w:val="center"/>
          </w:tcPr>
          <w:p w14:paraId="6A9DC430">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市场监管</w:t>
            </w:r>
          </w:p>
        </w:tc>
        <w:tc>
          <w:tcPr>
            <w:tcW w:w="1262" w:type="dxa"/>
            <w:shd w:val="clear" w:color="auto" w:fill="auto"/>
            <w:noWrap w:val="0"/>
            <w:vAlign w:val="center"/>
          </w:tcPr>
          <w:p w14:paraId="36483743">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资规局</w:t>
            </w:r>
          </w:p>
        </w:tc>
        <w:tc>
          <w:tcPr>
            <w:tcW w:w="1262" w:type="dxa"/>
            <w:shd w:val="clear" w:color="auto" w:fill="auto"/>
            <w:noWrap w:val="0"/>
            <w:vAlign w:val="center"/>
          </w:tcPr>
          <w:p w14:paraId="6AAF93B3">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农副产品市场</w:t>
            </w:r>
          </w:p>
        </w:tc>
        <w:tc>
          <w:tcPr>
            <w:tcW w:w="1262" w:type="dxa"/>
            <w:shd w:val="clear" w:color="auto" w:fill="auto"/>
            <w:noWrap w:val="0"/>
            <w:vAlign w:val="center"/>
          </w:tcPr>
          <w:p w14:paraId="5D7739C1">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p w14:paraId="0B5B59EE">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p>
        </w:tc>
        <w:tc>
          <w:tcPr>
            <w:tcW w:w="1262" w:type="dxa"/>
            <w:shd w:val="clear" w:color="auto" w:fill="auto"/>
            <w:noWrap w:val="0"/>
            <w:vAlign w:val="center"/>
          </w:tcPr>
          <w:p w14:paraId="572B7713">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p w14:paraId="6A18FCDC">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p>
        </w:tc>
        <w:tc>
          <w:tcPr>
            <w:tcW w:w="1262" w:type="dxa"/>
            <w:shd w:val="clear" w:color="auto" w:fill="auto"/>
            <w:noWrap w:val="0"/>
            <w:vAlign w:val="center"/>
          </w:tcPr>
          <w:p w14:paraId="3F2F7F14">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根据实际情况确定</w:t>
            </w:r>
          </w:p>
        </w:tc>
        <w:tc>
          <w:tcPr>
            <w:tcW w:w="1262" w:type="dxa"/>
            <w:shd w:val="clear" w:color="auto" w:fill="auto"/>
            <w:noWrap w:val="0"/>
            <w:vAlign w:val="center"/>
          </w:tcPr>
          <w:p w14:paraId="5B430059">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shd w:val="clear" w:color="auto" w:fill="auto"/>
            <w:noWrap w:val="0"/>
            <w:vAlign w:val="center"/>
          </w:tcPr>
          <w:p w14:paraId="04ED1030">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2608859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县市监局</w:t>
            </w:r>
            <w:r>
              <w:rPr>
                <w:rFonts w:hint="default" w:ascii="Times New Roman" w:hAnsi="Times New Roman" w:eastAsia="方正仿宋_GBK" w:cs="Times New Roman"/>
                <w:snapToGrid w:val="0"/>
                <w:color w:val="auto"/>
                <w:kern w:val="0"/>
                <w:sz w:val="24"/>
                <w:szCs w:val="24"/>
                <w:lang w:val="en-US" w:eastAsia="zh-CN" w:bidi="ar-SA"/>
              </w:rPr>
              <w:t>网监科</w:t>
            </w:r>
            <w:r>
              <w:rPr>
                <w:rFonts w:hint="default" w:ascii="Times New Roman" w:hAnsi="Times New Roman" w:eastAsia="方正仿宋_GBK" w:cs="Times New Roman"/>
                <w:snapToGrid w:val="0"/>
                <w:color w:val="auto"/>
                <w:kern w:val="0"/>
                <w:sz w:val="24"/>
                <w:szCs w:val="24"/>
                <w:lang w:val="en-US" w:eastAsia="zh-CN" w:bidi="ar-SA"/>
              </w:rPr>
              <w:t>；资规局</w:t>
            </w:r>
          </w:p>
        </w:tc>
      </w:tr>
    </w:tbl>
    <w:p w14:paraId="00CD2BD6">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十一、县住房和城乡建设局</w:t>
      </w:r>
      <w:r>
        <w:rPr>
          <w:rFonts w:hint="default" w:ascii="Times New Roman" w:hAnsi="Times New Roman" w:eastAsia="方正小标宋_GBK" w:cs="Times New Roman"/>
          <w:kern w:val="0"/>
          <w:sz w:val="32"/>
          <w:szCs w:val="32"/>
          <w:lang w:val="en-US" w:eastAsia="zh-CN" w:bidi="ar-SA"/>
        </w:rPr>
        <w:t>（发起任务2项、参与任务9项）</w:t>
      </w:r>
    </w:p>
    <w:tbl>
      <w:tblPr>
        <w:tblStyle w:val="9"/>
        <w:tblW w:w="5184" w:type="pct"/>
        <w:tblInd w:w="-18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95"/>
        <w:gridCol w:w="1312"/>
        <w:gridCol w:w="1312"/>
        <w:gridCol w:w="1312"/>
        <w:gridCol w:w="1311"/>
        <w:gridCol w:w="1311"/>
        <w:gridCol w:w="1311"/>
        <w:gridCol w:w="1311"/>
        <w:gridCol w:w="1311"/>
        <w:gridCol w:w="1311"/>
        <w:gridCol w:w="1311"/>
        <w:gridCol w:w="1323"/>
      </w:tblGrid>
      <w:tr w14:paraId="4E5E45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291" w:type="pct"/>
            <w:vAlign w:val="center"/>
          </w:tcPr>
          <w:p w14:paraId="3ED4928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427" w:type="pct"/>
            <w:vAlign w:val="center"/>
          </w:tcPr>
          <w:p w14:paraId="23EEAF0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427" w:type="pct"/>
            <w:vAlign w:val="center"/>
          </w:tcPr>
          <w:p w14:paraId="682DCF4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427" w:type="pct"/>
            <w:tcBorders>
              <w:right w:val="single" w:color="auto" w:sz="4" w:space="0"/>
            </w:tcBorders>
            <w:vAlign w:val="center"/>
          </w:tcPr>
          <w:p w14:paraId="56B0863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427" w:type="pct"/>
            <w:tcBorders>
              <w:left w:val="single" w:color="auto" w:sz="4" w:space="0"/>
            </w:tcBorders>
            <w:vAlign w:val="center"/>
          </w:tcPr>
          <w:p w14:paraId="1CBC3D0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427" w:type="pct"/>
            <w:vAlign w:val="center"/>
          </w:tcPr>
          <w:p w14:paraId="70830A9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427" w:type="pct"/>
            <w:tcBorders>
              <w:right w:val="single" w:color="auto" w:sz="4" w:space="0"/>
            </w:tcBorders>
            <w:vAlign w:val="center"/>
          </w:tcPr>
          <w:p w14:paraId="706ECA3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427" w:type="pct"/>
            <w:tcBorders>
              <w:left w:val="single" w:color="auto" w:sz="4" w:space="0"/>
            </w:tcBorders>
            <w:vAlign w:val="center"/>
          </w:tcPr>
          <w:p w14:paraId="453CE31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427" w:type="pct"/>
            <w:vAlign w:val="center"/>
          </w:tcPr>
          <w:p w14:paraId="4600648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427" w:type="pct"/>
            <w:vAlign w:val="center"/>
          </w:tcPr>
          <w:p w14:paraId="61D2BB4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427" w:type="pct"/>
            <w:tcBorders>
              <w:right w:val="single" w:color="auto" w:sz="4" w:space="0"/>
            </w:tcBorders>
            <w:vAlign w:val="center"/>
          </w:tcPr>
          <w:p w14:paraId="2996E97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431" w:type="pct"/>
            <w:tcBorders>
              <w:left w:val="single" w:color="auto" w:sz="4" w:space="0"/>
            </w:tcBorders>
            <w:vAlign w:val="center"/>
          </w:tcPr>
          <w:p w14:paraId="25E1F6C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0D5AA5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1" w:hRule="atLeast"/>
        </w:trPr>
        <w:tc>
          <w:tcPr>
            <w:tcW w:w="291" w:type="pct"/>
            <w:vAlign w:val="center"/>
          </w:tcPr>
          <w:p w14:paraId="3982862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427" w:type="pct"/>
            <w:vAlign w:val="center"/>
          </w:tcPr>
          <w:p w14:paraId="68331227">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对房地产经济机构的行政检查</w:t>
            </w:r>
          </w:p>
        </w:tc>
        <w:tc>
          <w:tcPr>
            <w:tcW w:w="427" w:type="pct"/>
            <w:vAlign w:val="center"/>
          </w:tcPr>
          <w:p w14:paraId="5F7CCE4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房地产市场</w:t>
            </w:r>
          </w:p>
        </w:tc>
        <w:tc>
          <w:tcPr>
            <w:tcW w:w="427" w:type="pct"/>
            <w:tcBorders>
              <w:right w:val="single" w:color="auto" w:sz="4" w:space="0"/>
            </w:tcBorders>
            <w:vAlign w:val="center"/>
          </w:tcPr>
          <w:p w14:paraId="12150B8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住建局</w:t>
            </w:r>
          </w:p>
        </w:tc>
        <w:tc>
          <w:tcPr>
            <w:tcW w:w="427" w:type="pct"/>
            <w:tcBorders>
              <w:left w:val="single" w:color="auto" w:sz="4" w:space="0"/>
            </w:tcBorders>
            <w:vAlign w:val="center"/>
          </w:tcPr>
          <w:p w14:paraId="1F0A49E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市监局、资规局</w:t>
            </w:r>
          </w:p>
        </w:tc>
        <w:tc>
          <w:tcPr>
            <w:tcW w:w="427" w:type="pct"/>
            <w:vAlign w:val="center"/>
          </w:tcPr>
          <w:p w14:paraId="431D4E0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房地产从业单位</w:t>
            </w:r>
          </w:p>
        </w:tc>
        <w:tc>
          <w:tcPr>
            <w:tcW w:w="427" w:type="pct"/>
            <w:tcBorders>
              <w:right w:val="single" w:color="auto" w:sz="4" w:space="0"/>
            </w:tcBorders>
            <w:vAlign w:val="center"/>
          </w:tcPr>
          <w:p w14:paraId="25FF94D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427" w:type="pct"/>
            <w:tcBorders>
              <w:left w:val="single" w:color="auto" w:sz="4" w:space="0"/>
            </w:tcBorders>
            <w:vAlign w:val="center"/>
          </w:tcPr>
          <w:p w14:paraId="2584229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427" w:type="pct"/>
            <w:vAlign w:val="center"/>
          </w:tcPr>
          <w:p w14:paraId="12006A2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427" w:type="pct"/>
            <w:vAlign w:val="center"/>
          </w:tcPr>
          <w:p w14:paraId="0132111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427" w:type="pct"/>
            <w:tcBorders>
              <w:right w:val="single" w:color="auto" w:sz="4" w:space="0"/>
            </w:tcBorders>
            <w:vAlign w:val="center"/>
          </w:tcPr>
          <w:p w14:paraId="0E259BD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431" w:type="pct"/>
            <w:tcBorders>
              <w:left w:val="single" w:color="auto" w:sz="4" w:space="0"/>
            </w:tcBorders>
            <w:vAlign w:val="center"/>
          </w:tcPr>
          <w:p w14:paraId="68FDFCF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泗洪县房地产发展中心、市监局</w:t>
            </w:r>
          </w:p>
        </w:tc>
      </w:tr>
      <w:tr w14:paraId="1BCB7A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1" w:hRule="atLeast"/>
        </w:trPr>
        <w:tc>
          <w:tcPr>
            <w:tcW w:w="291" w:type="pct"/>
            <w:vAlign w:val="center"/>
          </w:tcPr>
          <w:p w14:paraId="5E89AA7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427" w:type="pct"/>
            <w:vAlign w:val="center"/>
          </w:tcPr>
          <w:p w14:paraId="25A09D54">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对建筑市场行为的行政检查</w:t>
            </w:r>
          </w:p>
        </w:tc>
        <w:tc>
          <w:tcPr>
            <w:tcW w:w="427" w:type="pct"/>
            <w:vAlign w:val="center"/>
          </w:tcPr>
          <w:p w14:paraId="01BD623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建筑市场主体</w:t>
            </w:r>
          </w:p>
        </w:tc>
        <w:tc>
          <w:tcPr>
            <w:tcW w:w="427" w:type="pct"/>
            <w:tcBorders>
              <w:right w:val="single" w:color="auto" w:sz="4" w:space="0"/>
            </w:tcBorders>
            <w:vAlign w:val="center"/>
          </w:tcPr>
          <w:p w14:paraId="60AE1D3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住建局</w:t>
            </w:r>
          </w:p>
        </w:tc>
        <w:tc>
          <w:tcPr>
            <w:tcW w:w="427" w:type="pct"/>
            <w:tcBorders>
              <w:left w:val="single" w:color="auto" w:sz="4" w:space="0"/>
            </w:tcBorders>
            <w:vAlign w:val="center"/>
          </w:tcPr>
          <w:p w14:paraId="0AE1A73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427" w:type="pct"/>
            <w:vAlign w:val="center"/>
          </w:tcPr>
          <w:p w14:paraId="5F9FA5E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建筑市场主体</w:t>
            </w:r>
          </w:p>
        </w:tc>
        <w:tc>
          <w:tcPr>
            <w:tcW w:w="427" w:type="pct"/>
            <w:tcBorders>
              <w:right w:val="single" w:color="auto" w:sz="4" w:space="0"/>
            </w:tcBorders>
            <w:vAlign w:val="center"/>
          </w:tcPr>
          <w:p w14:paraId="568B5B7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427" w:type="pct"/>
            <w:tcBorders>
              <w:left w:val="single" w:color="auto" w:sz="4" w:space="0"/>
            </w:tcBorders>
            <w:vAlign w:val="center"/>
          </w:tcPr>
          <w:p w14:paraId="00BE9DD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427" w:type="pct"/>
            <w:vAlign w:val="center"/>
          </w:tcPr>
          <w:p w14:paraId="7A96291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427" w:type="pct"/>
            <w:vAlign w:val="center"/>
          </w:tcPr>
          <w:p w14:paraId="11F1617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427" w:type="pct"/>
            <w:tcBorders>
              <w:right w:val="single" w:color="auto" w:sz="4" w:space="0"/>
            </w:tcBorders>
            <w:vAlign w:val="center"/>
          </w:tcPr>
          <w:p w14:paraId="151DFC2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431" w:type="pct"/>
            <w:tcBorders>
              <w:left w:val="single" w:color="auto" w:sz="4" w:space="0"/>
            </w:tcBorders>
            <w:vAlign w:val="center"/>
          </w:tcPr>
          <w:p w14:paraId="2D7057E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泗洪县建设工程服务中心、市监局</w:t>
            </w:r>
          </w:p>
        </w:tc>
      </w:tr>
      <w:tr w14:paraId="621289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291" w:type="pct"/>
            <w:noWrap w:val="0"/>
            <w:vAlign w:val="center"/>
          </w:tcPr>
          <w:p w14:paraId="411A98B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427" w:type="pct"/>
            <w:noWrap w:val="0"/>
            <w:vAlign w:val="center"/>
          </w:tcPr>
          <w:p w14:paraId="3D7EE57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[2025]宾馆、旅店治安安全情况检查</w:t>
            </w:r>
          </w:p>
        </w:tc>
        <w:tc>
          <w:tcPr>
            <w:tcW w:w="427" w:type="pct"/>
            <w:noWrap w:val="0"/>
            <w:vAlign w:val="center"/>
          </w:tcPr>
          <w:p w14:paraId="431075A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旅馆业</w:t>
            </w:r>
          </w:p>
        </w:tc>
        <w:tc>
          <w:tcPr>
            <w:tcW w:w="427" w:type="pct"/>
            <w:noWrap w:val="0"/>
            <w:vAlign w:val="center"/>
          </w:tcPr>
          <w:p w14:paraId="6EC90DA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427" w:type="pct"/>
            <w:noWrap w:val="0"/>
            <w:vAlign w:val="center"/>
          </w:tcPr>
          <w:p w14:paraId="2106BB6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3CC651E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消防救援、市场监管、住建</w:t>
            </w:r>
          </w:p>
        </w:tc>
        <w:tc>
          <w:tcPr>
            <w:tcW w:w="427" w:type="pct"/>
            <w:noWrap w:val="0"/>
            <w:vAlign w:val="center"/>
          </w:tcPr>
          <w:p w14:paraId="74CB74C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宾馆、旅店</w:t>
            </w:r>
          </w:p>
        </w:tc>
        <w:tc>
          <w:tcPr>
            <w:tcW w:w="427" w:type="pct"/>
            <w:noWrap w:val="0"/>
            <w:vAlign w:val="center"/>
          </w:tcPr>
          <w:p w14:paraId="2A797D2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427" w:type="pct"/>
            <w:noWrap w:val="0"/>
            <w:vAlign w:val="center"/>
          </w:tcPr>
          <w:p w14:paraId="525F1C0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427" w:type="pct"/>
            <w:noWrap w:val="0"/>
            <w:vAlign w:val="center"/>
          </w:tcPr>
          <w:p w14:paraId="79DBC16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427" w:type="pct"/>
            <w:noWrap w:val="0"/>
            <w:vAlign w:val="center"/>
          </w:tcPr>
          <w:p w14:paraId="1995079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27" w:type="pct"/>
            <w:tcBorders>
              <w:right w:val="single" w:color="auto" w:sz="4" w:space="0"/>
            </w:tcBorders>
            <w:noWrap w:val="0"/>
            <w:vAlign w:val="center"/>
          </w:tcPr>
          <w:p w14:paraId="355BF20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431" w:type="pct"/>
            <w:tcBorders>
              <w:left w:val="single" w:color="auto" w:sz="4" w:space="0"/>
            </w:tcBorders>
            <w:noWrap w:val="0"/>
            <w:vAlign w:val="center"/>
          </w:tcPr>
          <w:p w14:paraId="2713E7D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县公安局治安大队；卫健局；消防救援大队；市监局；住建局</w:t>
            </w:r>
          </w:p>
        </w:tc>
      </w:tr>
      <w:tr w14:paraId="416F98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291" w:type="pct"/>
            <w:noWrap w:val="0"/>
            <w:vAlign w:val="center"/>
          </w:tcPr>
          <w:p w14:paraId="2EEECAB7">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427" w:type="pct"/>
            <w:noWrap w:val="0"/>
            <w:vAlign w:val="center"/>
          </w:tcPr>
          <w:p w14:paraId="3D9B04B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[2025]宾馆、旅店取得许可证情况检查</w:t>
            </w:r>
          </w:p>
        </w:tc>
        <w:tc>
          <w:tcPr>
            <w:tcW w:w="427" w:type="pct"/>
            <w:noWrap w:val="0"/>
            <w:vAlign w:val="center"/>
          </w:tcPr>
          <w:p w14:paraId="11FF759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旅馆业</w:t>
            </w:r>
          </w:p>
        </w:tc>
        <w:tc>
          <w:tcPr>
            <w:tcW w:w="427" w:type="pct"/>
            <w:noWrap w:val="0"/>
            <w:vAlign w:val="center"/>
          </w:tcPr>
          <w:p w14:paraId="2C967EC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427" w:type="pct"/>
            <w:noWrap w:val="0"/>
            <w:vAlign w:val="center"/>
          </w:tcPr>
          <w:p w14:paraId="02ECB5E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583C8CF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消防救援、市场监管、住建</w:t>
            </w:r>
          </w:p>
        </w:tc>
        <w:tc>
          <w:tcPr>
            <w:tcW w:w="427" w:type="pct"/>
            <w:noWrap w:val="0"/>
            <w:vAlign w:val="center"/>
          </w:tcPr>
          <w:p w14:paraId="5FA47BC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宾馆、旅店</w:t>
            </w:r>
          </w:p>
        </w:tc>
        <w:tc>
          <w:tcPr>
            <w:tcW w:w="427" w:type="pct"/>
            <w:noWrap w:val="0"/>
            <w:vAlign w:val="center"/>
          </w:tcPr>
          <w:p w14:paraId="478F09A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427" w:type="pct"/>
            <w:noWrap w:val="0"/>
            <w:vAlign w:val="center"/>
          </w:tcPr>
          <w:p w14:paraId="39789F8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427" w:type="pct"/>
            <w:noWrap w:val="0"/>
            <w:vAlign w:val="center"/>
          </w:tcPr>
          <w:p w14:paraId="1324240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427" w:type="pct"/>
            <w:noWrap w:val="0"/>
            <w:vAlign w:val="center"/>
          </w:tcPr>
          <w:p w14:paraId="5EF476C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427" w:type="pct"/>
            <w:tcBorders>
              <w:right w:val="single" w:color="auto" w:sz="4" w:space="0"/>
            </w:tcBorders>
            <w:noWrap w:val="0"/>
            <w:vAlign w:val="center"/>
          </w:tcPr>
          <w:p w14:paraId="280874C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431" w:type="pct"/>
            <w:tcBorders>
              <w:left w:val="single" w:color="auto" w:sz="4" w:space="0"/>
            </w:tcBorders>
            <w:noWrap w:val="0"/>
            <w:vAlign w:val="center"/>
          </w:tcPr>
          <w:p w14:paraId="1C8A877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县公安局治安大队；卫健局；消防救援大队；市监局；住建局</w:t>
            </w:r>
          </w:p>
        </w:tc>
      </w:tr>
      <w:tr w14:paraId="3FE7201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291" w:type="pct"/>
            <w:noWrap w:val="0"/>
            <w:vAlign w:val="center"/>
          </w:tcPr>
          <w:p w14:paraId="013F201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w:t>
            </w:r>
          </w:p>
        </w:tc>
        <w:tc>
          <w:tcPr>
            <w:tcW w:w="427" w:type="pct"/>
            <w:shd w:val="clear" w:color="auto" w:fill="auto"/>
            <w:noWrap w:val="0"/>
            <w:vAlign w:val="center"/>
          </w:tcPr>
          <w:p w14:paraId="1A478679">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保障农民工工资支付检查</w:t>
            </w:r>
          </w:p>
        </w:tc>
        <w:tc>
          <w:tcPr>
            <w:tcW w:w="427" w:type="pct"/>
            <w:shd w:val="clear" w:color="auto" w:fill="auto"/>
            <w:noWrap w:val="0"/>
            <w:vAlign w:val="center"/>
          </w:tcPr>
          <w:p w14:paraId="778D3F4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各类用人单位</w:t>
            </w:r>
          </w:p>
        </w:tc>
        <w:tc>
          <w:tcPr>
            <w:tcW w:w="427" w:type="pct"/>
            <w:shd w:val="clear" w:color="auto" w:fill="auto"/>
            <w:noWrap w:val="0"/>
            <w:vAlign w:val="center"/>
          </w:tcPr>
          <w:p w14:paraId="08F8C28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泗洪县人社局</w:t>
            </w:r>
          </w:p>
        </w:tc>
        <w:tc>
          <w:tcPr>
            <w:tcW w:w="427" w:type="pct"/>
            <w:shd w:val="clear" w:color="auto" w:fill="auto"/>
            <w:noWrap w:val="0"/>
            <w:vAlign w:val="center"/>
          </w:tcPr>
          <w:p w14:paraId="76BB529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县住建局、县市监局、县交通局、县发改局</w:t>
            </w:r>
          </w:p>
        </w:tc>
        <w:tc>
          <w:tcPr>
            <w:tcW w:w="427" w:type="pct"/>
            <w:shd w:val="clear" w:color="auto" w:fill="auto"/>
            <w:noWrap w:val="0"/>
            <w:vAlign w:val="center"/>
          </w:tcPr>
          <w:p w14:paraId="5D4E580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各类用人单位</w:t>
            </w:r>
          </w:p>
        </w:tc>
        <w:tc>
          <w:tcPr>
            <w:tcW w:w="427" w:type="pct"/>
            <w:shd w:val="clear" w:color="auto" w:fill="auto"/>
            <w:noWrap w:val="0"/>
            <w:vAlign w:val="center"/>
          </w:tcPr>
          <w:p w14:paraId="275A812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427" w:type="pct"/>
            <w:shd w:val="clear" w:color="auto" w:fill="auto"/>
            <w:noWrap w:val="0"/>
            <w:vAlign w:val="center"/>
          </w:tcPr>
          <w:p w14:paraId="176CDCD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lang w:val="en-US" w:eastAsia="zh-CN"/>
              </w:rPr>
              <w:t>0</w:t>
            </w:r>
            <w:r>
              <w:rPr>
                <w:rFonts w:hint="default" w:ascii="Times New Roman" w:hAnsi="Times New Roman" w:eastAsia="方正仿宋_GBK" w:cs="Times New Roman"/>
                <w:snapToGrid w:val="0"/>
                <w:sz w:val="24"/>
                <w:szCs w:val="24"/>
              </w:rPr>
              <w:t>%</w:t>
            </w:r>
          </w:p>
        </w:tc>
        <w:tc>
          <w:tcPr>
            <w:tcW w:w="427" w:type="pct"/>
            <w:shd w:val="clear" w:color="auto" w:fill="auto"/>
            <w:noWrap w:val="0"/>
            <w:vAlign w:val="center"/>
          </w:tcPr>
          <w:p w14:paraId="60C44CB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427" w:type="pct"/>
            <w:shd w:val="clear" w:color="auto" w:fill="auto"/>
            <w:noWrap w:val="0"/>
            <w:vAlign w:val="center"/>
          </w:tcPr>
          <w:p w14:paraId="61298CC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427" w:type="pct"/>
            <w:tcBorders>
              <w:right w:val="single" w:color="auto" w:sz="4" w:space="0"/>
            </w:tcBorders>
            <w:shd w:val="clear" w:color="auto" w:fill="auto"/>
            <w:noWrap w:val="0"/>
            <w:vAlign w:val="center"/>
          </w:tcPr>
          <w:p w14:paraId="639AD17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431" w:type="pct"/>
            <w:tcBorders>
              <w:left w:val="single" w:color="auto" w:sz="4" w:space="0"/>
            </w:tcBorders>
            <w:shd w:val="clear" w:color="auto" w:fill="auto"/>
            <w:noWrap w:val="0"/>
            <w:vAlign w:val="center"/>
          </w:tcPr>
          <w:p w14:paraId="19AC1A1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人社局仲裁院；住建局；市监局；交通局；发改局</w:t>
            </w:r>
          </w:p>
        </w:tc>
      </w:tr>
      <w:tr w14:paraId="043142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291" w:type="pct"/>
            <w:noWrap w:val="0"/>
            <w:vAlign w:val="center"/>
          </w:tcPr>
          <w:p w14:paraId="7CC8867A">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427" w:type="pct"/>
            <w:noWrap w:val="0"/>
            <w:vAlign w:val="center"/>
          </w:tcPr>
          <w:p w14:paraId="2BE247B3">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根治欠薪检查</w:t>
            </w:r>
          </w:p>
        </w:tc>
        <w:tc>
          <w:tcPr>
            <w:tcW w:w="427" w:type="pct"/>
            <w:noWrap w:val="0"/>
            <w:vAlign w:val="center"/>
          </w:tcPr>
          <w:p w14:paraId="23D7B73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工程建设</w:t>
            </w:r>
          </w:p>
        </w:tc>
        <w:tc>
          <w:tcPr>
            <w:tcW w:w="427" w:type="pct"/>
            <w:noWrap w:val="0"/>
            <w:vAlign w:val="center"/>
          </w:tcPr>
          <w:p w14:paraId="0498820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泗洪县人社局</w:t>
            </w:r>
          </w:p>
        </w:tc>
        <w:tc>
          <w:tcPr>
            <w:tcW w:w="427" w:type="pct"/>
            <w:noWrap w:val="0"/>
            <w:vAlign w:val="center"/>
          </w:tcPr>
          <w:p w14:paraId="6688CDF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县住建局、县市监局</w:t>
            </w:r>
          </w:p>
        </w:tc>
        <w:tc>
          <w:tcPr>
            <w:tcW w:w="427" w:type="pct"/>
            <w:noWrap w:val="0"/>
            <w:vAlign w:val="center"/>
          </w:tcPr>
          <w:p w14:paraId="471A24E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在建工程项目</w:t>
            </w:r>
          </w:p>
        </w:tc>
        <w:tc>
          <w:tcPr>
            <w:tcW w:w="427" w:type="pct"/>
            <w:noWrap w:val="0"/>
            <w:vAlign w:val="center"/>
          </w:tcPr>
          <w:p w14:paraId="2F642DE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427" w:type="pct"/>
            <w:shd w:val="clear" w:color="auto" w:fill="auto"/>
            <w:noWrap w:val="0"/>
            <w:vAlign w:val="center"/>
          </w:tcPr>
          <w:p w14:paraId="4A8F24F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lang w:val="en-US" w:eastAsia="zh-CN"/>
              </w:rPr>
              <w:t>0</w:t>
            </w:r>
            <w:r>
              <w:rPr>
                <w:rFonts w:hint="default" w:ascii="Times New Roman" w:hAnsi="Times New Roman" w:eastAsia="方正仿宋_GBK" w:cs="Times New Roman"/>
                <w:snapToGrid w:val="0"/>
                <w:sz w:val="24"/>
                <w:szCs w:val="24"/>
              </w:rPr>
              <w:t>%</w:t>
            </w:r>
          </w:p>
        </w:tc>
        <w:tc>
          <w:tcPr>
            <w:tcW w:w="427" w:type="pct"/>
            <w:shd w:val="clear" w:color="auto" w:fill="auto"/>
            <w:noWrap w:val="0"/>
            <w:vAlign w:val="center"/>
          </w:tcPr>
          <w:p w14:paraId="166284C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427" w:type="pct"/>
            <w:shd w:val="clear" w:color="auto" w:fill="auto"/>
            <w:noWrap w:val="0"/>
            <w:vAlign w:val="center"/>
          </w:tcPr>
          <w:p w14:paraId="0C40D2D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427" w:type="pct"/>
            <w:tcBorders>
              <w:right w:val="single" w:color="auto" w:sz="4" w:space="0"/>
            </w:tcBorders>
            <w:shd w:val="clear" w:color="auto" w:fill="auto"/>
            <w:noWrap w:val="0"/>
            <w:vAlign w:val="center"/>
          </w:tcPr>
          <w:p w14:paraId="4A2CA39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431" w:type="pct"/>
            <w:tcBorders>
              <w:left w:val="single" w:color="auto" w:sz="4" w:space="0"/>
            </w:tcBorders>
            <w:shd w:val="clear" w:color="auto" w:fill="auto"/>
            <w:noWrap w:val="0"/>
            <w:vAlign w:val="center"/>
          </w:tcPr>
          <w:p w14:paraId="2CFF2C4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人社局仲裁院；住建局；市监局</w:t>
            </w:r>
          </w:p>
        </w:tc>
      </w:tr>
      <w:tr w14:paraId="6138DC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291" w:type="pct"/>
            <w:shd w:val="clear" w:color="auto" w:fill="auto"/>
            <w:noWrap w:val="0"/>
            <w:vAlign w:val="center"/>
          </w:tcPr>
          <w:p w14:paraId="2A81F6F9">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7</w:t>
            </w:r>
          </w:p>
        </w:tc>
        <w:tc>
          <w:tcPr>
            <w:tcW w:w="427" w:type="pct"/>
            <w:shd w:val="clear" w:color="auto" w:fill="auto"/>
            <w:noWrap w:val="0"/>
            <w:vAlign w:val="center"/>
          </w:tcPr>
          <w:p w14:paraId="6A15AF95">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普通商品住房价格行为检查</w:t>
            </w:r>
          </w:p>
        </w:tc>
        <w:tc>
          <w:tcPr>
            <w:tcW w:w="427" w:type="pct"/>
            <w:shd w:val="clear" w:color="auto" w:fill="auto"/>
            <w:noWrap w:val="0"/>
            <w:vAlign w:val="center"/>
          </w:tcPr>
          <w:p w14:paraId="6EAB55A8">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房地产市场</w:t>
            </w:r>
          </w:p>
        </w:tc>
        <w:tc>
          <w:tcPr>
            <w:tcW w:w="427" w:type="pct"/>
            <w:shd w:val="clear" w:color="auto" w:fill="auto"/>
            <w:noWrap w:val="0"/>
            <w:vAlign w:val="center"/>
          </w:tcPr>
          <w:p w14:paraId="0A20067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427" w:type="pct"/>
            <w:shd w:val="clear" w:color="auto" w:fill="auto"/>
            <w:noWrap w:val="0"/>
            <w:vAlign w:val="center"/>
          </w:tcPr>
          <w:p w14:paraId="4DDBCE5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住建局、发改局</w:t>
            </w:r>
          </w:p>
        </w:tc>
        <w:tc>
          <w:tcPr>
            <w:tcW w:w="427" w:type="pct"/>
            <w:shd w:val="clear" w:color="auto" w:fill="auto"/>
            <w:noWrap w:val="0"/>
            <w:vAlign w:val="center"/>
          </w:tcPr>
          <w:p w14:paraId="30EE4AB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房地产商</w:t>
            </w:r>
          </w:p>
        </w:tc>
        <w:tc>
          <w:tcPr>
            <w:tcW w:w="427" w:type="pct"/>
            <w:shd w:val="clear" w:color="auto" w:fill="auto"/>
            <w:noWrap w:val="0"/>
            <w:vAlign w:val="center"/>
          </w:tcPr>
          <w:p w14:paraId="6F42C33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427" w:type="pct"/>
            <w:shd w:val="clear" w:color="auto" w:fill="auto"/>
            <w:noWrap w:val="0"/>
            <w:vAlign w:val="center"/>
          </w:tcPr>
          <w:p w14:paraId="183478F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427" w:type="pct"/>
            <w:shd w:val="clear" w:color="auto" w:fill="auto"/>
            <w:noWrap w:val="0"/>
            <w:vAlign w:val="center"/>
          </w:tcPr>
          <w:p w14:paraId="50DDEEC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w:t>
            </w:r>
          </w:p>
        </w:tc>
        <w:tc>
          <w:tcPr>
            <w:tcW w:w="427" w:type="pct"/>
            <w:shd w:val="clear" w:color="auto" w:fill="auto"/>
            <w:noWrap w:val="0"/>
            <w:vAlign w:val="center"/>
          </w:tcPr>
          <w:p w14:paraId="618A958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427" w:type="pct"/>
            <w:tcBorders>
              <w:right w:val="single" w:color="auto" w:sz="4" w:space="0"/>
            </w:tcBorders>
            <w:shd w:val="clear" w:color="auto" w:fill="auto"/>
            <w:noWrap w:val="0"/>
            <w:vAlign w:val="center"/>
          </w:tcPr>
          <w:p w14:paraId="4B03421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431" w:type="pct"/>
            <w:tcBorders>
              <w:left w:val="single" w:color="auto" w:sz="4" w:space="0"/>
            </w:tcBorders>
            <w:shd w:val="clear" w:color="auto" w:fill="auto"/>
            <w:noWrap w:val="0"/>
            <w:vAlign w:val="center"/>
          </w:tcPr>
          <w:p w14:paraId="18138F8D">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市监局价竞科；住建局；发改局</w:t>
            </w:r>
          </w:p>
        </w:tc>
      </w:tr>
      <w:tr w14:paraId="024E50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291" w:type="pct"/>
            <w:shd w:val="clear" w:color="auto" w:fill="auto"/>
            <w:vAlign w:val="center"/>
          </w:tcPr>
          <w:p w14:paraId="634E5EE6">
            <w:pPr>
              <w:pStyle w:val="3"/>
              <w:spacing w:line="400" w:lineRule="exact"/>
              <w:jc w:val="center"/>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000000"/>
                <w:sz w:val="24"/>
                <w:szCs w:val="20"/>
                <w:lang w:val="en-US" w:eastAsia="zh-CN"/>
              </w:rPr>
              <w:t>8</w:t>
            </w:r>
          </w:p>
        </w:tc>
        <w:tc>
          <w:tcPr>
            <w:tcW w:w="427" w:type="pct"/>
            <w:shd w:val="clear" w:color="auto" w:fill="auto"/>
            <w:vAlign w:val="center"/>
          </w:tcPr>
          <w:p w14:paraId="631EF78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公共场所卫生监督抽查</w:t>
            </w:r>
          </w:p>
        </w:tc>
        <w:tc>
          <w:tcPr>
            <w:tcW w:w="427" w:type="pct"/>
            <w:shd w:val="clear" w:color="auto" w:fill="auto"/>
            <w:vAlign w:val="center"/>
          </w:tcPr>
          <w:p w14:paraId="5769DB0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公共场所</w:t>
            </w:r>
          </w:p>
        </w:tc>
        <w:tc>
          <w:tcPr>
            <w:tcW w:w="427" w:type="pct"/>
            <w:shd w:val="clear" w:color="auto" w:fill="auto"/>
            <w:vAlign w:val="center"/>
          </w:tcPr>
          <w:p w14:paraId="1CC6BAF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427" w:type="pct"/>
            <w:shd w:val="clear" w:color="auto" w:fill="auto"/>
            <w:vAlign w:val="center"/>
          </w:tcPr>
          <w:p w14:paraId="788518F8">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w:t>
            </w:r>
          </w:p>
        </w:tc>
        <w:tc>
          <w:tcPr>
            <w:tcW w:w="427" w:type="pct"/>
            <w:shd w:val="clear" w:color="auto" w:fill="auto"/>
            <w:vAlign w:val="center"/>
          </w:tcPr>
          <w:p w14:paraId="6D00139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影剧院、游艺厅（室）、歌舞厅、音乐厅；宾馆、旅店业</w:t>
            </w:r>
          </w:p>
        </w:tc>
        <w:tc>
          <w:tcPr>
            <w:tcW w:w="427" w:type="pct"/>
            <w:shd w:val="clear" w:color="auto" w:fill="auto"/>
            <w:vAlign w:val="center"/>
          </w:tcPr>
          <w:p w14:paraId="79598B6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427" w:type="pct"/>
            <w:shd w:val="clear" w:color="auto" w:fill="auto"/>
            <w:vAlign w:val="center"/>
          </w:tcPr>
          <w:p w14:paraId="506865D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427" w:type="pct"/>
            <w:shd w:val="clear" w:color="auto" w:fill="auto"/>
            <w:vAlign w:val="center"/>
          </w:tcPr>
          <w:p w14:paraId="7415AE7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427" w:type="pct"/>
            <w:shd w:val="clear" w:color="auto" w:fill="auto"/>
            <w:vAlign w:val="center"/>
          </w:tcPr>
          <w:p w14:paraId="2A5AF00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427" w:type="pct"/>
            <w:shd w:val="clear" w:color="auto" w:fill="auto"/>
            <w:vAlign w:val="center"/>
          </w:tcPr>
          <w:p w14:paraId="2D0C6A2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431" w:type="pct"/>
            <w:shd w:val="clear" w:color="auto" w:fill="auto"/>
            <w:vAlign w:val="center"/>
          </w:tcPr>
          <w:p w14:paraId="12DA9C5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卫健、文旅、公安、住建局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市监局（各10家）</w:t>
            </w:r>
          </w:p>
        </w:tc>
      </w:tr>
      <w:tr w14:paraId="13088D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5" w:hRule="atLeast"/>
        </w:trPr>
        <w:tc>
          <w:tcPr>
            <w:tcW w:w="291" w:type="pct"/>
            <w:noWrap w:val="0"/>
            <w:vAlign w:val="center"/>
          </w:tcPr>
          <w:p w14:paraId="3DC5F148">
            <w:pPr>
              <w:autoSpaceDE w:val="0"/>
              <w:autoSpaceDN w:val="0"/>
              <w:spacing w:line="400" w:lineRule="exact"/>
              <w:jc w:val="cente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auto"/>
                <w:kern w:val="0"/>
                <w:sz w:val="24"/>
                <w:lang w:val="en-US" w:eastAsia="zh-CN"/>
              </w:rPr>
              <w:t>9</w:t>
            </w:r>
          </w:p>
        </w:tc>
        <w:tc>
          <w:tcPr>
            <w:tcW w:w="427" w:type="pct"/>
            <w:shd w:val="clear" w:color="auto" w:fill="auto"/>
            <w:noWrap w:val="0"/>
            <w:vAlign w:val="center"/>
          </w:tcPr>
          <w:p w14:paraId="524916EA">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对城镇污水处理设施运营情况的行政检查</w:t>
            </w:r>
          </w:p>
        </w:tc>
        <w:tc>
          <w:tcPr>
            <w:tcW w:w="427" w:type="pct"/>
            <w:shd w:val="clear" w:color="auto" w:fill="auto"/>
            <w:noWrap w:val="0"/>
            <w:vAlign w:val="center"/>
          </w:tcPr>
          <w:p w14:paraId="13544B6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城镇污水处理设施运营情况检查</w:t>
            </w:r>
          </w:p>
        </w:tc>
        <w:tc>
          <w:tcPr>
            <w:tcW w:w="427" w:type="pct"/>
            <w:shd w:val="clear" w:color="auto" w:fill="auto"/>
            <w:noWrap w:val="0"/>
            <w:vAlign w:val="center"/>
          </w:tcPr>
          <w:p w14:paraId="050F500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生态环境局</w:t>
            </w:r>
          </w:p>
        </w:tc>
        <w:tc>
          <w:tcPr>
            <w:tcW w:w="427" w:type="pct"/>
            <w:shd w:val="clear" w:color="auto" w:fill="auto"/>
            <w:noWrap w:val="0"/>
            <w:vAlign w:val="center"/>
          </w:tcPr>
          <w:p w14:paraId="5119ECB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住建局</w:t>
            </w:r>
          </w:p>
        </w:tc>
        <w:tc>
          <w:tcPr>
            <w:tcW w:w="427" w:type="pct"/>
            <w:shd w:val="clear" w:color="auto" w:fill="auto"/>
            <w:noWrap w:val="0"/>
            <w:vAlign w:val="center"/>
          </w:tcPr>
          <w:p w14:paraId="4462DD6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城镇污水处理设施运营单位</w:t>
            </w:r>
          </w:p>
        </w:tc>
        <w:tc>
          <w:tcPr>
            <w:tcW w:w="427" w:type="pct"/>
            <w:shd w:val="clear" w:color="auto" w:fill="auto"/>
            <w:noWrap w:val="0"/>
            <w:vAlign w:val="center"/>
          </w:tcPr>
          <w:p w14:paraId="4EF83B5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现场</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检查</w:t>
            </w:r>
          </w:p>
        </w:tc>
        <w:tc>
          <w:tcPr>
            <w:tcW w:w="427" w:type="pct"/>
            <w:shd w:val="clear" w:color="auto" w:fill="auto"/>
            <w:noWrap w:val="0"/>
            <w:vAlign w:val="center"/>
          </w:tcPr>
          <w:p w14:paraId="6136E8D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w:t>
            </w:r>
          </w:p>
        </w:tc>
        <w:tc>
          <w:tcPr>
            <w:tcW w:w="427" w:type="pct"/>
            <w:shd w:val="clear" w:color="auto" w:fill="auto"/>
            <w:noWrap w:val="0"/>
            <w:vAlign w:val="center"/>
          </w:tcPr>
          <w:p w14:paraId="29ECDBF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5</w:t>
            </w:r>
          </w:p>
        </w:tc>
        <w:tc>
          <w:tcPr>
            <w:tcW w:w="427" w:type="pct"/>
            <w:shd w:val="clear" w:color="auto" w:fill="auto"/>
            <w:noWrap w:val="0"/>
            <w:vAlign w:val="center"/>
          </w:tcPr>
          <w:p w14:paraId="30754F9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427" w:type="pct"/>
            <w:tcBorders>
              <w:right w:val="single" w:color="auto" w:sz="4" w:space="0"/>
            </w:tcBorders>
            <w:shd w:val="clear" w:color="auto" w:fill="auto"/>
            <w:noWrap w:val="0"/>
            <w:vAlign w:val="center"/>
          </w:tcPr>
          <w:p w14:paraId="18E8D56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县级</w:t>
            </w:r>
          </w:p>
        </w:tc>
        <w:tc>
          <w:tcPr>
            <w:tcW w:w="431" w:type="pct"/>
            <w:tcBorders>
              <w:left w:val="single" w:color="auto" w:sz="4" w:space="0"/>
            </w:tcBorders>
            <w:shd w:val="clear" w:color="auto" w:fill="auto"/>
            <w:noWrap w:val="0"/>
            <w:vAlign w:val="center"/>
          </w:tcPr>
          <w:p w14:paraId="22B5446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执法局</w:t>
            </w:r>
          </w:p>
        </w:tc>
      </w:tr>
      <w:tr w14:paraId="01649C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291" w:type="pct"/>
            <w:noWrap w:val="0"/>
            <w:vAlign w:val="center"/>
          </w:tcPr>
          <w:p w14:paraId="0BA6FE49">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427" w:type="pct"/>
            <w:noWrap w:val="0"/>
            <w:vAlign w:val="center"/>
          </w:tcPr>
          <w:p w14:paraId="6C01D7C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rPr>
              <w:t>全</w:t>
            </w:r>
            <w:r>
              <w:rPr>
                <w:rFonts w:hint="default" w:ascii="Times New Roman" w:hAnsi="Times New Roman" w:eastAsia="方正仿宋_GBK" w:cs="Times New Roman"/>
                <w:snapToGrid w:val="0"/>
                <w:kern w:val="0"/>
                <w:sz w:val="24"/>
                <w:szCs w:val="24"/>
                <w:highlight w:val="none"/>
                <w:lang w:val="en-US" w:eastAsia="zh-CN"/>
              </w:rPr>
              <w:t>县宾馆旅馆联合检查</w:t>
            </w:r>
          </w:p>
        </w:tc>
        <w:tc>
          <w:tcPr>
            <w:tcW w:w="427" w:type="pct"/>
            <w:shd w:val="clear" w:color="auto" w:fill="auto"/>
            <w:noWrap w:val="0"/>
            <w:vAlign w:val="center"/>
          </w:tcPr>
          <w:p w14:paraId="686BDCE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旅馆业</w:t>
            </w:r>
          </w:p>
        </w:tc>
        <w:tc>
          <w:tcPr>
            <w:tcW w:w="427" w:type="pct"/>
            <w:noWrap w:val="0"/>
            <w:vAlign w:val="center"/>
          </w:tcPr>
          <w:p w14:paraId="422C891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427" w:type="pct"/>
            <w:noWrap w:val="0"/>
            <w:vAlign w:val="center"/>
          </w:tcPr>
          <w:p w14:paraId="0EE2635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427" w:type="pct"/>
            <w:noWrap w:val="0"/>
            <w:vAlign w:val="center"/>
          </w:tcPr>
          <w:p w14:paraId="13CB247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427" w:type="pct"/>
            <w:noWrap w:val="0"/>
            <w:vAlign w:val="center"/>
          </w:tcPr>
          <w:p w14:paraId="52575BD5">
            <w:pPr>
              <w:keepNext w:val="0"/>
              <w:keepLines w:val="0"/>
              <w:pageBreakBefore w:val="0"/>
              <w:widowControl/>
              <w:suppressLineNumbers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1396151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p>
        </w:tc>
        <w:tc>
          <w:tcPr>
            <w:tcW w:w="427" w:type="pct"/>
            <w:noWrap w:val="0"/>
            <w:vAlign w:val="center"/>
          </w:tcPr>
          <w:p w14:paraId="7DBE683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427" w:type="pct"/>
            <w:shd w:val="clear" w:color="auto" w:fill="auto"/>
            <w:noWrap w:val="0"/>
            <w:vAlign w:val="center"/>
          </w:tcPr>
          <w:p w14:paraId="7CF1315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427" w:type="pct"/>
            <w:shd w:val="clear" w:color="auto" w:fill="auto"/>
            <w:noWrap w:val="0"/>
            <w:vAlign w:val="center"/>
          </w:tcPr>
          <w:p w14:paraId="48A6F6FF">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427" w:type="pct"/>
            <w:tcBorders>
              <w:right w:val="single" w:color="auto" w:sz="4" w:space="0"/>
            </w:tcBorders>
            <w:shd w:val="clear" w:color="auto" w:fill="auto"/>
            <w:noWrap w:val="0"/>
            <w:vAlign w:val="center"/>
          </w:tcPr>
          <w:p w14:paraId="32328E9C">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431" w:type="pct"/>
            <w:tcBorders>
              <w:left w:val="single" w:color="auto" w:sz="4" w:space="0"/>
            </w:tcBorders>
            <w:shd w:val="clear" w:color="auto" w:fill="auto"/>
            <w:noWrap w:val="0"/>
            <w:vAlign w:val="center"/>
          </w:tcPr>
          <w:p w14:paraId="6E0E314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r w14:paraId="6E4A63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291" w:type="pct"/>
            <w:noWrap w:val="0"/>
            <w:vAlign w:val="center"/>
          </w:tcPr>
          <w:p w14:paraId="3D462AE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11</w:t>
            </w:r>
          </w:p>
        </w:tc>
        <w:tc>
          <w:tcPr>
            <w:tcW w:w="427" w:type="pct"/>
            <w:noWrap w:val="0"/>
            <w:vAlign w:val="center"/>
          </w:tcPr>
          <w:p w14:paraId="70BE027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全县公共娱乐场所联合检查</w:t>
            </w:r>
          </w:p>
        </w:tc>
        <w:tc>
          <w:tcPr>
            <w:tcW w:w="427" w:type="pct"/>
            <w:shd w:val="clear" w:color="auto" w:fill="auto"/>
            <w:noWrap w:val="0"/>
            <w:vAlign w:val="center"/>
          </w:tcPr>
          <w:p w14:paraId="59DBB8E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剧院、游戏厅(室）、歌舞厅、音乐厅</w:t>
            </w:r>
          </w:p>
        </w:tc>
        <w:tc>
          <w:tcPr>
            <w:tcW w:w="427" w:type="pct"/>
            <w:noWrap w:val="0"/>
            <w:vAlign w:val="center"/>
          </w:tcPr>
          <w:p w14:paraId="1A616D7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427" w:type="pct"/>
            <w:noWrap w:val="0"/>
            <w:vAlign w:val="center"/>
          </w:tcPr>
          <w:p w14:paraId="36C5051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427" w:type="pct"/>
            <w:noWrap w:val="0"/>
            <w:vAlign w:val="center"/>
          </w:tcPr>
          <w:p w14:paraId="10644BE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427" w:type="pct"/>
            <w:noWrap w:val="0"/>
            <w:vAlign w:val="center"/>
          </w:tcPr>
          <w:p w14:paraId="073C5B2F">
            <w:pPr>
              <w:keepNext w:val="0"/>
              <w:keepLines w:val="0"/>
              <w:pageBreakBefore w:val="0"/>
              <w:widowControl/>
              <w:suppressLineNumbers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191F84C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p>
        </w:tc>
        <w:tc>
          <w:tcPr>
            <w:tcW w:w="427" w:type="pct"/>
            <w:noWrap w:val="0"/>
            <w:vAlign w:val="center"/>
          </w:tcPr>
          <w:p w14:paraId="5BA2472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427" w:type="pct"/>
            <w:shd w:val="clear" w:color="auto" w:fill="auto"/>
            <w:noWrap w:val="0"/>
            <w:vAlign w:val="center"/>
          </w:tcPr>
          <w:p w14:paraId="1D41051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427" w:type="pct"/>
            <w:shd w:val="clear" w:color="auto" w:fill="auto"/>
            <w:noWrap w:val="0"/>
            <w:vAlign w:val="center"/>
          </w:tcPr>
          <w:p w14:paraId="2AEBCBFF">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427" w:type="pct"/>
            <w:tcBorders>
              <w:right w:val="single" w:color="auto" w:sz="4" w:space="0"/>
            </w:tcBorders>
            <w:shd w:val="clear" w:color="auto" w:fill="auto"/>
            <w:noWrap w:val="0"/>
            <w:vAlign w:val="center"/>
          </w:tcPr>
          <w:p w14:paraId="435ACD79">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431" w:type="pct"/>
            <w:tcBorders>
              <w:left w:val="single" w:color="auto" w:sz="4" w:space="0"/>
            </w:tcBorders>
            <w:shd w:val="clear" w:color="auto" w:fill="auto"/>
            <w:noWrap w:val="0"/>
            <w:vAlign w:val="center"/>
          </w:tcPr>
          <w:p w14:paraId="3F84387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bl>
    <w:p w14:paraId="6443AAFE">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十二、县交通运输局</w:t>
      </w:r>
      <w:r>
        <w:rPr>
          <w:rFonts w:hint="default" w:ascii="Times New Roman" w:hAnsi="Times New Roman" w:eastAsia="方正小标宋_GBK" w:cs="Times New Roman"/>
          <w:kern w:val="0"/>
          <w:sz w:val="32"/>
          <w:szCs w:val="32"/>
          <w:lang w:val="en-US" w:eastAsia="zh-CN" w:bidi="ar-SA"/>
        </w:rPr>
        <w:t>（发起任务10项、参与任务3项）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2"/>
        <w:gridCol w:w="1262"/>
        <w:gridCol w:w="1262"/>
        <w:gridCol w:w="1262"/>
        <w:gridCol w:w="1262"/>
        <w:gridCol w:w="1262"/>
        <w:gridCol w:w="1262"/>
        <w:gridCol w:w="1262"/>
        <w:gridCol w:w="1265"/>
      </w:tblGrid>
      <w:tr w14:paraId="02D878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61" w:type="dxa"/>
            <w:noWrap w:val="0"/>
            <w:vAlign w:val="center"/>
          </w:tcPr>
          <w:p w14:paraId="6964BDF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61" w:type="dxa"/>
            <w:noWrap w:val="0"/>
            <w:vAlign w:val="center"/>
          </w:tcPr>
          <w:p w14:paraId="1FB1DDD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1" w:type="dxa"/>
            <w:noWrap w:val="0"/>
            <w:vAlign w:val="center"/>
          </w:tcPr>
          <w:p w14:paraId="4FECEB0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2" w:type="dxa"/>
            <w:noWrap w:val="0"/>
            <w:vAlign w:val="center"/>
          </w:tcPr>
          <w:p w14:paraId="3CD2839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62" w:type="dxa"/>
            <w:noWrap w:val="0"/>
            <w:vAlign w:val="center"/>
          </w:tcPr>
          <w:p w14:paraId="242F56E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7B5BAF7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1A00EF2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7B1FAD0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6586394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36500DF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4A4FE8C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6089747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0087EE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4FAD9D1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261" w:type="dxa"/>
            <w:noWrap w:val="0"/>
            <w:vAlign w:val="center"/>
          </w:tcPr>
          <w:p w14:paraId="6C3D676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城市公共汽车客运经营联合检查</w:t>
            </w:r>
          </w:p>
        </w:tc>
        <w:tc>
          <w:tcPr>
            <w:tcW w:w="1261" w:type="dxa"/>
            <w:noWrap w:val="0"/>
            <w:vAlign w:val="center"/>
          </w:tcPr>
          <w:p w14:paraId="1426304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0F8479C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004B4F0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p>
        </w:tc>
        <w:tc>
          <w:tcPr>
            <w:tcW w:w="1262" w:type="dxa"/>
            <w:noWrap w:val="0"/>
            <w:vAlign w:val="center"/>
          </w:tcPr>
          <w:p w14:paraId="2C32414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城市公共汽车客运经营者</w:t>
            </w:r>
          </w:p>
        </w:tc>
        <w:tc>
          <w:tcPr>
            <w:tcW w:w="1262" w:type="dxa"/>
            <w:noWrap w:val="0"/>
            <w:vAlign w:val="center"/>
          </w:tcPr>
          <w:p w14:paraId="138D1FD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3BF4E26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46097D0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p>
        </w:tc>
        <w:tc>
          <w:tcPr>
            <w:tcW w:w="1262" w:type="dxa"/>
            <w:noWrap w:val="0"/>
            <w:vAlign w:val="center"/>
          </w:tcPr>
          <w:p w14:paraId="4D76597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7CC6520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5D999AC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46F0F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144C831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1" w:type="dxa"/>
            <w:noWrap w:val="0"/>
            <w:vAlign w:val="center"/>
          </w:tcPr>
          <w:p w14:paraId="54CCBDE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网约车平台公司经营活动情况联合检查</w:t>
            </w:r>
          </w:p>
        </w:tc>
        <w:tc>
          <w:tcPr>
            <w:tcW w:w="1261" w:type="dxa"/>
            <w:noWrap w:val="0"/>
            <w:vAlign w:val="center"/>
          </w:tcPr>
          <w:p w14:paraId="74AF5F2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77AE908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79612EF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w:t>
            </w:r>
          </w:p>
        </w:tc>
        <w:tc>
          <w:tcPr>
            <w:tcW w:w="1262" w:type="dxa"/>
            <w:noWrap w:val="0"/>
            <w:vAlign w:val="center"/>
          </w:tcPr>
          <w:p w14:paraId="5A2E4EF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网约车平台公司</w:t>
            </w:r>
          </w:p>
        </w:tc>
        <w:tc>
          <w:tcPr>
            <w:tcW w:w="1262" w:type="dxa"/>
            <w:noWrap w:val="0"/>
            <w:vAlign w:val="center"/>
          </w:tcPr>
          <w:p w14:paraId="7E76049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7F90A55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22A6AB1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4</w:t>
            </w:r>
          </w:p>
        </w:tc>
        <w:tc>
          <w:tcPr>
            <w:tcW w:w="1262" w:type="dxa"/>
            <w:noWrap w:val="0"/>
            <w:vAlign w:val="center"/>
          </w:tcPr>
          <w:p w14:paraId="7CE2248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3CEF2CB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3E111F98">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p w14:paraId="664BFFE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二中队</w:t>
            </w:r>
          </w:p>
        </w:tc>
      </w:tr>
      <w:tr w14:paraId="33620A9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51899C1A">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261" w:type="dxa"/>
            <w:noWrap w:val="0"/>
            <w:vAlign w:val="center"/>
          </w:tcPr>
          <w:p w14:paraId="471AE7A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道路普通货物运输经营联合检查</w:t>
            </w:r>
          </w:p>
        </w:tc>
        <w:tc>
          <w:tcPr>
            <w:tcW w:w="1261" w:type="dxa"/>
            <w:noWrap w:val="0"/>
            <w:vAlign w:val="center"/>
          </w:tcPr>
          <w:p w14:paraId="65A1457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3E142B4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48854FA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城</w:t>
            </w:r>
            <w:r>
              <w:rPr>
                <w:rFonts w:hint="default" w:ascii="Times New Roman" w:hAnsi="Times New Roman" w:eastAsia="方正仿宋_GBK" w:cs="Times New Roman"/>
                <w:snapToGrid w:val="0"/>
                <w:sz w:val="24"/>
                <w:szCs w:val="24"/>
                <w:lang w:val="en-US" w:eastAsia="zh-CN"/>
              </w:rPr>
              <w:t>管</w:t>
            </w:r>
            <w:r>
              <w:rPr>
                <w:rFonts w:hint="default" w:ascii="Times New Roman" w:hAnsi="Times New Roman" w:eastAsia="方正仿宋_GBK" w:cs="Times New Roman"/>
                <w:snapToGrid w:val="0"/>
                <w:sz w:val="24"/>
                <w:szCs w:val="24"/>
              </w:rPr>
              <w:t>局、市监局</w:t>
            </w:r>
          </w:p>
        </w:tc>
        <w:tc>
          <w:tcPr>
            <w:tcW w:w="1262" w:type="dxa"/>
            <w:noWrap w:val="0"/>
            <w:vAlign w:val="center"/>
          </w:tcPr>
          <w:p w14:paraId="7BA60E4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道路普通货物运输经营者</w:t>
            </w:r>
          </w:p>
        </w:tc>
        <w:tc>
          <w:tcPr>
            <w:tcW w:w="1262" w:type="dxa"/>
            <w:noWrap w:val="0"/>
            <w:vAlign w:val="center"/>
          </w:tcPr>
          <w:p w14:paraId="10FFD97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2161585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val="en-US" w:eastAsia="zh-CN"/>
              </w:rPr>
              <w:t>3</w:t>
            </w:r>
            <w:r>
              <w:rPr>
                <w:rFonts w:hint="default" w:ascii="Times New Roman" w:hAnsi="Times New Roman" w:eastAsia="方正仿宋_GBK" w:cs="Times New Roman"/>
                <w:snapToGrid w:val="0"/>
                <w:color w:val="auto"/>
                <w:sz w:val="24"/>
                <w:szCs w:val="24"/>
              </w:rPr>
              <w:t>%</w:t>
            </w:r>
          </w:p>
        </w:tc>
        <w:tc>
          <w:tcPr>
            <w:tcW w:w="1262" w:type="dxa"/>
            <w:noWrap w:val="0"/>
            <w:vAlign w:val="center"/>
          </w:tcPr>
          <w:p w14:paraId="3DC3121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val="en-US" w:eastAsia="zh-CN"/>
              </w:rPr>
              <w:t>7</w:t>
            </w:r>
          </w:p>
        </w:tc>
        <w:tc>
          <w:tcPr>
            <w:tcW w:w="1262" w:type="dxa"/>
            <w:noWrap w:val="0"/>
            <w:vAlign w:val="center"/>
          </w:tcPr>
          <w:p w14:paraId="621F41C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20B046C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0EF67A3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337736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595D9E8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61" w:type="dxa"/>
            <w:noWrap w:val="0"/>
            <w:vAlign w:val="center"/>
          </w:tcPr>
          <w:p w14:paraId="224C4B2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客运站经营联合检查</w:t>
            </w:r>
          </w:p>
        </w:tc>
        <w:tc>
          <w:tcPr>
            <w:tcW w:w="1261" w:type="dxa"/>
            <w:noWrap w:val="0"/>
            <w:vAlign w:val="center"/>
          </w:tcPr>
          <w:p w14:paraId="2E5C467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6C829C6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6E0D381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p>
        </w:tc>
        <w:tc>
          <w:tcPr>
            <w:tcW w:w="1262" w:type="dxa"/>
            <w:noWrap w:val="0"/>
            <w:vAlign w:val="center"/>
          </w:tcPr>
          <w:p w14:paraId="6DDE48C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客运站经营者</w:t>
            </w:r>
          </w:p>
        </w:tc>
        <w:tc>
          <w:tcPr>
            <w:tcW w:w="1262" w:type="dxa"/>
            <w:noWrap w:val="0"/>
            <w:vAlign w:val="center"/>
          </w:tcPr>
          <w:p w14:paraId="3AF4889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167EDA1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66.67%</w:t>
            </w:r>
          </w:p>
        </w:tc>
        <w:tc>
          <w:tcPr>
            <w:tcW w:w="1262" w:type="dxa"/>
            <w:noWrap w:val="0"/>
            <w:vAlign w:val="center"/>
          </w:tcPr>
          <w:p w14:paraId="2F46939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3</w:t>
            </w:r>
          </w:p>
        </w:tc>
        <w:tc>
          <w:tcPr>
            <w:tcW w:w="1262" w:type="dxa"/>
            <w:noWrap w:val="0"/>
            <w:vAlign w:val="center"/>
          </w:tcPr>
          <w:p w14:paraId="586DB9F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21598C9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6594B33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1506F4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0390B9D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w:t>
            </w:r>
          </w:p>
        </w:tc>
        <w:tc>
          <w:tcPr>
            <w:tcW w:w="1261" w:type="dxa"/>
            <w:noWrap w:val="0"/>
            <w:vAlign w:val="center"/>
          </w:tcPr>
          <w:p w14:paraId="31CB4D3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机动车驾驶员培训机构联合检查</w:t>
            </w:r>
          </w:p>
        </w:tc>
        <w:tc>
          <w:tcPr>
            <w:tcW w:w="1261" w:type="dxa"/>
            <w:noWrap w:val="0"/>
            <w:vAlign w:val="center"/>
          </w:tcPr>
          <w:p w14:paraId="45FB4A1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2B63F4A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2AB222A8">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公安局、市监局、人社局</w:t>
            </w:r>
          </w:p>
        </w:tc>
        <w:tc>
          <w:tcPr>
            <w:tcW w:w="1262" w:type="dxa"/>
            <w:noWrap w:val="0"/>
            <w:vAlign w:val="center"/>
          </w:tcPr>
          <w:p w14:paraId="072CBAB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机动车驾驶员培训机构</w:t>
            </w:r>
          </w:p>
        </w:tc>
        <w:tc>
          <w:tcPr>
            <w:tcW w:w="1262" w:type="dxa"/>
            <w:noWrap w:val="0"/>
            <w:vAlign w:val="center"/>
          </w:tcPr>
          <w:p w14:paraId="28F2C0D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64199B8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4</w:t>
            </w:r>
            <w:r>
              <w:rPr>
                <w:rFonts w:hint="default" w:ascii="Times New Roman" w:hAnsi="Times New Roman" w:eastAsia="方正仿宋_GBK" w:cs="Times New Roman"/>
                <w:snapToGrid w:val="0"/>
                <w:sz w:val="24"/>
                <w:szCs w:val="24"/>
              </w:rPr>
              <w:t>0%</w:t>
            </w:r>
          </w:p>
        </w:tc>
        <w:tc>
          <w:tcPr>
            <w:tcW w:w="1262" w:type="dxa"/>
            <w:noWrap w:val="0"/>
            <w:vAlign w:val="center"/>
          </w:tcPr>
          <w:p w14:paraId="5232DB4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val="en-US" w:eastAsia="zh-CN"/>
              </w:rPr>
              <w:t>7</w:t>
            </w:r>
          </w:p>
        </w:tc>
        <w:tc>
          <w:tcPr>
            <w:tcW w:w="1262" w:type="dxa"/>
            <w:noWrap w:val="0"/>
            <w:vAlign w:val="center"/>
          </w:tcPr>
          <w:p w14:paraId="088E4DD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592A584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433A9FF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18D787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705CA46E">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1261" w:type="dxa"/>
            <w:noWrap w:val="0"/>
            <w:vAlign w:val="center"/>
          </w:tcPr>
          <w:p w14:paraId="2E50F3B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机动车维修经营联合检查</w:t>
            </w:r>
          </w:p>
        </w:tc>
        <w:tc>
          <w:tcPr>
            <w:tcW w:w="1261" w:type="dxa"/>
            <w:noWrap w:val="0"/>
            <w:vAlign w:val="center"/>
          </w:tcPr>
          <w:p w14:paraId="1A3B364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761B3C7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7E44EA9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生态环境</w:t>
            </w:r>
            <w:r>
              <w:rPr>
                <w:rFonts w:hint="default" w:ascii="Times New Roman" w:hAnsi="Times New Roman" w:eastAsia="方正仿宋_GBK" w:cs="Times New Roman"/>
                <w:snapToGrid w:val="0"/>
                <w:sz w:val="24"/>
                <w:szCs w:val="24"/>
              </w:rPr>
              <w:t>局、市监局</w:t>
            </w:r>
          </w:p>
        </w:tc>
        <w:tc>
          <w:tcPr>
            <w:tcW w:w="1262" w:type="dxa"/>
            <w:noWrap w:val="0"/>
            <w:vAlign w:val="center"/>
          </w:tcPr>
          <w:p w14:paraId="23B0FCA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机动车维修经营者</w:t>
            </w:r>
          </w:p>
        </w:tc>
        <w:tc>
          <w:tcPr>
            <w:tcW w:w="1262" w:type="dxa"/>
            <w:noWrap w:val="0"/>
            <w:vAlign w:val="center"/>
          </w:tcPr>
          <w:p w14:paraId="3C05728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7EA8849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rPr>
              <w:t>10%</w:t>
            </w:r>
          </w:p>
        </w:tc>
        <w:tc>
          <w:tcPr>
            <w:tcW w:w="1262" w:type="dxa"/>
            <w:noWrap w:val="0"/>
            <w:vAlign w:val="center"/>
          </w:tcPr>
          <w:p w14:paraId="516880B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val="en-US" w:eastAsia="zh-CN"/>
              </w:rPr>
              <w:t>3</w:t>
            </w:r>
          </w:p>
        </w:tc>
        <w:tc>
          <w:tcPr>
            <w:tcW w:w="1262" w:type="dxa"/>
            <w:noWrap w:val="0"/>
            <w:vAlign w:val="center"/>
          </w:tcPr>
          <w:p w14:paraId="3030FD8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5085F2C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7ECDDFB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547E22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4652182E">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7</w:t>
            </w:r>
          </w:p>
        </w:tc>
        <w:tc>
          <w:tcPr>
            <w:tcW w:w="1261" w:type="dxa"/>
            <w:noWrap w:val="0"/>
            <w:vAlign w:val="center"/>
          </w:tcPr>
          <w:p w14:paraId="6E4409D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水路运输经营联合检查</w:t>
            </w:r>
          </w:p>
        </w:tc>
        <w:tc>
          <w:tcPr>
            <w:tcW w:w="1261" w:type="dxa"/>
            <w:noWrap w:val="0"/>
            <w:vAlign w:val="center"/>
          </w:tcPr>
          <w:p w14:paraId="2E48F058">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191B84C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0C14896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市监局</w:t>
            </w:r>
          </w:p>
        </w:tc>
        <w:tc>
          <w:tcPr>
            <w:tcW w:w="1262" w:type="dxa"/>
            <w:noWrap w:val="0"/>
            <w:vAlign w:val="center"/>
          </w:tcPr>
          <w:p w14:paraId="4AD64F2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水路运输经营者</w:t>
            </w:r>
          </w:p>
        </w:tc>
        <w:tc>
          <w:tcPr>
            <w:tcW w:w="1262" w:type="dxa"/>
            <w:noWrap w:val="0"/>
            <w:vAlign w:val="center"/>
          </w:tcPr>
          <w:p w14:paraId="7171B5B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6AD324B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40%</w:t>
            </w:r>
          </w:p>
        </w:tc>
        <w:tc>
          <w:tcPr>
            <w:tcW w:w="1262" w:type="dxa"/>
            <w:noWrap w:val="0"/>
            <w:vAlign w:val="center"/>
          </w:tcPr>
          <w:p w14:paraId="0DF9E03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5</w:t>
            </w:r>
          </w:p>
        </w:tc>
        <w:tc>
          <w:tcPr>
            <w:tcW w:w="1262" w:type="dxa"/>
            <w:noWrap w:val="0"/>
            <w:vAlign w:val="center"/>
          </w:tcPr>
          <w:p w14:paraId="2875641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5970B28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48FCD2B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水上中队</w:t>
            </w:r>
          </w:p>
        </w:tc>
      </w:tr>
      <w:tr w14:paraId="2F11A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25179B5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8</w:t>
            </w:r>
          </w:p>
        </w:tc>
        <w:tc>
          <w:tcPr>
            <w:tcW w:w="1261" w:type="dxa"/>
            <w:noWrap w:val="0"/>
            <w:vAlign w:val="center"/>
          </w:tcPr>
          <w:p w14:paraId="62810C1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港口经营、安全联合检查</w:t>
            </w:r>
          </w:p>
        </w:tc>
        <w:tc>
          <w:tcPr>
            <w:tcW w:w="1261" w:type="dxa"/>
            <w:noWrap w:val="0"/>
            <w:vAlign w:val="center"/>
          </w:tcPr>
          <w:p w14:paraId="465FB75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08E2277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2F236E5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市监局、</w:t>
            </w:r>
            <w:r>
              <w:rPr>
                <w:rFonts w:hint="default" w:ascii="Times New Roman" w:hAnsi="Times New Roman" w:eastAsia="方正仿宋_GBK" w:cs="Times New Roman"/>
                <w:snapToGrid w:val="0"/>
                <w:sz w:val="24"/>
                <w:szCs w:val="24"/>
                <w:lang w:val="en-US" w:eastAsia="zh-CN"/>
              </w:rPr>
              <w:t>生态环境</w:t>
            </w:r>
            <w:r>
              <w:rPr>
                <w:rFonts w:hint="default" w:ascii="Times New Roman" w:hAnsi="Times New Roman" w:eastAsia="方正仿宋_GBK" w:cs="Times New Roman"/>
                <w:snapToGrid w:val="0"/>
                <w:sz w:val="24"/>
                <w:szCs w:val="24"/>
              </w:rPr>
              <w:t>局</w:t>
            </w:r>
          </w:p>
        </w:tc>
        <w:tc>
          <w:tcPr>
            <w:tcW w:w="1262" w:type="dxa"/>
            <w:noWrap w:val="0"/>
            <w:vAlign w:val="center"/>
          </w:tcPr>
          <w:p w14:paraId="09E109C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港口经营者</w:t>
            </w:r>
          </w:p>
        </w:tc>
        <w:tc>
          <w:tcPr>
            <w:tcW w:w="1262" w:type="dxa"/>
            <w:noWrap w:val="0"/>
            <w:vAlign w:val="center"/>
          </w:tcPr>
          <w:p w14:paraId="163C0D0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2ADF4F1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04634C7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p>
        </w:tc>
        <w:tc>
          <w:tcPr>
            <w:tcW w:w="1262" w:type="dxa"/>
            <w:noWrap w:val="0"/>
            <w:vAlign w:val="center"/>
          </w:tcPr>
          <w:p w14:paraId="04BD27A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7C17413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6675F76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水上中队</w:t>
            </w:r>
          </w:p>
        </w:tc>
      </w:tr>
      <w:tr w14:paraId="380230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5DDB6054">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9</w:t>
            </w:r>
          </w:p>
        </w:tc>
        <w:tc>
          <w:tcPr>
            <w:tcW w:w="1261" w:type="dxa"/>
            <w:noWrap w:val="0"/>
            <w:vAlign w:val="center"/>
          </w:tcPr>
          <w:p w14:paraId="6E895DF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巡游出租汽车经营联合检查</w:t>
            </w:r>
          </w:p>
        </w:tc>
        <w:tc>
          <w:tcPr>
            <w:tcW w:w="1261" w:type="dxa"/>
            <w:noWrap w:val="0"/>
            <w:vAlign w:val="center"/>
          </w:tcPr>
          <w:p w14:paraId="1B602C9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219D098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184FA17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市监局</w:t>
            </w:r>
          </w:p>
        </w:tc>
        <w:tc>
          <w:tcPr>
            <w:tcW w:w="1262" w:type="dxa"/>
            <w:noWrap w:val="0"/>
            <w:vAlign w:val="center"/>
          </w:tcPr>
          <w:p w14:paraId="715A5DF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巡游出租汽车经营者</w:t>
            </w:r>
          </w:p>
        </w:tc>
        <w:tc>
          <w:tcPr>
            <w:tcW w:w="1262" w:type="dxa"/>
            <w:noWrap w:val="0"/>
            <w:vAlign w:val="center"/>
          </w:tcPr>
          <w:p w14:paraId="3077F252">
            <w:pPr>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2594033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rPr>
              <w:t>0%</w:t>
            </w:r>
          </w:p>
        </w:tc>
        <w:tc>
          <w:tcPr>
            <w:tcW w:w="1262" w:type="dxa"/>
            <w:noWrap w:val="0"/>
            <w:vAlign w:val="center"/>
          </w:tcPr>
          <w:p w14:paraId="1C7B36A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val="en-US" w:eastAsia="zh-CN"/>
              </w:rPr>
              <w:t>3</w:t>
            </w:r>
          </w:p>
        </w:tc>
        <w:tc>
          <w:tcPr>
            <w:tcW w:w="1262" w:type="dxa"/>
            <w:noWrap w:val="0"/>
            <w:vAlign w:val="center"/>
          </w:tcPr>
          <w:p w14:paraId="3117B2F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2E400F1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2C473D9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28B8A3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0A9ED67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1261" w:type="dxa"/>
            <w:noWrap w:val="0"/>
            <w:vAlign w:val="center"/>
          </w:tcPr>
          <w:p w14:paraId="71002FB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道路危险货物（含放射性）运输经营者</w:t>
            </w:r>
            <w:r>
              <w:rPr>
                <w:rFonts w:hint="default" w:ascii="Times New Roman" w:hAnsi="Times New Roman" w:eastAsia="方正仿宋_GBK" w:cs="Times New Roman"/>
                <w:snapToGrid w:val="0"/>
                <w:sz w:val="24"/>
                <w:szCs w:val="24"/>
                <w:lang w:val="en-US" w:eastAsia="zh-CN"/>
              </w:rPr>
              <w:t>联合</w:t>
            </w:r>
            <w:r>
              <w:rPr>
                <w:rFonts w:hint="default" w:ascii="Times New Roman" w:hAnsi="Times New Roman" w:eastAsia="方正仿宋_GBK" w:cs="Times New Roman"/>
                <w:snapToGrid w:val="0"/>
                <w:sz w:val="24"/>
                <w:szCs w:val="24"/>
              </w:rPr>
              <w:t>检查</w:t>
            </w:r>
          </w:p>
        </w:tc>
        <w:tc>
          <w:tcPr>
            <w:tcW w:w="1261" w:type="dxa"/>
            <w:noWrap w:val="0"/>
            <w:vAlign w:val="center"/>
          </w:tcPr>
          <w:p w14:paraId="5A876AC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4E97F30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740FFDDD">
            <w:pPr>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公安</w:t>
            </w:r>
          </w:p>
        </w:tc>
        <w:tc>
          <w:tcPr>
            <w:tcW w:w="1262" w:type="dxa"/>
            <w:noWrap w:val="0"/>
            <w:vAlign w:val="center"/>
          </w:tcPr>
          <w:p w14:paraId="5968C28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道路危险货物（含放射性）运输经营者</w:t>
            </w:r>
          </w:p>
        </w:tc>
        <w:tc>
          <w:tcPr>
            <w:tcW w:w="1262" w:type="dxa"/>
            <w:noWrap w:val="0"/>
            <w:vAlign w:val="center"/>
          </w:tcPr>
          <w:p w14:paraId="6DD3F4E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51880A55">
            <w:pPr>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315B880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p>
        </w:tc>
        <w:tc>
          <w:tcPr>
            <w:tcW w:w="1262" w:type="dxa"/>
            <w:noWrap w:val="0"/>
            <w:vAlign w:val="center"/>
          </w:tcPr>
          <w:p w14:paraId="516AB7A3">
            <w:pPr>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rPr>
              <w:t>次/年</w:t>
            </w:r>
          </w:p>
        </w:tc>
        <w:tc>
          <w:tcPr>
            <w:tcW w:w="1262" w:type="dxa"/>
            <w:tcBorders>
              <w:right w:val="single" w:color="auto" w:sz="4" w:space="0"/>
            </w:tcBorders>
            <w:noWrap w:val="0"/>
            <w:vAlign w:val="center"/>
          </w:tcPr>
          <w:p w14:paraId="64B252B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26C40AC8">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1A17D0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7817811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11</w:t>
            </w:r>
          </w:p>
        </w:tc>
        <w:tc>
          <w:tcPr>
            <w:tcW w:w="1261" w:type="dxa"/>
            <w:shd w:val="clear" w:color="auto" w:fill="auto"/>
            <w:noWrap w:val="0"/>
            <w:vAlign w:val="center"/>
          </w:tcPr>
          <w:p w14:paraId="72FE54BF">
            <w:pPr>
              <w:pStyle w:val="3"/>
              <w:keepNext w:val="0"/>
              <w:keepLines w:val="0"/>
              <w:pageBreakBefore w:val="0"/>
              <w:kinsoku/>
              <w:wordWrap/>
              <w:overflowPunct/>
              <w:topLinePunct w:val="0"/>
              <w:bidi w:val="0"/>
              <w:adjustRightInd/>
              <w:snapToGrid/>
              <w:spacing w:line="28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保障农民工工资支付检查</w:t>
            </w:r>
          </w:p>
        </w:tc>
        <w:tc>
          <w:tcPr>
            <w:tcW w:w="1261" w:type="dxa"/>
            <w:shd w:val="clear" w:color="auto" w:fill="auto"/>
            <w:noWrap w:val="0"/>
            <w:vAlign w:val="center"/>
          </w:tcPr>
          <w:p w14:paraId="294EDB0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各类用人单位</w:t>
            </w:r>
          </w:p>
        </w:tc>
        <w:tc>
          <w:tcPr>
            <w:tcW w:w="1262" w:type="dxa"/>
            <w:shd w:val="clear" w:color="auto" w:fill="auto"/>
            <w:noWrap w:val="0"/>
            <w:vAlign w:val="center"/>
          </w:tcPr>
          <w:p w14:paraId="73D9CB0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泗洪县人社局</w:t>
            </w:r>
          </w:p>
        </w:tc>
        <w:tc>
          <w:tcPr>
            <w:tcW w:w="1262" w:type="dxa"/>
            <w:shd w:val="clear" w:color="auto" w:fill="auto"/>
            <w:noWrap w:val="0"/>
            <w:vAlign w:val="center"/>
          </w:tcPr>
          <w:p w14:paraId="56A31AB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县住建局、县市监局、县交通局、县发改局</w:t>
            </w:r>
          </w:p>
        </w:tc>
        <w:tc>
          <w:tcPr>
            <w:tcW w:w="1262" w:type="dxa"/>
            <w:shd w:val="clear" w:color="auto" w:fill="auto"/>
            <w:noWrap w:val="0"/>
            <w:vAlign w:val="center"/>
          </w:tcPr>
          <w:p w14:paraId="591C08B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各类用人单位</w:t>
            </w:r>
          </w:p>
        </w:tc>
        <w:tc>
          <w:tcPr>
            <w:tcW w:w="1262" w:type="dxa"/>
            <w:shd w:val="clear" w:color="auto" w:fill="auto"/>
            <w:noWrap w:val="0"/>
            <w:vAlign w:val="center"/>
          </w:tcPr>
          <w:p w14:paraId="3BB2EB2D">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4991179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lang w:val="en-US" w:eastAsia="zh-CN"/>
              </w:rPr>
              <w:t>0</w:t>
            </w:r>
            <w:r>
              <w:rPr>
                <w:rFonts w:hint="default" w:ascii="Times New Roman" w:hAnsi="Times New Roman" w:eastAsia="方正仿宋_GBK" w:cs="Times New Roman"/>
                <w:snapToGrid w:val="0"/>
                <w:sz w:val="24"/>
                <w:szCs w:val="24"/>
              </w:rPr>
              <w:t>%</w:t>
            </w:r>
          </w:p>
        </w:tc>
        <w:tc>
          <w:tcPr>
            <w:tcW w:w="1262" w:type="dxa"/>
            <w:shd w:val="clear" w:color="auto" w:fill="auto"/>
            <w:noWrap w:val="0"/>
            <w:vAlign w:val="center"/>
          </w:tcPr>
          <w:p w14:paraId="5714728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262" w:type="dxa"/>
            <w:shd w:val="clear" w:color="auto" w:fill="auto"/>
            <w:noWrap w:val="0"/>
            <w:vAlign w:val="center"/>
          </w:tcPr>
          <w:p w14:paraId="24B6670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5ECA414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6F1BA78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人社局仲裁院；住建局；市监局；交通局；发改局</w:t>
            </w:r>
          </w:p>
        </w:tc>
      </w:tr>
      <w:tr w14:paraId="61DCD1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noWrap w:val="0"/>
            <w:vAlign w:val="center"/>
          </w:tcPr>
          <w:p w14:paraId="5A8846C8">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12</w:t>
            </w:r>
          </w:p>
        </w:tc>
        <w:tc>
          <w:tcPr>
            <w:tcW w:w="1261" w:type="dxa"/>
            <w:shd w:val="clear" w:color="auto" w:fill="auto"/>
            <w:noWrap w:val="0"/>
            <w:vAlign w:val="center"/>
          </w:tcPr>
          <w:p w14:paraId="458D08C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机动车检验检测情况和设备使用情况检查</w:t>
            </w:r>
          </w:p>
        </w:tc>
        <w:tc>
          <w:tcPr>
            <w:tcW w:w="1261" w:type="dxa"/>
            <w:shd w:val="clear" w:color="auto" w:fill="auto"/>
            <w:noWrap w:val="0"/>
            <w:vAlign w:val="center"/>
          </w:tcPr>
          <w:p w14:paraId="4079A53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检验检测</w:t>
            </w:r>
          </w:p>
        </w:tc>
        <w:tc>
          <w:tcPr>
            <w:tcW w:w="1262" w:type="dxa"/>
            <w:shd w:val="clear" w:color="auto" w:fill="auto"/>
            <w:noWrap w:val="0"/>
            <w:vAlign w:val="center"/>
          </w:tcPr>
          <w:p w14:paraId="0ABA71A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1262" w:type="dxa"/>
            <w:shd w:val="clear" w:color="auto" w:fill="auto"/>
            <w:noWrap w:val="0"/>
            <w:vAlign w:val="center"/>
          </w:tcPr>
          <w:p w14:paraId="7EAFFFB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公安局、生态环境局、交通局</w:t>
            </w:r>
          </w:p>
        </w:tc>
        <w:tc>
          <w:tcPr>
            <w:tcW w:w="1262" w:type="dxa"/>
            <w:shd w:val="clear" w:color="auto" w:fill="auto"/>
            <w:noWrap w:val="0"/>
            <w:vAlign w:val="center"/>
          </w:tcPr>
          <w:p w14:paraId="5F40081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机动车检验检测机构</w:t>
            </w:r>
          </w:p>
        </w:tc>
        <w:tc>
          <w:tcPr>
            <w:tcW w:w="1262" w:type="dxa"/>
            <w:shd w:val="clear" w:color="auto" w:fill="auto"/>
            <w:noWrap w:val="0"/>
            <w:vAlign w:val="center"/>
          </w:tcPr>
          <w:p w14:paraId="2E47893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shd w:val="clear" w:color="auto" w:fill="auto"/>
            <w:noWrap w:val="0"/>
            <w:vAlign w:val="center"/>
          </w:tcPr>
          <w:p w14:paraId="0D252C8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1262" w:type="dxa"/>
            <w:shd w:val="clear" w:color="auto" w:fill="auto"/>
            <w:noWrap w:val="0"/>
            <w:vAlign w:val="center"/>
          </w:tcPr>
          <w:p w14:paraId="1274EDC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根据实际情况确定</w:t>
            </w:r>
          </w:p>
        </w:tc>
        <w:tc>
          <w:tcPr>
            <w:tcW w:w="1262" w:type="dxa"/>
            <w:shd w:val="clear" w:color="auto" w:fill="auto"/>
            <w:noWrap w:val="0"/>
            <w:vAlign w:val="center"/>
          </w:tcPr>
          <w:p w14:paraId="58B5422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42320BB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shd w:val="clear" w:color="auto" w:fill="auto"/>
            <w:noWrap w:val="0"/>
            <w:vAlign w:val="center"/>
          </w:tcPr>
          <w:p w14:paraId="3BD40FF0">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市监局质量科；公安局；生态环境局；交通局</w:t>
            </w:r>
          </w:p>
        </w:tc>
      </w:tr>
      <w:tr w14:paraId="69AE79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0" w:hRule="atLeast"/>
        </w:trPr>
        <w:tc>
          <w:tcPr>
            <w:tcW w:w="1261" w:type="dxa"/>
            <w:shd w:val="clear" w:color="auto" w:fill="auto"/>
            <w:noWrap w:val="0"/>
            <w:vAlign w:val="center"/>
          </w:tcPr>
          <w:p w14:paraId="3F9B61D6">
            <w:pPr>
              <w:autoSpaceDE w:val="0"/>
              <w:autoSpaceDN w:val="0"/>
              <w:spacing w:line="400" w:lineRule="exact"/>
              <w:jc w:val="center"/>
              <w:rPr>
                <w:rFonts w:hint="default" w:ascii="Times New Roman" w:hAnsi="Times New Roman" w:eastAsia="方正仿宋_GBK" w:cs="Times New Roman"/>
                <w:kern w:val="0"/>
                <w:sz w:val="24"/>
                <w:szCs w:val="22"/>
                <w:lang w:val="en-US" w:eastAsia="zh-CN" w:bidi="ar-SA"/>
              </w:rPr>
            </w:pPr>
            <w:r>
              <w:rPr>
                <w:rFonts w:hint="default" w:ascii="Times New Roman" w:hAnsi="Times New Roman" w:eastAsia="方正仿宋_GBK" w:cs="Times New Roman"/>
                <w:kern w:val="0"/>
                <w:sz w:val="24"/>
                <w:lang w:val="en-US" w:eastAsia="zh-CN"/>
              </w:rPr>
              <w:t>13</w:t>
            </w:r>
          </w:p>
        </w:tc>
        <w:tc>
          <w:tcPr>
            <w:tcW w:w="1261" w:type="dxa"/>
            <w:shd w:val="clear" w:color="auto" w:fill="auto"/>
            <w:noWrap w:val="0"/>
            <w:vAlign w:val="center"/>
          </w:tcPr>
          <w:p w14:paraId="06299C7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w:t>
            </w:r>
            <w:r>
              <w:rPr>
                <w:rFonts w:hint="default" w:ascii="Times New Roman" w:hAnsi="Times New Roman" w:eastAsia="方正仿宋_GBK" w:cs="Times New Roman"/>
                <w:snapToGrid w:val="0"/>
                <w:sz w:val="24"/>
                <w:szCs w:val="24"/>
                <w:lang w:eastAsia="zh-CN"/>
              </w:rPr>
              <w:t>建筑垃圾处置</w:t>
            </w:r>
            <w:r>
              <w:rPr>
                <w:rFonts w:hint="default" w:ascii="Times New Roman" w:hAnsi="Times New Roman" w:eastAsia="方正仿宋_GBK" w:cs="Times New Roman"/>
                <w:snapToGrid w:val="0"/>
                <w:sz w:val="24"/>
                <w:szCs w:val="24"/>
                <w:lang w:val="en-US" w:eastAsia="zh-CN"/>
              </w:rPr>
              <w:t>单位联合</w:t>
            </w:r>
            <w:r>
              <w:rPr>
                <w:rFonts w:hint="default" w:ascii="Times New Roman" w:hAnsi="Times New Roman" w:eastAsia="方正仿宋_GBK" w:cs="Times New Roman"/>
                <w:snapToGrid w:val="0"/>
                <w:sz w:val="24"/>
                <w:szCs w:val="24"/>
                <w:lang w:eastAsia="zh-CN"/>
              </w:rPr>
              <w:t>检查</w:t>
            </w:r>
          </w:p>
        </w:tc>
        <w:tc>
          <w:tcPr>
            <w:tcW w:w="1261" w:type="dxa"/>
            <w:shd w:val="clear" w:color="auto" w:fill="auto"/>
            <w:noWrap w:val="0"/>
            <w:vAlign w:val="center"/>
          </w:tcPr>
          <w:p w14:paraId="79DB8DA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施工单位、建设单位和运输建筑垃圾的单位</w:t>
            </w:r>
          </w:p>
        </w:tc>
        <w:tc>
          <w:tcPr>
            <w:tcW w:w="1262" w:type="dxa"/>
            <w:shd w:val="clear" w:color="auto" w:fill="auto"/>
            <w:noWrap w:val="0"/>
            <w:vAlign w:val="center"/>
          </w:tcPr>
          <w:p w14:paraId="3A8A5C33">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2"/>
                <w:sz w:val="24"/>
                <w:szCs w:val="24"/>
                <w:lang w:val="en-US" w:eastAsia="zh-CN" w:bidi="ar-SA"/>
              </w:rPr>
            </w:pPr>
            <w:r>
              <w:rPr>
                <w:rFonts w:hint="default" w:ascii="Times New Roman" w:hAnsi="Times New Roman" w:eastAsia="方正仿宋_GBK" w:cs="Times New Roman"/>
                <w:snapToGrid w:val="0"/>
                <w:sz w:val="24"/>
                <w:szCs w:val="24"/>
                <w:lang w:eastAsia="zh-CN"/>
              </w:rPr>
              <w:t>县城管局</w:t>
            </w:r>
          </w:p>
        </w:tc>
        <w:tc>
          <w:tcPr>
            <w:tcW w:w="1262" w:type="dxa"/>
            <w:shd w:val="clear" w:color="auto" w:fill="auto"/>
            <w:noWrap w:val="0"/>
            <w:vAlign w:val="center"/>
          </w:tcPr>
          <w:p w14:paraId="41B9CFA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交通局</w:t>
            </w:r>
          </w:p>
        </w:tc>
        <w:tc>
          <w:tcPr>
            <w:tcW w:w="1262" w:type="dxa"/>
            <w:shd w:val="clear" w:color="auto" w:fill="auto"/>
            <w:noWrap w:val="0"/>
            <w:vAlign w:val="center"/>
          </w:tcPr>
          <w:p w14:paraId="4FBCCF5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施工单位、建设单位和运输建筑垃圾的单位</w:t>
            </w:r>
          </w:p>
        </w:tc>
        <w:tc>
          <w:tcPr>
            <w:tcW w:w="1262" w:type="dxa"/>
            <w:shd w:val="clear" w:color="auto" w:fill="auto"/>
            <w:noWrap w:val="0"/>
            <w:vAlign w:val="center"/>
          </w:tcPr>
          <w:p w14:paraId="046DEA4E">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6CDD2D1C">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1262" w:type="dxa"/>
            <w:shd w:val="clear" w:color="auto" w:fill="auto"/>
            <w:noWrap w:val="0"/>
            <w:vAlign w:val="center"/>
          </w:tcPr>
          <w:p w14:paraId="454E426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2" w:type="dxa"/>
            <w:shd w:val="clear" w:color="auto" w:fill="auto"/>
            <w:noWrap w:val="0"/>
            <w:vAlign w:val="center"/>
          </w:tcPr>
          <w:p w14:paraId="440F9024">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648D0AB6">
            <w:pPr>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5AFB558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城管局渣土中队；交通局</w:t>
            </w:r>
          </w:p>
        </w:tc>
      </w:tr>
    </w:tbl>
    <w:p w14:paraId="36FAD410">
      <w:pPr>
        <w:widowControl w:val="0"/>
        <w:autoSpaceDE w:val="0"/>
        <w:autoSpaceDN w:val="0"/>
        <w:ind w:left="181" w:firstLine="42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十三、县水利局</w:t>
      </w:r>
      <w:r>
        <w:rPr>
          <w:rFonts w:hint="default" w:ascii="Times New Roman" w:hAnsi="Times New Roman" w:eastAsia="方正小标宋_GBK" w:cs="Times New Roman"/>
          <w:kern w:val="0"/>
          <w:sz w:val="32"/>
          <w:szCs w:val="32"/>
          <w:lang w:val="en-US" w:eastAsia="zh-CN" w:bidi="ar-SA"/>
        </w:rPr>
        <w:t>（发起任务1项、参与任务1项）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2"/>
        <w:gridCol w:w="1262"/>
        <w:gridCol w:w="1262"/>
        <w:gridCol w:w="1262"/>
        <w:gridCol w:w="1262"/>
        <w:gridCol w:w="1262"/>
        <w:gridCol w:w="1262"/>
        <w:gridCol w:w="1262"/>
        <w:gridCol w:w="1265"/>
      </w:tblGrid>
      <w:tr w14:paraId="48A210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61" w:type="dxa"/>
            <w:noWrap w:val="0"/>
            <w:vAlign w:val="center"/>
          </w:tcPr>
          <w:p w14:paraId="40CFDD4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61" w:type="dxa"/>
            <w:noWrap w:val="0"/>
            <w:vAlign w:val="center"/>
          </w:tcPr>
          <w:p w14:paraId="12DBA50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1" w:type="dxa"/>
            <w:noWrap w:val="0"/>
            <w:vAlign w:val="center"/>
          </w:tcPr>
          <w:p w14:paraId="61558FD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2" w:type="dxa"/>
            <w:noWrap w:val="0"/>
            <w:vAlign w:val="center"/>
          </w:tcPr>
          <w:p w14:paraId="488BDCE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62" w:type="dxa"/>
            <w:noWrap w:val="0"/>
            <w:vAlign w:val="center"/>
          </w:tcPr>
          <w:p w14:paraId="0A595E7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2A9CB10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7C5340E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250B5CC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63FF5CF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7AC6CE6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220822C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4EF5DBC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606E5DC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shd w:val="clear" w:color="auto" w:fill="auto"/>
            <w:noWrap w:val="0"/>
            <w:vAlign w:val="center"/>
          </w:tcPr>
          <w:p w14:paraId="7B705B2E">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1261" w:type="dxa"/>
            <w:shd w:val="clear" w:color="auto" w:fill="auto"/>
            <w:noWrap w:val="0"/>
            <w:vAlign w:val="center"/>
          </w:tcPr>
          <w:p w14:paraId="157453C7">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饮用水源地检查</w:t>
            </w:r>
          </w:p>
        </w:tc>
        <w:tc>
          <w:tcPr>
            <w:tcW w:w="1261" w:type="dxa"/>
            <w:shd w:val="clear" w:color="auto" w:fill="auto"/>
            <w:noWrap w:val="0"/>
            <w:vAlign w:val="center"/>
          </w:tcPr>
          <w:p w14:paraId="4A5351D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水源地管理单位</w:t>
            </w:r>
            <w:r>
              <w:rPr>
                <w:rFonts w:hint="default" w:ascii="Times New Roman" w:hAnsi="Times New Roman" w:eastAsia="方正仿宋_GBK" w:cs="Times New Roman"/>
                <w:snapToGrid w:val="0"/>
                <w:sz w:val="24"/>
                <w:szCs w:val="24"/>
                <w:lang w:val="en-US" w:eastAsia="zh-CN"/>
              </w:rPr>
              <w:t xml:space="preserve"> </w:t>
            </w:r>
            <w:r>
              <w:rPr>
                <w:rFonts w:hint="default" w:ascii="Times New Roman" w:hAnsi="Times New Roman" w:eastAsia="方正仿宋_GBK" w:cs="Times New Roman"/>
                <w:snapToGrid w:val="0"/>
                <w:sz w:val="24"/>
                <w:szCs w:val="24"/>
                <w:lang w:eastAsia="zh-CN"/>
              </w:rPr>
              <w:t>供水单位</w:t>
            </w:r>
          </w:p>
        </w:tc>
        <w:tc>
          <w:tcPr>
            <w:tcW w:w="1262" w:type="dxa"/>
            <w:shd w:val="clear" w:color="auto" w:fill="auto"/>
            <w:noWrap w:val="0"/>
            <w:vAlign w:val="center"/>
          </w:tcPr>
          <w:p w14:paraId="1FCC7380">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县水利局</w:t>
            </w:r>
          </w:p>
        </w:tc>
        <w:tc>
          <w:tcPr>
            <w:tcW w:w="1262" w:type="dxa"/>
            <w:shd w:val="clear" w:color="auto" w:fill="auto"/>
            <w:noWrap w:val="0"/>
            <w:vAlign w:val="center"/>
          </w:tcPr>
          <w:p w14:paraId="02841F46">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生态环境</w:t>
            </w:r>
            <w:r>
              <w:rPr>
                <w:rFonts w:hint="default" w:ascii="Times New Roman" w:hAnsi="Times New Roman" w:eastAsia="方正仿宋_GBK" w:cs="Times New Roman"/>
                <w:snapToGrid w:val="0"/>
                <w:color w:val="auto"/>
                <w:sz w:val="24"/>
                <w:szCs w:val="24"/>
                <w:lang w:eastAsia="zh-CN"/>
              </w:rPr>
              <w:t>局</w:t>
            </w:r>
          </w:p>
        </w:tc>
        <w:tc>
          <w:tcPr>
            <w:tcW w:w="1262" w:type="dxa"/>
            <w:shd w:val="clear" w:color="auto" w:fill="auto"/>
            <w:noWrap w:val="0"/>
            <w:vAlign w:val="center"/>
          </w:tcPr>
          <w:p w14:paraId="2834ECB0">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集中式供水</w:t>
            </w:r>
            <w:r>
              <w:rPr>
                <w:rFonts w:hint="default" w:ascii="Times New Roman" w:hAnsi="Times New Roman" w:eastAsia="方正仿宋_GBK" w:cs="Times New Roman"/>
                <w:snapToGrid w:val="0"/>
                <w:sz w:val="24"/>
                <w:szCs w:val="24"/>
              </w:rPr>
              <w:t>单位</w:t>
            </w:r>
          </w:p>
        </w:tc>
        <w:tc>
          <w:tcPr>
            <w:tcW w:w="1262" w:type="dxa"/>
            <w:shd w:val="clear" w:color="auto" w:fill="auto"/>
            <w:noWrap w:val="0"/>
            <w:vAlign w:val="center"/>
          </w:tcPr>
          <w:p w14:paraId="5727016C">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1BBFE89A">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50%</w:t>
            </w:r>
          </w:p>
        </w:tc>
        <w:tc>
          <w:tcPr>
            <w:tcW w:w="1262" w:type="dxa"/>
            <w:shd w:val="clear" w:color="auto" w:fill="auto"/>
            <w:noWrap w:val="0"/>
            <w:vAlign w:val="center"/>
          </w:tcPr>
          <w:p w14:paraId="67CDA7D6">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1262" w:type="dxa"/>
            <w:shd w:val="clear" w:color="auto" w:fill="auto"/>
            <w:noWrap w:val="0"/>
            <w:vAlign w:val="center"/>
          </w:tcPr>
          <w:p w14:paraId="4554CB9B">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6A370C69">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县级</w:t>
            </w:r>
          </w:p>
        </w:tc>
        <w:tc>
          <w:tcPr>
            <w:tcW w:w="1265" w:type="dxa"/>
            <w:tcBorders>
              <w:left w:val="single" w:color="auto" w:sz="4" w:space="0"/>
            </w:tcBorders>
            <w:shd w:val="clear" w:color="auto" w:fill="auto"/>
            <w:noWrap w:val="0"/>
            <w:vAlign w:val="center"/>
          </w:tcPr>
          <w:p w14:paraId="1702D7EB">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县水利</w:t>
            </w:r>
            <w:r>
              <w:rPr>
                <w:rFonts w:hint="default" w:ascii="Times New Roman" w:hAnsi="Times New Roman" w:eastAsia="方正仿宋_GBK" w:cs="Times New Roman"/>
                <w:snapToGrid w:val="0"/>
                <w:sz w:val="24"/>
                <w:szCs w:val="24"/>
                <w:lang w:eastAsia="zh-CN"/>
              </w:rPr>
              <w:t>局、县</w:t>
            </w:r>
            <w:r>
              <w:rPr>
                <w:rFonts w:hint="default" w:ascii="Times New Roman" w:hAnsi="Times New Roman" w:eastAsia="方正仿宋_GBK" w:cs="Times New Roman"/>
                <w:snapToGrid w:val="0"/>
                <w:sz w:val="24"/>
                <w:szCs w:val="24"/>
                <w:lang w:val="en-US" w:eastAsia="zh-CN"/>
              </w:rPr>
              <w:t>生态环境</w:t>
            </w:r>
            <w:r>
              <w:rPr>
                <w:rFonts w:hint="default" w:ascii="Times New Roman" w:hAnsi="Times New Roman" w:eastAsia="方正仿宋_GBK" w:cs="Times New Roman"/>
                <w:snapToGrid w:val="0"/>
                <w:sz w:val="24"/>
                <w:szCs w:val="24"/>
                <w:lang w:eastAsia="zh-CN"/>
              </w:rPr>
              <w:t>局</w:t>
            </w:r>
          </w:p>
        </w:tc>
      </w:tr>
      <w:tr w14:paraId="34E5DA1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vAlign w:val="center"/>
          </w:tcPr>
          <w:p w14:paraId="6E71D708">
            <w:pPr>
              <w:autoSpaceDE w:val="0"/>
              <w:autoSpaceDN w:val="0"/>
              <w:spacing w:line="400" w:lineRule="exact"/>
              <w:jc w:val="center"/>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lang w:val="en-US" w:eastAsia="zh-CN"/>
              </w:rPr>
              <w:t>2</w:t>
            </w:r>
          </w:p>
        </w:tc>
        <w:tc>
          <w:tcPr>
            <w:tcW w:w="1261" w:type="dxa"/>
            <w:shd w:val="clear" w:color="auto" w:fill="auto"/>
            <w:vAlign w:val="center"/>
          </w:tcPr>
          <w:p w14:paraId="4737D0F3">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生活饮用水卫生监督抽查</w:t>
            </w:r>
          </w:p>
        </w:tc>
        <w:tc>
          <w:tcPr>
            <w:tcW w:w="1261" w:type="dxa"/>
            <w:shd w:val="clear" w:color="auto" w:fill="auto"/>
            <w:vAlign w:val="center"/>
          </w:tcPr>
          <w:p w14:paraId="4F52B773">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饮用水供水单位</w:t>
            </w:r>
          </w:p>
        </w:tc>
        <w:tc>
          <w:tcPr>
            <w:tcW w:w="1262" w:type="dxa"/>
            <w:shd w:val="clear" w:color="auto" w:fill="auto"/>
            <w:vAlign w:val="center"/>
          </w:tcPr>
          <w:p w14:paraId="5A8CF9C0">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62" w:type="dxa"/>
            <w:shd w:val="clear" w:color="auto" w:fill="auto"/>
            <w:vAlign w:val="center"/>
          </w:tcPr>
          <w:p w14:paraId="538C4BFD">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水利</w:t>
            </w:r>
            <w:r>
              <w:rPr>
                <w:rFonts w:hint="default" w:ascii="Times New Roman" w:hAnsi="Times New Roman" w:eastAsia="方正仿宋_GBK" w:cs="Times New Roman"/>
                <w:snapToGrid w:val="0"/>
                <w:color w:val="auto"/>
                <w:sz w:val="24"/>
                <w:szCs w:val="24"/>
                <w:lang w:eastAsia="zh-CN"/>
              </w:rPr>
              <w:t>局</w:t>
            </w:r>
          </w:p>
        </w:tc>
        <w:tc>
          <w:tcPr>
            <w:tcW w:w="1262" w:type="dxa"/>
            <w:shd w:val="clear" w:color="auto" w:fill="auto"/>
            <w:vAlign w:val="center"/>
          </w:tcPr>
          <w:p w14:paraId="59023A42">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集中式供水</w:t>
            </w:r>
            <w:r>
              <w:rPr>
                <w:rFonts w:hint="default" w:ascii="Times New Roman" w:hAnsi="Times New Roman" w:eastAsia="方正仿宋_GBK" w:cs="Times New Roman"/>
                <w:snapToGrid w:val="0"/>
                <w:color w:val="auto"/>
                <w:sz w:val="24"/>
                <w:szCs w:val="24"/>
              </w:rPr>
              <w:t>单位</w:t>
            </w:r>
          </w:p>
        </w:tc>
        <w:tc>
          <w:tcPr>
            <w:tcW w:w="1262" w:type="dxa"/>
            <w:shd w:val="clear" w:color="auto" w:fill="auto"/>
            <w:vAlign w:val="center"/>
          </w:tcPr>
          <w:p w14:paraId="22E1E1CB">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62" w:type="dxa"/>
            <w:shd w:val="clear" w:color="auto" w:fill="auto"/>
            <w:vAlign w:val="center"/>
          </w:tcPr>
          <w:p w14:paraId="2832FA92">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1262" w:type="dxa"/>
            <w:shd w:val="clear" w:color="auto" w:fill="auto"/>
            <w:vAlign w:val="center"/>
          </w:tcPr>
          <w:p w14:paraId="0BB6AABE">
            <w:pPr>
              <w:pStyle w:val="3"/>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p>
        </w:tc>
        <w:tc>
          <w:tcPr>
            <w:tcW w:w="1262" w:type="dxa"/>
            <w:shd w:val="clear" w:color="auto" w:fill="auto"/>
            <w:vAlign w:val="center"/>
          </w:tcPr>
          <w:p w14:paraId="1048D07A">
            <w:pPr>
              <w:pStyle w:val="3"/>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1次/年</w:t>
            </w:r>
          </w:p>
        </w:tc>
        <w:tc>
          <w:tcPr>
            <w:tcW w:w="1262" w:type="dxa"/>
            <w:shd w:val="clear" w:color="auto" w:fill="auto"/>
            <w:vAlign w:val="center"/>
          </w:tcPr>
          <w:p w14:paraId="702275F5">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5" w:type="dxa"/>
            <w:shd w:val="clear" w:color="auto" w:fill="auto"/>
            <w:vAlign w:val="center"/>
          </w:tcPr>
          <w:p w14:paraId="03AB8841">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w:t>
            </w:r>
            <w:r>
              <w:rPr>
                <w:rFonts w:hint="default" w:ascii="Times New Roman" w:hAnsi="Times New Roman" w:eastAsia="方正仿宋_GBK" w:cs="Times New Roman"/>
                <w:snapToGrid w:val="0"/>
                <w:color w:val="auto"/>
                <w:sz w:val="24"/>
                <w:szCs w:val="24"/>
                <w:lang w:val="en-US" w:eastAsia="zh-CN"/>
              </w:rPr>
              <w:t>水利</w:t>
            </w:r>
            <w:r>
              <w:rPr>
                <w:rFonts w:hint="default" w:ascii="Times New Roman" w:hAnsi="Times New Roman" w:eastAsia="方正仿宋_GBK" w:cs="Times New Roman"/>
                <w:snapToGrid w:val="0"/>
                <w:color w:val="auto"/>
                <w:sz w:val="24"/>
                <w:szCs w:val="24"/>
                <w:lang w:eastAsia="zh-CN"/>
              </w:rPr>
              <w:t>局</w:t>
            </w:r>
          </w:p>
        </w:tc>
      </w:tr>
    </w:tbl>
    <w:p w14:paraId="0CFEBD8D">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十四、县农业农村局</w:t>
      </w:r>
      <w:r>
        <w:rPr>
          <w:rFonts w:hint="default" w:ascii="Times New Roman" w:hAnsi="Times New Roman" w:eastAsia="方正小标宋_GBK" w:cs="Times New Roman"/>
          <w:kern w:val="0"/>
          <w:sz w:val="32"/>
          <w:szCs w:val="32"/>
          <w:lang w:val="en-US" w:eastAsia="zh-CN" w:bidi="ar-SA"/>
        </w:rPr>
        <w:t>（发起任务5项、参与任务1项）</w:t>
      </w:r>
    </w:p>
    <w:tbl>
      <w:tblPr>
        <w:tblStyle w:val="9"/>
        <w:tblW w:w="512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64"/>
        <w:gridCol w:w="1635"/>
        <w:gridCol w:w="1223"/>
        <w:gridCol w:w="1261"/>
        <w:gridCol w:w="1328"/>
        <w:gridCol w:w="1549"/>
        <w:gridCol w:w="1213"/>
        <w:gridCol w:w="1232"/>
        <w:gridCol w:w="1222"/>
        <w:gridCol w:w="1212"/>
        <w:gridCol w:w="1239"/>
        <w:gridCol w:w="1265"/>
      </w:tblGrid>
      <w:tr w14:paraId="26F28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764" w:type="dxa"/>
            <w:noWrap w:val="0"/>
            <w:vAlign w:val="center"/>
          </w:tcPr>
          <w:p w14:paraId="2DBBF9B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635" w:type="dxa"/>
            <w:noWrap w:val="0"/>
            <w:vAlign w:val="center"/>
          </w:tcPr>
          <w:p w14:paraId="61D72A7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3" w:type="dxa"/>
            <w:noWrap w:val="0"/>
            <w:vAlign w:val="center"/>
          </w:tcPr>
          <w:p w14:paraId="2152977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1" w:type="dxa"/>
            <w:noWrap w:val="0"/>
            <w:vAlign w:val="center"/>
          </w:tcPr>
          <w:p w14:paraId="11B312A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328" w:type="dxa"/>
            <w:noWrap w:val="0"/>
            <w:vAlign w:val="center"/>
          </w:tcPr>
          <w:p w14:paraId="3D0073B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549" w:type="dxa"/>
            <w:noWrap w:val="0"/>
            <w:vAlign w:val="center"/>
          </w:tcPr>
          <w:p w14:paraId="4868093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13" w:type="dxa"/>
            <w:noWrap w:val="0"/>
            <w:vAlign w:val="center"/>
          </w:tcPr>
          <w:p w14:paraId="7603BD5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32" w:type="dxa"/>
            <w:noWrap w:val="0"/>
            <w:vAlign w:val="center"/>
          </w:tcPr>
          <w:p w14:paraId="63AC0D6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2" w:type="dxa"/>
            <w:noWrap w:val="0"/>
            <w:vAlign w:val="center"/>
          </w:tcPr>
          <w:p w14:paraId="6DCE0F9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12" w:type="dxa"/>
            <w:noWrap w:val="0"/>
            <w:vAlign w:val="center"/>
          </w:tcPr>
          <w:p w14:paraId="1A8DA47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39" w:type="dxa"/>
            <w:tcBorders>
              <w:right w:val="single" w:color="auto" w:sz="4" w:space="0"/>
            </w:tcBorders>
            <w:noWrap w:val="0"/>
            <w:vAlign w:val="center"/>
          </w:tcPr>
          <w:p w14:paraId="5584A94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105661D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771888F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64" w:type="dxa"/>
            <w:noWrap w:val="0"/>
            <w:vAlign w:val="center"/>
          </w:tcPr>
          <w:p w14:paraId="288D181C">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635" w:type="dxa"/>
            <w:noWrap w:val="0"/>
            <w:vAlign w:val="center"/>
          </w:tcPr>
          <w:p w14:paraId="487B42D3">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对生鲜乳生产、收购环节的行政检查</w:t>
            </w:r>
          </w:p>
        </w:tc>
        <w:tc>
          <w:tcPr>
            <w:tcW w:w="1223" w:type="dxa"/>
            <w:noWrap w:val="0"/>
            <w:vAlign w:val="center"/>
          </w:tcPr>
          <w:p w14:paraId="58D506ED">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lang w:val="en-US" w:eastAsia="zh-CN"/>
              </w:rPr>
              <w:t>生鲜乳</w:t>
            </w:r>
          </w:p>
        </w:tc>
        <w:tc>
          <w:tcPr>
            <w:tcW w:w="1261" w:type="dxa"/>
            <w:noWrap w:val="0"/>
            <w:vAlign w:val="center"/>
          </w:tcPr>
          <w:p w14:paraId="4AAC4E4B">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328" w:type="dxa"/>
            <w:noWrap w:val="0"/>
            <w:vAlign w:val="center"/>
          </w:tcPr>
          <w:p w14:paraId="1D68899D">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549" w:type="dxa"/>
            <w:noWrap w:val="0"/>
            <w:vAlign w:val="center"/>
          </w:tcPr>
          <w:p w14:paraId="676E6614">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奶畜养殖场、生鲜乳收购站</w:t>
            </w:r>
          </w:p>
        </w:tc>
        <w:tc>
          <w:tcPr>
            <w:tcW w:w="1213" w:type="dxa"/>
            <w:noWrap w:val="0"/>
            <w:vAlign w:val="center"/>
          </w:tcPr>
          <w:p w14:paraId="66AF3362">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rPr>
              <w:t>现场检查</w:t>
            </w:r>
          </w:p>
        </w:tc>
        <w:tc>
          <w:tcPr>
            <w:tcW w:w="1232" w:type="dxa"/>
            <w:noWrap w:val="0"/>
            <w:vAlign w:val="center"/>
          </w:tcPr>
          <w:p w14:paraId="560AE38C">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lang w:val="en-US" w:eastAsia="zh-CN"/>
              </w:rPr>
              <w:t>50</w:t>
            </w:r>
            <w:r>
              <w:rPr>
                <w:rFonts w:hint="default" w:ascii="Times New Roman" w:hAnsi="Times New Roman" w:eastAsia="方正仿宋_GBK" w:cs="Times New Roman"/>
                <w:snapToGrid w:val="0"/>
                <w:color w:val="000000"/>
                <w:sz w:val="24"/>
                <w:szCs w:val="24"/>
              </w:rPr>
              <w:t>%</w:t>
            </w:r>
          </w:p>
        </w:tc>
        <w:tc>
          <w:tcPr>
            <w:tcW w:w="1222" w:type="dxa"/>
            <w:noWrap w:val="0"/>
            <w:vAlign w:val="center"/>
          </w:tcPr>
          <w:p w14:paraId="6E866955">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3</w:t>
            </w:r>
          </w:p>
        </w:tc>
        <w:tc>
          <w:tcPr>
            <w:tcW w:w="1212" w:type="dxa"/>
            <w:noWrap w:val="0"/>
            <w:vAlign w:val="center"/>
          </w:tcPr>
          <w:p w14:paraId="0503C021">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rPr>
              <w:t>1次/年</w:t>
            </w:r>
          </w:p>
        </w:tc>
        <w:tc>
          <w:tcPr>
            <w:tcW w:w="1239" w:type="dxa"/>
            <w:tcBorders>
              <w:right w:val="single" w:color="auto" w:sz="4" w:space="0"/>
            </w:tcBorders>
            <w:noWrap w:val="0"/>
            <w:vAlign w:val="center"/>
          </w:tcPr>
          <w:p w14:paraId="18077428">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rPr>
              <w:t>县</w:t>
            </w:r>
          </w:p>
        </w:tc>
        <w:tc>
          <w:tcPr>
            <w:tcW w:w="1265" w:type="dxa"/>
            <w:tcBorders>
              <w:left w:val="single" w:color="auto" w:sz="4" w:space="0"/>
            </w:tcBorders>
            <w:noWrap w:val="0"/>
            <w:vAlign w:val="center"/>
          </w:tcPr>
          <w:p w14:paraId="63C5EFED">
            <w:pPr>
              <w:pStyle w:val="3"/>
              <w:spacing w:line="300" w:lineRule="exact"/>
              <w:jc w:val="center"/>
              <w:rPr>
                <w:rFonts w:hint="default" w:ascii="Times New Roman" w:hAnsi="Times New Roman" w:eastAsia="方正仿宋_GBK" w:cs="Times New Roman"/>
                <w:snapToGrid w:val="0"/>
                <w:sz w:val="24"/>
                <w:szCs w:val="24"/>
                <w:lang w:val="en-US"/>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70F595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64" w:type="dxa"/>
            <w:noWrap w:val="0"/>
            <w:vAlign w:val="center"/>
          </w:tcPr>
          <w:p w14:paraId="36916D31">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635" w:type="dxa"/>
            <w:noWrap w:val="0"/>
            <w:vAlign w:val="center"/>
          </w:tcPr>
          <w:p w14:paraId="68329908">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对农作物种子（种苗） 质量、生产、销售相关行为的行政检查</w:t>
            </w:r>
          </w:p>
        </w:tc>
        <w:tc>
          <w:tcPr>
            <w:tcW w:w="1223" w:type="dxa"/>
            <w:noWrap w:val="0"/>
            <w:vAlign w:val="center"/>
          </w:tcPr>
          <w:p w14:paraId="1996724E">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lang w:val="en-US" w:eastAsia="zh-CN"/>
              </w:rPr>
              <w:t>农业生产</w:t>
            </w:r>
          </w:p>
        </w:tc>
        <w:tc>
          <w:tcPr>
            <w:tcW w:w="1261" w:type="dxa"/>
            <w:noWrap w:val="0"/>
            <w:vAlign w:val="center"/>
          </w:tcPr>
          <w:p w14:paraId="67E7B631">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328" w:type="dxa"/>
            <w:noWrap w:val="0"/>
            <w:vAlign w:val="center"/>
          </w:tcPr>
          <w:p w14:paraId="490717B6">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549" w:type="dxa"/>
            <w:noWrap w:val="0"/>
            <w:vAlign w:val="center"/>
          </w:tcPr>
          <w:p w14:paraId="61C116C0">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b w:val="0"/>
                <w:bCs w:val="0"/>
                <w:i w:val="0"/>
                <w:color w:val="000000"/>
                <w:kern w:val="0"/>
                <w:sz w:val="24"/>
                <w:szCs w:val="24"/>
                <w:u w:val="none"/>
                <w:lang w:val="en-US" w:eastAsia="zh-CN" w:bidi="ar"/>
              </w:rPr>
              <w:t>种子生产经营企业、个体工商户</w:t>
            </w:r>
          </w:p>
        </w:tc>
        <w:tc>
          <w:tcPr>
            <w:tcW w:w="1213" w:type="dxa"/>
            <w:noWrap w:val="0"/>
            <w:vAlign w:val="center"/>
          </w:tcPr>
          <w:p w14:paraId="5356A2C4">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rPr>
              <w:t>现场检查</w:t>
            </w:r>
          </w:p>
        </w:tc>
        <w:tc>
          <w:tcPr>
            <w:tcW w:w="1232" w:type="dxa"/>
            <w:noWrap w:val="0"/>
            <w:vAlign w:val="center"/>
          </w:tcPr>
          <w:p w14:paraId="1C6A392C">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lang w:val="en-US" w:eastAsia="zh-CN"/>
              </w:rPr>
              <w:t>50</w:t>
            </w:r>
            <w:r>
              <w:rPr>
                <w:rFonts w:hint="default" w:ascii="Times New Roman" w:hAnsi="Times New Roman" w:eastAsia="方正仿宋_GBK" w:cs="Times New Roman"/>
                <w:snapToGrid w:val="0"/>
                <w:color w:val="000000"/>
                <w:sz w:val="24"/>
                <w:szCs w:val="24"/>
              </w:rPr>
              <w:t>%</w:t>
            </w:r>
          </w:p>
        </w:tc>
        <w:tc>
          <w:tcPr>
            <w:tcW w:w="1222" w:type="dxa"/>
            <w:noWrap w:val="0"/>
            <w:vAlign w:val="center"/>
          </w:tcPr>
          <w:p w14:paraId="4D12F3EC">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1212" w:type="dxa"/>
            <w:noWrap w:val="0"/>
            <w:vAlign w:val="center"/>
          </w:tcPr>
          <w:p w14:paraId="4296F48B">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rPr>
              <w:t>1次/年</w:t>
            </w:r>
          </w:p>
        </w:tc>
        <w:tc>
          <w:tcPr>
            <w:tcW w:w="1239" w:type="dxa"/>
            <w:tcBorders>
              <w:right w:val="single" w:color="auto" w:sz="4" w:space="0"/>
            </w:tcBorders>
            <w:noWrap w:val="0"/>
            <w:vAlign w:val="center"/>
          </w:tcPr>
          <w:p w14:paraId="56AE4096">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rPr>
              <w:t>县</w:t>
            </w:r>
          </w:p>
        </w:tc>
        <w:tc>
          <w:tcPr>
            <w:tcW w:w="1265" w:type="dxa"/>
            <w:tcBorders>
              <w:left w:val="single" w:color="auto" w:sz="4" w:space="0"/>
            </w:tcBorders>
            <w:noWrap w:val="0"/>
            <w:vAlign w:val="center"/>
          </w:tcPr>
          <w:p w14:paraId="5AD85630">
            <w:pPr>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73DBF0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64" w:type="dxa"/>
            <w:noWrap w:val="0"/>
            <w:vAlign w:val="center"/>
          </w:tcPr>
          <w:p w14:paraId="338712AC">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635" w:type="dxa"/>
            <w:noWrap w:val="0"/>
            <w:vAlign w:val="center"/>
          </w:tcPr>
          <w:p w14:paraId="5AF13570">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对农产品质量安全的行政检查</w:t>
            </w:r>
          </w:p>
        </w:tc>
        <w:tc>
          <w:tcPr>
            <w:tcW w:w="1223" w:type="dxa"/>
            <w:noWrap w:val="0"/>
            <w:vAlign w:val="center"/>
          </w:tcPr>
          <w:p w14:paraId="462BC934">
            <w:pPr>
              <w:pStyle w:val="3"/>
              <w:spacing w:line="300" w:lineRule="exact"/>
              <w:jc w:val="center"/>
              <w:rPr>
                <w:rFonts w:hint="default" w:ascii="Times New Roman" w:hAnsi="Times New Roman" w:eastAsia="方正仿宋_GBK" w:cs="Times New Roman"/>
                <w:snapToGrid w:val="0"/>
                <w:color w:val="000000"/>
                <w:sz w:val="24"/>
                <w:szCs w:val="24"/>
                <w:lang w:val="en-US" w:eastAsia="zh-CN"/>
              </w:rPr>
            </w:pPr>
            <w:r>
              <w:rPr>
                <w:rFonts w:hint="default" w:ascii="Times New Roman" w:hAnsi="Times New Roman" w:eastAsia="方正仿宋_GBK" w:cs="Times New Roman"/>
                <w:snapToGrid w:val="0"/>
                <w:color w:val="000000"/>
                <w:sz w:val="24"/>
                <w:szCs w:val="24"/>
                <w:lang w:val="en-US" w:eastAsia="zh-CN"/>
              </w:rPr>
              <w:t>农业生产</w:t>
            </w:r>
          </w:p>
        </w:tc>
        <w:tc>
          <w:tcPr>
            <w:tcW w:w="1261" w:type="dxa"/>
            <w:noWrap w:val="0"/>
            <w:vAlign w:val="center"/>
          </w:tcPr>
          <w:p w14:paraId="779FF3A2">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328" w:type="dxa"/>
            <w:noWrap w:val="0"/>
            <w:vAlign w:val="center"/>
          </w:tcPr>
          <w:p w14:paraId="46CC8635">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549" w:type="dxa"/>
            <w:noWrap w:val="0"/>
            <w:vAlign w:val="center"/>
          </w:tcPr>
          <w:p w14:paraId="38D9B5FB">
            <w:pPr>
              <w:pStyle w:val="3"/>
              <w:spacing w:line="300" w:lineRule="exact"/>
              <w:jc w:val="center"/>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农产品生产企业、农民专业合作经济组织及具有一定生产规模的农户</w:t>
            </w:r>
          </w:p>
        </w:tc>
        <w:tc>
          <w:tcPr>
            <w:tcW w:w="1213" w:type="dxa"/>
            <w:noWrap w:val="0"/>
            <w:vAlign w:val="center"/>
          </w:tcPr>
          <w:p w14:paraId="18E50744">
            <w:pPr>
              <w:pStyle w:val="3"/>
              <w:spacing w:line="300" w:lineRule="exact"/>
              <w:jc w:val="center"/>
              <w:rPr>
                <w:rFonts w:hint="default" w:ascii="Times New Roman" w:hAnsi="Times New Roman" w:eastAsia="方正仿宋_GBK" w:cs="Times New Roman"/>
                <w:snapToGrid w:val="0"/>
                <w:color w:val="000000"/>
                <w:sz w:val="24"/>
                <w:szCs w:val="24"/>
              </w:rPr>
            </w:pPr>
            <w:r>
              <w:rPr>
                <w:rFonts w:hint="default" w:ascii="Times New Roman" w:hAnsi="Times New Roman" w:eastAsia="方正仿宋_GBK" w:cs="Times New Roman"/>
                <w:snapToGrid w:val="0"/>
                <w:color w:val="000000"/>
                <w:sz w:val="24"/>
                <w:szCs w:val="24"/>
              </w:rPr>
              <w:t>现场检查</w:t>
            </w:r>
          </w:p>
        </w:tc>
        <w:tc>
          <w:tcPr>
            <w:tcW w:w="1232" w:type="dxa"/>
            <w:noWrap w:val="0"/>
            <w:vAlign w:val="center"/>
          </w:tcPr>
          <w:p w14:paraId="475BCB71">
            <w:pPr>
              <w:pStyle w:val="3"/>
              <w:spacing w:line="300" w:lineRule="exact"/>
              <w:jc w:val="center"/>
              <w:rPr>
                <w:rFonts w:hint="default" w:ascii="Times New Roman" w:hAnsi="Times New Roman" w:eastAsia="方正仿宋_GBK" w:cs="Times New Roman"/>
                <w:snapToGrid w:val="0"/>
                <w:color w:val="000000"/>
                <w:sz w:val="24"/>
                <w:szCs w:val="24"/>
                <w:lang w:val="en-US" w:eastAsia="zh-CN"/>
              </w:rPr>
            </w:pPr>
            <w:r>
              <w:rPr>
                <w:rFonts w:hint="default" w:ascii="Times New Roman" w:hAnsi="Times New Roman" w:eastAsia="方正仿宋_GBK" w:cs="Times New Roman"/>
                <w:snapToGrid w:val="0"/>
                <w:color w:val="000000"/>
                <w:sz w:val="24"/>
                <w:szCs w:val="24"/>
                <w:lang w:val="en-US" w:eastAsia="zh-CN"/>
              </w:rPr>
              <w:t>20%</w:t>
            </w:r>
          </w:p>
        </w:tc>
        <w:tc>
          <w:tcPr>
            <w:tcW w:w="1222" w:type="dxa"/>
            <w:noWrap w:val="0"/>
            <w:vAlign w:val="center"/>
          </w:tcPr>
          <w:p w14:paraId="28B46B6A">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12" w:type="dxa"/>
            <w:noWrap w:val="0"/>
            <w:vAlign w:val="center"/>
          </w:tcPr>
          <w:p w14:paraId="3F7C7DFE">
            <w:pPr>
              <w:pStyle w:val="3"/>
              <w:spacing w:line="300" w:lineRule="exact"/>
              <w:jc w:val="center"/>
              <w:rPr>
                <w:rFonts w:hint="default" w:ascii="Times New Roman" w:hAnsi="Times New Roman" w:eastAsia="方正仿宋_GBK" w:cs="Times New Roman"/>
                <w:snapToGrid w:val="0"/>
                <w:color w:val="000000"/>
                <w:sz w:val="24"/>
                <w:szCs w:val="24"/>
              </w:rPr>
            </w:pPr>
            <w:r>
              <w:rPr>
                <w:rFonts w:hint="default" w:ascii="Times New Roman" w:hAnsi="Times New Roman" w:eastAsia="方正仿宋_GBK" w:cs="Times New Roman"/>
                <w:snapToGrid w:val="0"/>
                <w:color w:val="000000"/>
                <w:sz w:val="24"/>
                <w:szCs w:val="24"/>
              </w:rPr>
              <w:t>1次/年</w:t>
            </w:r>
          </w:p>
        </w:tc>
        <w:tc>
          <w:tcPr>
            <w:tcW w:w="1239" w:type="dxa"/>
            <w:tcBorders>
              <w:right w:val="single" w:color="auto" w:sz="4" w:space="0"/>
            </w:tcBorders>
            <w:noWrap w:val="0"/>
            <w:vAlign w:val="center"/>
          </w:tcPr>
          <w:p w14:paraId="10E15308">
            <w:pPr>
              <w:pStyle w:val="3"/>
              <w:spacing w:line="300" w:lineRule="exact"/>
              <w:jc w:val="center"/>
              <w:rPr>
                <w:rFonts w:hint="default" w:ascii="Times New Roman" w:hAnsi="Times New Roman" w:eastAsia="方正仿宋_GBK" w:cs="Times New Roman"/>
                <w:snapToGrid w:val="0"/>
                <w:color w:val="000000"/>
                <w:sz w:val="24"/>
                <w:szCs w:val="24"/>
              </w:rPr>
            </w:pPr>
            <w:r>
              <w:rPr>
                <w:rFonts w:hint="default" w:ascii="Times New Roman" w:hAnsi="Times New Roman" w:eastAsia="方正仿宋_GBK" w:cs="Times New Roman"/>
                <w:snapToGrid w:val="0"/>
                <w:color w:val="000000"/>
                <w:sz w:val="24"/>
                <w:szCs w:val="24"/>
              </w:rPr>
              <w:t>县</w:t>
            </w:r>
          </w:p>
        </w:tc>
        <w:tc>
          <w:tcPr>
            <w:tcW w:w="1265" w:type="dxa"/>
            <w:tcBorders>
              <w:left w:val="single" w:color="auto" w:sz="4" w:space="0"/>
            </w:tcBorders>
            <w:noWrap w:val="0"/>
            <w:vAlign w:val="center"/>
          </w:tcPr>
          <w:p w14:paraId="68846BFC">
            <w:pPr>
              <w:spacing w:line="300" w:lineRule="exact"/>
              <w:jc w:val="center"/>
              <w:rPr>
                <w:rFonts w:hint="default" w:ascii="Times New Roman" w:hAnsi="Times New Roman" w:eastAsia="方正仿宋_GBK" w:cs="Times New Roman"/>
                <w:snapToGrid w:val="0"/>
                <w:color w:val="000000"/>
                <w:sz w:val="24"/>
                <w:szCs w:val="24"/>
                <w:lang w:val="en-US" w:eastAsia="zh-CN"/>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389B40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64" w:type="dxa"/>
            <w:noWrap w:val="0"/>
            <w:vAlign w:val="center"/>
          </w:tcPr>
          <w:p w14:paraId="03214CA9">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635" w:type="dxa"/>
            <w:noWrap w:val="0"/>
            <w:vAlign w:val="center"/>
          </w:tcPr>
          <w:p w14:paraId="21A64A46">
            <w:pPr>
              <w:keepNext w:val="0"/>
              <w:keepLines w:val="0"/>
              <w:pageBreakBefore w:val="0"/>
              <w:widowControl/>
              <w:suppressLineNumbers w:val="0"/>
              <w:kinsoku/>
              <w:wordWrap/>
              <w:overflowPunct/>
              <w:topLinePunct w:val="0"/>
              <w:autoSpaceDE/>
              <w:autoSpaceDN/>
              <w:bidi w:val="0"/>
              <w:adjustRightInd/>
              <w:snapToGrid/>
              <w:spacing w:line="300" w:lineRule="exact"/>
              <w:jc w:val="center"/>
              <w:textAlignment w:val="auto"/>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对饲料、饲料添加剂生产企业、经营者的行政检查</w:t>
            </w:r>
          </w:p>
        </w:tc>
        <w:tc>
          <w:tcPr>
            <w:tcW w:w="1223" w:type="dxa"/>
            <w:noWrap w:val="0"/>
            <w:vAlign w:val="center"/>
          </w:tcPr>
          <w:p w14:paraId="6C52B1D6">
            <w:pPr>
              <w:pStyle w:val="3"/>
              <w:spacing w:line="300" w:lineRule="exact"/>
              <w:jc w:val="center"/>
              <w:rPr>
                <w:rFonts w:hint="default" w:ascii="Times New Roman" w:hAnsi="Times New Roman" w:eastAsia="方正仿宋_GBK" w:cs="Times New Roman"/>
                <w:snapToGrid w:val="0"/>
                <w:color w:val="000000"/>
                <w:sz w:val="24"/>
                <w:szCs w:val="24"/>
                <w:lang w:val="en-US" w:eastAsia="zh-CN"/>
              </w:rPr>
            </w:pPr>
            <w:r>
              <w:rPr>
                <w:rFonts w:hint="default" w:ascii="Times New Roman" w:hAnsi="Times New Roman" w:eastAsia="方正仿宋_GBK" w:cs="Times New Roman"/>
                <w:snapToGrid w:val="0"/>
                <w:color w:val="000000"/>
                <w:sz w:val="24"/>
                <w:szCs w:val="24"/>
                <w:lang w:val="en-US" w:eastAsia="zh-CN"/>
              </w:rPr>
              <w:t>农业生产</w:t>
            </w:r>
          </w:p>
        </w:tc>
        <w:tc>
          <w:tcPr>
            <w:tcW w:w="1261" w:type="dxa"/>
            <w:noWrap w:val="0"/>
            <w:vAlign w:val="center"/>
          </w:tcPr>
          <w:p w14:paraId="0ACA1148">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328" w:type="dxa"/>
            <w:noWrap w:val="0"/>
            <w:vAlign w:val="center"/>
          </w:tcPr>
          <w:p w14:paraId="44A09771">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549" w:type="dxa"/>
            <w:noWrap w:val="0"/>
            <w:vAlign w:val="center"/>
          </w:tcPr>
          <w:p w14:paraId="51F1735A">
            <w:pPr>
              <w:pStyle w:val="3"/>
              <w:spacing w:line="300" w:lineRule="exact"/>
              <w:jc w:val="center"/>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饲料、饲料添加剂生产企业</w:t>
            </w:r>
          </w:p>
        </w:tc>
        <w:tc>
          <w:tcPr>
            <w:tcW w:w="1213" w:type="dxa"/>
            <w:noWrap w:val="0"/>
            <w:vAlign w:val="center"/>
          </w:tcPr>
          <w:p w14:paraId="6CCBAD41">
            <w:pPr>
              <w:pStyle w:val="3"/>
              <w:spacing w:line="300" w:lineRule="exact"/>
              <w:jc w:val="center"/>
              <w:rPr>
                <w:rFonts w:hint="default" w:ascii="Times New Roman" w:hAnsi="Times New Roman" w:eastAsia="方正仿宋_GBK" w:cs="Times New Roman"/>
                <w:snapToGrid w:val="0"/>
                <w:color w:val="000000"/>
                <w:sz w:val="24"/>
                <w:szCs w:val="24"/>
              </w:rPr>
            </w:pPr>
            <w:r>
              <w:rPr>
                <w:rFonts w:hint="default" w:ascii="Times New Roman" w:hAnsi="Times New Roman" w:eastAsia="方正仿宋_GBK" w:cs="Times New Roman"/>
                <w:snapToGrid w:val="0"/>
                <w:color w:val="000000"/>
                <w:sz w:val="24"/>
                <w:szCs w:val="24"/>
              </w:rPr>
              <w:t>现场检查</w:t>
            </w:r>
          </w:p>
        </w:tc>
        <w:tc>
          <w:tcPr>
            <w:tcW w:w="1232" w:type="dxa"/>
            <w:noWrap w:val="0"/>
            <w:vAlign w:val="center"/>
          </w:tcPr>
          <w:p w14:paraId="5355DF7C">
            <w:pPr>
              <w:pStyle w:val="3"/>
              <w:spacing w:line="300" w:lineRule="exact"/>
              <w:jc w:val="center"/>
              <w:rPr>
                <w:rFonts w:hint="default" w:ascii="Times New Roman" w:hAnsi="Times New Roman" w:eastAsia="方正仿宋_GBK" w:cs="Times New Roman"/>
                <w:snapToGrid w:val="0"/>
                <w:color w:val="000000"/>
                <w:sz w:val="24"/>
                <w:szCs w:val="24"/>
                <w:lang w:val="en-US" w:eastAsia="zh-CN"/>
              </w:rPr>
            </w:pPr>
            <w:r>
              <w:rPr>
                <w:rFonts w:hint="default" w:ascii="Times New Roman" w:hAnsi="Times New Roman" w:eastAsia="方正仿宋_GBK" w:cs="Times New Roman"/>
                <w:snapToGrid w:val="0"/>
                <w:color w:val="000000"/>
                <w:sz w:val="24"/>
                <w:szCs w:val="24"/>
                <w:lang w:val="en-US" w:eastAsia="zh-CN"/>
              </w:rPr>
              <w:t>20</w:t>
            </w:r>
            <w:r>
              <w:rPr>
                <w:rFonts w:hint="default" w:ascii="Times New Roman" w:hAnsi="Times New Roman" w:eastAsia="方正仿宋_GBK" w:cs="Times New Roman"/>
                <w:snapToGrid w:val="0"/>
                <w:color w:val="000000"/>
                <w:sz w:val="24"/>
                <w:szCs w:val="24"/>
              </w:rPr>
              <w:t>%</w:t>
            </w:r>
          </w:p>
        </w:tc>
        <w:tc>
          <w:tcPr>
            <w:tcW w:w="1222" w:type="dxa"/>
            <w:noWrap w:val="0"/>
            <w:vAlign w:val="center"/>
          </w:tcPr>
          <w:p w14:paraId="0DEE2489">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1212" w:type="dxa"/>
            <w:noWrap w:val="0"/>
            <w:vAlign w:val="center"/>
          </w:tcPr>
          <w:p w14:paraId="644B9389">
            <w:pPr>
              <w:pStyle w:val="3"/>
              <w:spacing w:line="300" w:lineRule="exact"/>
              <w:jc w:val="center"/>
              <w:rPr>
                <w:rFonts w:hint="default" w:ascii="Times New Roman" w:hAnsi="Times New Roman" w:eastAsia="方正仿宋_GBK" w:cs="Times New Roman"/>
                <w:snapToGrid w:val="0"/>
                <w:color w:val="000000"/>
                <w:sz w:val="24"/>
                <w:szCs w:val="24"/>
              </w:rPr>
            </w:pPr>
            <w:r>
              <w:rPr>
                <w:rFonts w:hint="default" w:ascii="Times New Roman" w:hAnsi="Times New Roman" w:eastAsia="方正仿宋_GBK" w:cs="Times New Roman"/>
                <w:snapToGrid w:val="0"/>
                <w:color w:val="000000"/>
                <w:sz w:val="24"/>
                <w:szCs w:val="24"/>
              </w:rPr>
              <w:t>1次/年</w:t>
            </w:r>
          </w:p>
        </w:tc>
        <w:tc>
          <w:tcPr>
            <w:tcW w:w="1239" w:type="dxa"/>
            <w:tcBorders>
              <w:right w:val="single" w:color="auto" w:sz="4" w:space="0"/>
            </w:tcBorders>
            <w:noWrap w:val="0"/>
            <w:vAlign w:val="center"/>
          </w:tcPr>
          <w:p w14:paraId="622937F2">
            <w:pPr>
              <w:pStyle w:val="3"/>
              <w:spacing w:line="300" w:lineRule="exact"/>
              <w:jc w:val="center"/>
              <w:rPr>
                <w:rFonts w:hint="default" w:ascii="Times New Roman" w:hAnsi="Times New Roman" w:eastAsia="方正仿宋_GBK" w:cs="Times New Roman"/>
                <w:snapToGrid w:val="0"/>
                <w:color w:val="000000"/>
                <w:sz w:val="24"/>
                <w:szCs w:val="24"/>
              </w:rPr>
            </w:pPr>
            <w:r>
              <w:rPr>
                <w:rFonts w:hint="default" w:ascii="Times New Roman" w:hAnsi="Times New Roman" w:eastAsia="方正仿宋_GBK" w:cs="Times New Roman"/>
                <w:snapToGrid w:val="0"/>
                <w:color w:val="000000"/>
                <w:sz w:val="24"/>
                <w:szCs w:val="24"/>
              </w:rPr>
              <w:t>县</w:t>
            </w:r>
          </w:p>
        </w:tc>
        <w:tc>
          <w:tcPr>
            <w:tcW w:w="1265" w:type="dxa"/>
            <w:tcBorders>
              <w:left w:val="single" w:color="auto" w:sz="4" w:space="0"/>
            </w:tcBorders>
            <w:noWrap w:val="0"/>
            <w:vAlign w:val="center"/>
          </w:tcPr>
          <w:p w14:paraId="0DA51DD1">
            <w:pPr>
              <w:spacing w:line="300" w:lineRule="exact"/>
              <w:jc w:val="center"/>
              <w:rPr>
                <w:rFonts w:hint="default" w:ascii="Times New Roman" w:hAnsi="Times New Roman" w:eastAsia="方正仿宋_GBK" w:cs="Times New Roman"/>
                <w:snapToGrid w:val="0"/>
                <w:color w:val="000000"/>
                <w:sz w:val="24"/>
                <w:szCs w:val="24"/>
                <w:lang w:val="en-US" w:eastAsia="zh-CN"/>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7AF7D2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64" w:type="dxa"/>
            <w:noWrap w:val="0"/>
            <w:vAlign w:val="center"/>
          </w:tcPr>
          <w:p w14:paraId="71F29CA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w:t>
            </w:r>
          </w:p>
        </w:tc>
        <w:tc>
          <w:tcPr>
            <w:tcW w:w="1635" w:type="dxa"/>
            <w:noWrap w:val="0"/>
            <w:vAlign w:val="center"/>
          </w:tcPr>
          <w:p w14:paraId="7D48C959">
            <w:pPr>
              <w:pStyle w:val="3"/>
              <w:spacing w:line="300" w:lineRule="exact"/>
              <w:jc w:val="center"/>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snapToGrid w:val="0"/>
                <w:color w:val="000000"/>
                <w:sz w:val="24"/>
                <w:szCs w:val="24"/>
                <w:lang w:val="en-US" w:eastAsia="zh-CN"/>
              </w:rPr>
              <w:t>对动物诊疗机构的行政检查</w:t>
            </w:r>
          </w:p>
        </w:tc>
        <w:tc>
          <w:tcPr>
            <w:tcW w:w="1223" w:type="dxa"/>
            <w:noWrap w:val="0"/>
            <w:vAlign w:val="center"/>
          </w:tcPr>
          <w:p w14:paraId="05E37481">
            <w:pPr>
              <w:pStyle w:val="3"/>
              <w:spacing w:line="300" w:lineRule="exact"/>
              <w:jc w:val="center"/>
              <w:rPr>
                <w:rFonts w:hint="default" w:ascii="Times New Roman" w:hAnsi="Times New Roman" w:eastAsia="方正仿宋_GBK" w:cs="Times New Roman"/>
                <w:snapToGrid w:val="0"/>
                <w:color w:val="000000"/>
                <w:sz w:val="24"/>
                <w:szCs w:val="24"/>
                <w:lang w:val="en-US" w:eastAsia="zh-CN"/>
              </w:rPr>
            </w:pPr>
            <w:r>
              <w:rPr>
                <w:rFonts w:hint="default" w:ascii="Times New Roman" w:hAnsi="Times New Roman" w:eastAsia="方正仿宋_GBK" w:cs="Times New Roman"/>
                <w:snapToGrid w:val="0"/>
                <w:color w:val="000000"/>
                <w:sz w:val="24"/>
                <w:szCs w:val="24"/>
                <w:lang w:val="en-US" w:eastAsia="zh-CN"/>
              </w:rPr>
              <w:t>动物诊疗机构</w:t>
            </w:r>
          </w:p>
        </w:tc>
        <w:tc>
          <w:tcPr>
            <w:tcW w:w="1261" w:type="dxa"/>
            <w:noWrap w:val="0"/>
            <w:vAlign w:val="center"/>
          </w:tcPr>
          <w:p w14:paraId="0F2005C7">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328" w:type="dxa"/>
            <w:noWrap w:val="0"/>
            <w:vAlign w:val="center"/>
          </w:tcPr>
          <w:p w14:paraId="1828BA85">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549" w:type="dxa"/>
            <w:noWrap w:val="0"/>
            <w:vAlign w:val="center"/>
          </w:tcPr>
          <w:p w14:paraId="7B919BB3">
            <w:pPr>
              <w:pStyle w:val="3"/>
              <w:spacing w:line="300" w:lineRule="exact"/>
              <w:jc w:val="center"/>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snapToGrid w:val="0"/>
                <w:color w:val="000000"/>
                <w:sz w:val="24"/>
                <w:szCs w:val="24"/>
                <w:lang w:val="en-US" w:eastAsia="zh-CN"/>
              </w:rPr>
              <w:t>动物诊疗机构</w:t>
            </w:r>
          </w:p>
        </w:tc>
        <w:tc>
          <w:tcPr>
            <w:tcW w:w="1213" w:type="dxa"/>
            <w:noWrap w:val="0"/>
            <w:vAlign w:val="center"/>
          </w:tcPr>
          <w:p w14:paraId="65DD79B5">
            <w:pPr>
              <w:pStyle w:val="3"/>
              <w:spacing w:line="300" w:lineRule="exact"/>
              <w:jc w:val="center"/>
              <w:rPr>
                <w:rFonts w:hint="default" w:ascii="Times New Roman" w:hAnsi="Times New Roman" w:eastAsia="方正仿宋_GBK" w:cs="Times New Roman"/>
                <w:snapToGrid w:val="0"/>
                <w:color w:val="000000"/>
                <w:sz w:val="24"/>
                <w:szCs w:val="24"/>
              </w:rPr>
            </w:pPr>
            <w:r>
              <w:rPr>
                <w:rFonts w:hint="default" w:ascii="Times New Roman" w:hAnsi="Times New Roman" w:eastAsia="方正仿宋_GBK" w:cs="Times New Roman"/>
                <w:snapToGrid w:val="0"/>
                <w:color w:val="000000"/>
                <w:sz w:val="24"/>
                <w:szCs w:val="24"/>
              </w:rPr>
              <w:t>现场检查</w:t>
            </w:r>
          </w:p>
        </w:tc>
        <w:tc>
          <w:tcPr>
            <w:tcW w:w="1232" w:type="dxa"/>
            <w:noWrap w:val="0"/>
            <w:vAlign w:val="center"/>
          </w:tcPr>
          <w:p w14:paraId="2D72EC13">
            <w:pPr>
              <w:pStyle w:val="3"/>
              <w:spacing w:line="300" w:lineRule="exact"/>
              <w:jc w:val="center"/>
              <w:rPr>
                <w:rFonts w:hint="default" w:ascii="Times New Roman" w:hAnsi="Times New Roman" w:eastAsia="方正仿宋_GBK" w:cs="Times New Roman"/>
                <w:snapToGrid w:val="0"/>
                <w:color w:val="000000"/>
                <w:sz w:val="24"/>
                <w:szCs w:val="24"/>
                <w:lang w:val="en-US" w:eastAsia="zh-CN"/>
              </w:rPr>
            </w:pPr>
            <w:r>
              <w:rPr>
                <w:rFonts w:hint="default" w:ascii="Times New Roman" w:hAnsi="Times New Roman" w:eastAsia="方正仿宋_GBK" w:cs="Times New Roman"/>
                <w:snapToGrid w:val="0"/>
                <w:color w:val="000000"/>
                <w:sz w:val="24"/>
                <w:szCs w:val="24"/>
              </w:rPr>
              <w:t>5</w:t>
            </w:r>
            <w:r>
              <w:rPr>
                <w:rFonts w:hint="default" w:ascii="Times New Roman" w:hAnsi="Times New Roman" w:eastAsia="方正仿宋_GBK" w:cs="Times New Roman"/>
                <w:snapToGrid w:val="0"/>
                <w:color w:val="000000"/>
                <w:sz w:val="24"/>
                <w:szCs w:val="24"/>
                <w:lang w:val="en-US" w:eastAsia="zh-CN"/>
              </w:rPr>
              <w:t>0</w:t>
            </w:r>
            <w:r>
              <w:rPr>
                <w:rFonts w:hint="default" w:ascii="Times New Roman" w:hAnsi="Times New Roman" w:eastAsia="方正仿宋_GBK" w:cs="Times New Roman"/>
                <w:snapToGrid w:val="0"/>
                <w:color w:val="000000"/>
                <w:sz w:val="24"/>
                <w:szCs w:val="24"/>
              </w:rPr>
              <w:t>%</w:t>
            </w:r>
          </w:p>
        </w:tc>
        <w:tc>
          <w:tcPr>
            <w:tcW w:w="1222" w:type="dxa"/>
            <w:noWrap w:val="0"/>
            <w:vAlign w:val="center"/>
          </w:tcPr>
          <w:p w14:paraId="6494A030">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12" w:type="dxa"/>
            <w:noWrap w:val="0"/>
            <w:vAlign w:val="center"/>
          </w:tcPr>
          <w:p w14:paraId="0578A05F">
            <w:pPr>
              <w:pStyle w:val="3"/>
              <w:spacing w:line="300" w:lineRule="exact"/>
              <w:jc w:val="center"/>
              <w:rPr>
                <w:rFonts w:hint="default" w:ascii="Times New Roman" w:hAnsi="Times New Roman" w:eastAsia="方正仿宋_GBK" w:cs="Times New Roman"/>
                <w:snapToGrid w:val="0"/>
                <w:color w:val="000000"/>
                <w:sz w:val="24"/>
                <w:szCs w:val="24"/>
              </w:rPr>
            </w:pPr>
            <w:r>
              <w:rPr>
                <w:rFonts w:hint="default" w:ascii="Times New Roman" w:hAnsi="Times New Roman" w:eastAsia="方正仿宋_GBK" w:cs="Times New Roman"/>
                <w:snapToGrid w:val="0"/>
                <w:color w:val="000000"/>
                <w:sz w:val="24"/>
                <w:szCs w:val="24"/>
                <w:lang w:val="en-US" w:eastAsia="zh-CN"/>
              </w:rPr>
              <w:t>1</w:t>
            </w:r>
            <w:r>
              <w:rPr>
                <w:rFonts w:hint="default" w:ascii="Times New Roman" w:hAnsi="Times New Roman" w:eastAsia="方正仿宋_GBK" w:cs="Times New Roman"/>
                <w:snapToGrid w:val="0"/>
                <w:color w:val="000000"/>
                <w:sz w:val="24"/>
                <w:szCs w:val="24"/>
              </w:rPr>
              <w:t>次/年</w:t>
            </w:r>
          </w:p>
        </w:tc>
        <w:tc>
          <w:tcPr>
            <w:tcW w:w="1239" w:type="dxa"/>
            <w:tcBorders>
              <w:right w:val="single" w:color="auto" w:sz="4" w:space="0"/>
            </w:tcBorders>
            <w:noWrap w:val="0"/>
            <w:vAlign w:val="center"/>
          </w:tcPr>
          <w:p w14:paraId="654BC70B">
            <w:pPr>
              <w:pStyle w:val="3"/>
              <w:spacing w:line="300" w:lineRule="exact"/>
              <w:jc w:val="center"/>
              <w:rPr>
                <w:rFonts w:hint="default" w:ascii="Times New Roman" w:hAnsi="Times New Roman" w:eastAsia="方正仿宋_GBK" w:cs="Times New Roman"/>
                <w:snapToGrid w:val="0"/>
                <w:color w:val="000000"/>
                <w:sz w:val="24"/>
                <w:szCs w:val="24"/>
              </w:rPr>
            </w:pPr>
            <w:r>
              <w:rPr>
                <w:rFonts w:hint="default" w:ascii="Times New Roman" w:hAnsi="Times New Roman" w:eastAsia="方正仿宋_GBK" w:cs="Times New Roman"/>
                <w:snapToGrid w:val="0"/>
                <w:color w:val="000000"/>
                <w:sz w:val="24"/>
                <w:szCs w:val="24"/>
              </w:rPr>
              <w:t>县</w:t>
            </w:r>
          </w:p>
        </w:tc>
        <w:tc>
          <w:tcPr>
            <w:tcW w:w="1265" w:type="dxa"/>
            <w:tcBorders>
              <w:left w:val="single" w:color="auto" w:sz="4" w:space="0"/>
            </w:tcBorders>
            <w:noWrap w:val="0"/>
            <w:vAlign w:val="center"/>
          </w:tcPr>
          <w:p w14:paraId="5B0AC0CB">
            <w:pPr>
              <w:spacing w:line="300" w:lineRule="exact"/>
              <w:jc w:val="center"/>
              <w:rPr>
                <w:rFonts w:hint="default" w:ascii="Times New Roman" w:hAnsi="Times New Roman" w:eastAsia="方正仿宋_GBK" w:cs="Times New Roman"/>
                <w:snapToGrid w:val="0"/>
                <w:color w:val="000000"/>
                <w:sz w:val="24"/>
                <w:szCs w:val="24"/>
                <w:lang w:val="en-US" w:eastAsia="zh-CN"/>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4FAA26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64" w:type="dxa"/>
            <w:shd w:val="clear" w:color="auto" w:fill="auto"/>
            <w:noWrap w:val="0"/>
            <w:vAlign w:val="center"/>
          </w:tcPr>
          <w:p w14:paraId="71DC14C4">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6</w:t>
            </w:r>
          </w:p>
        </w:tc>
        <w:tc>
          <w:tcPr>
            <w:tcW w:w="1635" w:type="dxa"/>
            <w:shd w:val="clear" w:color="auto" w:fill="auto"/>
            <w:noWrap w:val="0"/>
            <w:vAlign w:val="center"/>
          </w:tcPr>
          <w:p w14:paraId="2ACEAE5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sz w:val="22"/>
                <w:szCs w:val="22"/>
                <w:lang w:val="en-US" w:eastAsia="zh-CN"/>
              </w:rPr>
              <w:t>地埋标志专用标志使用行为检查</w:t>
            </w:r>
          </w:p>
        </w:tc>
        <w:tc>
          <w:tcPr>
            <w:tcW w:w="1223" w:type="dxa"/>
            <w:shd w:val="clear" w:color="auto" w:fill="auto"/>
            <w:noWrap w:val="0"/>
            <w:vAlign w:val="center"/>
          </w:tcPr>
          <w:p w14:paraId="04BD6DA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sz w:val="22"/>
                <w:szCs w:val="22"/>
                <w:lang w:val="en-US" w:eastAsia="zh-CN"/>
              </w:rPr>
              <w:t>地埋标志</w:t>
            </w:r>
          </w:p>
        </w:tc>
        <w:tc>
          <w:tcPr>
            <w:tcW w:w="1261" w:type="dxa"/>
            <w:shd w:val="clear" w:color="auto" w:fill="auto"/>
            <w:noWrap w:val="0"/>
            <w:vAlign w:val="center"/>
          </w:tcPr>
          <w:p w14:paraId="6B3C46F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000000"/>
                <w:kern w:val="0"/>
                <w:sz w:val="22"/>
                <w:szCs w:val="22"/>
                <w:lang w:val="en-US" w:eastAsia="zh-CN"/>
              </w:rPr>
              <w:t>市监局</w:t>
            </w:r>
          </w:p>
        </w:tc>
        <w:tc>
          <w:tcPr>
            <w:tcW w:w="1328" w:type="dxa"/>
            <w:shd w:val="clear" w:color="auto" w:fill="auto"/>
            <w:noWrap w:val="0"/>
            <w:vAlign w:val="center"/>
          </w:tcPr>
          <w:p w14:paraId="51E255FE">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kern w:val="0"/>
                <w:sz w:val="22"/>
                <w:szCs w:val="22"/>
                <w:lang w:val="en-US" w:eastAsia="zh-CN"/>
              </w:rPr>
              <w:t>公安局、农业农村局</w:t>
            </w:r>
          </w:p>
        </w:tc>
        <w:tc>
          <w:tcPr>
            <w:tcW w:w="1549" w:type="dxa"/>
            <w:shd w:val="clear" w:color="auto" w:fill="auto"/>
            <w:noWrap w:val="0"/>
            <w:vAlign w:val="center"/>
          </w:tcPr>
          <w:p w14:paraId="7C797CD6">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sz w:val="22"/>
                <w:szCs w:val="22"/>
                <w:lang w:val="en-US" w:eastAsia="zh-CN"/>
              </w:rPr>
              <w:t>地埋标志专用标志合法使用人</w:t>
            </w:r>
          </w:p>
        </w:tc>
        <w:tc>
          <w:tcPr>
            <w:tcW w:w="1213" w:type="dxa"/>
            <w:shd w:val="clear" w:color="auto" w:fill="auto"/>
            <w:noWrap w:val="0"/>
            <w:vAlign w:val="center"/>
          </w:tcPr>
          <w:p w14:paraId="0FA7681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现场检查</w:t>
            </w:r>
            <w:r>
              <w:rPr>
                <w:rFonts w:hint="default" w:ascii="Times New Roman" w:hAnsi="Times New Roman" w:eastAsia="方正仿宋_GBK" w:cs="Times New Roman"/>
                <w:color w:val="auto"/>
                <w:kern w:val="0"/>
                <w:sz w:val="24"/>
                <w:szCs w:val="20"/>
                <w:lang w:val="en-US" w:eastAsia="zh-CN" w:bidi="ar-SA"/>
              </w:rPr>
              <w:t>、书面检查</w:t>
            </w:r>
          </w:p>
        </w:tc>
        <w:tc>
          <w:tcPr>
            <w:tcW w:w="1232" w:type="dxa"/>
            <w:shd w:val="clear" w:color="auto" w:fill="auto"/>
            <w:noWrap w:val="0"/>
            <w:vAlign w:val="center"/>
          </w:tcPr>
          <w:p w14:paraId="3EDF750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snapToGrid w:val="0"/>
                <w:sz w:val="22"/>
                <w:szCs w:val="22"/>
                <w:lang w:val="en-US" w:eastAsia="zh-CN"/>
              </w:rPr>
              <w:t>3%</w:t>
            </w:r>
          </w:p>
        </w:tc>
        <w:tc>
          <w:tcPr>
            <w:tcW w:w="1222" w:type="dxa"/>
            <w:shd w:val="clear" w:color="auto" w:fill="auto"/>
            <w:noWrap w:val="0"/>
            <w:vAlign w:val="center"/>
          </w:tcPr>
          <w:p w14:paraId="4B76CE6F">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w:t>
            </w:r>
          </w:p>
        </w:tc>
        <w:tc>
          <w:tcPr>
            <w:tcW w:w="1212" w:type="dxa"/>
            <w:shd w:val="clear" w:color="auto" w:fill="auto"/>
            <w:noWrap w:val="0"/>
            <w:vAlign w:val="center"/>
          </w:tcPr>
          <w:p w14:paraId="7A866A59">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1次/年</w:t>
            </w:r>
          </w:p>
        </w:tc>
        <w:tc>
          <w:tcPr>
            <w:tcW w:w="1239" w:type="dxa"/>
            <w:tcBorders>
              <w:right w:val="single" w:color="auto" w:sz="4" w:space="0"/>
            </w:tcBorders>
            <w:shd w:val="clear" w:color="auto" w:fill="auto"/>
            <w:noWrap w:val="0"/>
            <w:vAlign w:val="center"/>
          </w:tcPr>
          <w:p w14:paraId="1A49E515">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县级</w:t>
            </w:r>
          </w:p>
        </w:tc>
        <w:tc>
          <w:tcPr>
            <w:tcW w:w="1265" w:type="dxa"/>
            <w:tcBorders>
              <w:left w:val="single" w:color="auto" w:sz="4" w:space="0"/>
            </w:tcBorders>
            <w:shd w:val="clear" w:color="auto" w:fill="auto"/>
            <w:noWrap w:val="0"/>
            <w:vAlign w:val="center"/>
          </w:tcPr>
          <w:p w14:paraId="794930CC">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市监局知识产权科；公安局；农业农村局</w:t>
            </w:r>
          </w:p>
        </w:tc>
      </w:tr>
    </w:tbl>
    <w:p w14:paraId="6D74729E">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十五、县商务局</w:t>
      </w:r>
      <w:r>
        <w:rPr>
          <w:rFonts w:hint="default" w:ascii="Times New Roman" w:hAnsi="Times New Roman" w:eastAsia="方正小标宋_GBK" w:cs="Times New Roman"/>
          <w:kern w:val="0"/>
          <w:sz w:val="32"/>
          <w:szCs w:val="32"/>
          <w:lang w:val="en-US" w:eastAsia="zh-CN" w:bidi="ar-SA"/>
        </w:rPr>
        <w:t>（发起任务3项、参与任务3项）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40"/>
        <w:gridCol w:w="1321"/>
        <w:gridCol w:w="1293"/>
        <w:gridCol w:w="1537"/>
        <w:gridCol w:w="1425"/>
        <w:gridCol w:w="1511"/>
        <w:gridCol w:w="1369"/>
        <w:gridCol w:w="1268"/>
        <w:gridCol w:w="1168"/>
        <w:gridCol w:w="1263"/>
        <w:gridCol w:w="1287"/>
        <w:gridCol w:w="1062"/>
      </w:tblGrid>
      <w:tr w14:paraId="1314BA4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640" w:type="dxa"/>
            <w:noWrap w:val="0"/>
            <w:vAlign w:val="center"/>
          </w:tcPr>
          <w:p w14:paraId="09CDC11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321" w:type="dxa"/>
            <w:noWrap w:val="0"/>
            <w:vAlign w:val="center"/>
          </w:tcPr>
          <w:p w14:paraId="21C3750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93" w:type="dxa"/>
            <w:noWrap w:val="0"/>
            <w:vAlign w:val="center"/>
          </w:tcPr>
          <w:p w14:paraId="2DFA611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537" w:type="dxa"/>
            <w:noWrap w:val="0"/>
            <w:vAlign w:val="center"/>
          </w:tcPr>
          <w:p w14:paraId="6F12EA2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425" w:type="dxa"/>
            <w:noWrap w:val="0"/>
            <w:vAlign w:val="center"/>
          </w:tcPr>
          <w:p w14:paraId="630ECF3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511" w:type="dxa"/>
            <w:noWrap w:val="0"/>
            <w:vAlign w:val="center"/>
          </w:tcPr>
          <w:p w14:paraId="09A69B6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369" w:type="dxa"/>
            <w:noWrap w:val="0"/>
            <w:vAlign w:val="center"/>
          </w:tcPr>
          <w:p w14:paraId="5340BA5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8" w:type="dxa"/>
            <w:noWrap w:val="0"/>
            <w:vAlign w:val="center"/>
          </w:tcPr>
          <w:p w14:paraId="4A5B07E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168" w:type="dxa"/>
            <w:noWrap w:val="0"/>
            <w:vAlign w:val="center"/>
          </w:tcPr>
          <w:p w14:paraId="77DCAFD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3" w:type="dxa"/>
            <w:noWrap w:val="0"/>
            <w:vAlign w:val="center"/>
          </w:tcPr>
          <w:p w14:paraId="30F5A0C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87" w:type="dxa"/>
            <w:tcBorders>
              <w:right w:val="single" w:color="auto" w:sz="4" w:space="0"/>
            </w:tcBorders>
            <w:noWrap w:val="0"/>
            <w:vAlign w:val="center"/>
          </w:tcPr>
          <w:p w14:paraId="7DE645C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062" w:type="dxa"/>
            <w:tcBorders>
              <w:left w:val="single" w:color="auto" w:sz="4" w:space="0"/>
            </w:tcBorders>
            <w:noWrap w:val="0"/>
            <w:vAlign w:val="center"/>
          </w:tcPr>
          <w:p w14:paraId="6167FCC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296D26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640" w:type="dxa"/>
            <w:noWrap w:val="0"/>
            <w:vAlign w:val="center"/>
          </w:tcPr>
          <w:p w14:paraId="792A5D00">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1321" w:type="dxa"/>
            <w:noWrap w:val="0"/>
            <w:vAlign w:val="center"/>
          </w:tcPr>
          <w:p w14:paraId="3AAAEE6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对报废汽车回收活动检查</w:t>
            </w:r>
          </w:p>
        </w:tc>
        <w:tc>
          <w:tcPr>
            <w:tcW w:w="1293" w:type="dxa"/>
            <w:noWrap w:val="0"/>
            <w:vAlign w:val="center"/>
          </w:tcPr>
          <w:p w14:paraId="7E13BFC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报废汽车回收资质企业</w:t>
            </w:r>
          </w:p>
        </w:tc>
        <w:tc>
          <w:tcPr>
            <w:tcW w:w="1537" w:type="dxa"/>
            <w:noWrap w:val="0"/>
            <w:vAlign w:val="center"/>
          </w:tcPr>
          <w:p w14:paraId="3A97D37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商务局</w:t>
            </w:r>
          </w:p>
        </w:tc>
        <w:tc>
          <w:tcPr>
            <w:tcW w:w="1425" w:type="dxa"/>
            <w:noWrap w:val="0"/>
            <w:vAlign w:val="center"/>
          </w:tcPr>
          <w:p w14:paraId="3B8BA533">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市监局、</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工信局、公安局、发改局</w:t>
            </w:r>
          </w:p>
        </w:tc>
        <w:tc>
          <w:tcPr>
            <w:tcW w:w="1511" w:type="dxa"/>
            <w:noWrap w:val="0"/>
            <w:vAlign w:val="center"/>
          </w:tcPr>
          <w:p w14:paraId="2ACEB3D3">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报废汽车回收资质企业</w:t>
            </w:r>
          </w:p>
        </w:tc>
        <w:tc>
          <w:tcPr>
            <w:tcW w:w="1369" w:type="dxa"/>
            <w:noWrap w:val="0"/>
            <w:vAlign w:val="center"/>
          </w:tcPr>
          <w:p w14:paraId="400CF0F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8" w:type="dxa"/>
            <w:noWrap w:val="0"/>
            <w:vAlign w:val="center"/>
          </w:tcPr>
          <w:p w14:paraId="480AC5C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50%</w:t>
            </w:r>
          </w:p>
        </w:tc>
        <w:tc>
          <w:tcPr>
            <w:tcW w:w="1168" w:type="dxa"/>
            <w:noWrap w:val="0"/>
            <w:vAlign w:val="center"/>
          </w:tcPr>
          <w:p w14:paraId="6E4FED2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3" w:type="dxa"/>
            <w:noWrap w:val="0"/>
            <w:vAlign w:val="center"/>
          </w:tcPr>
          <w:p w14:paraId="3DE1484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87" w:type="dxa"/>
            <w:tcBorders>
              <w:right w:val="single" w:color="auto" w:sz="4" w:space="0"/>
            </w:tcBorders>
            <w:noWrap w:val="0"/>
            <w:vAlign w:val="center"/>
          </w:tcPr>
          <w:p w14:paraId="24B6FCE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062" w:type="dxa"/>
            <w:tcBorders>
              <w:left w:val="single" w:color="auto" w:sz="4" w:space="0"/>
            </w:tcBorders>
            <w:noWrap w:val="0"/>
            <w:vAlign w:val="center"/>
          </w:tcPr>
          <w:p w14:paraId="0695669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商务局市场体系建设科；市监局信用风险科；县工信局；县公安局；县发改局</w:t>
            </w:r>
          </w:p>
        </w:tc>
      </w:tr>
      <w:tr w14:paraId="5FAB8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640" w:type="dxa"/>
            <w:noWrap w:val="0"/>
            <w:vAlign w:val="center"/>
          </w:tcPr>
          <w:p w14:paraId="680BC8C6">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2</w:t>
            </w:r>
          </w:p>
        </w:tc>
        <w:tc>
          <w:tcPr>
            <w:tcW w:w="1321" w:type="dxa"/>
            <w:noWrap w:val="0"/>
            <w:vAlign w:val="center"/>
          </w:tcPr>
          <w:p w14:paraId="03931F5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对加油站油气回收活动检查</w:t>
            </w:r>
          </w:p>
        </w:tc>
        <w:tc>
          <w:tcPr>
            <w:tcW w:w="1293" w:type="dxa"/>
            <w:noWrap w:val="0"/>
            <w:vAlign w:val="center"/>
          </w:tcPr>
          <w:p w14:paraId="4A63BA3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在商务部业务系统平台备案的加油站</w:t>
            </w:r>
          </w:p>
        </w:tc>
        <w:tc>
          <w:tcPr>
            <w:tcW w:w="1537" w:type="dxa"/>
            <w:noWrap w:val="0"/>
            <w:vAlign w:val="center"/>
          </w:tcPr>
          <w:p w14:paraId="5399625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商务局</w:t>
            </w:r>
          </w:p>
        </w:tc>
        <w:tc>
          <w:tcPr>
            <w:tcW w:w="1425" w:type="dxa"/>
            <w:noWrap w:val="0"/>
            <w:vAlign w:val="center"/>
          </w:tcPr>
          <w:p w14:paraId="112CC2F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生态环境局</w:t>
            </w:r>
          </w:p>
        </w:tc>
        <w:tc>
          <w:tcPr>
            <w:tcW w:w="1511" w:type="dxa"/>
            <w:noWrap w:val="0"/>
            <w:vAlign w:val="center"/>
          </w:tcPr>
          <w:p w14:paraId="3FFA98CF">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在商务部业务系统平台备案的加油站</w:t>
            </w:r>
          </w:p>
        </w:tc>
        <w:tc>
          <w:tcPr>
            <w:tcW w:w="1369" w:type="dxa"/>
            <w:noWrap w:val="0"/>
            <w:vAlign w:val="center"/>
          </w:tcPr>
          <w:p w14:paraId="0202CD7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8" w:type="dxa"/>
            <w:noWrap w:val="0"/>
            <w:vAlign w:val="center"/>
          </w:tcPr>
          <w:p w14:paraId="6BEE358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168" w:type="dxa"/>
            <w:noWrap w:val="0"/>
            <w:vAlign w:val="center"/>
          </w:tcPr>
          <w:p w14:paraId="05AE612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1263" w:type="dxa"/>
            <w:noWrap w:val="0"/>
            <w:vAlign w:val="center"/>
          </w:tcPr>
          <w:p w14:paraId="4212205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87" w:type="dxa"/>
            <w:tcBorders>
              <w:right w:val="single" w:color="auto" w:sz="4" w:space="0"/>
            </w:tcBorders>
            <w:noWrap w:val="0"/>
            <w:vAlign w:val="center"/>
          </w:tcPr>
          <w:p w14:paraId="4684B9F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062" w:type="dxa"/>
            <w:tcBorders>
              <w:left w:val="single" w:color="auto" w:sz="4" w:space="0"/>
            </w:tcBorders>
            <w:noWrap w:val="0"/>
            <w:vAlign w:val="center"/>
          </w:tcPr>
          <w:p w14:paraId="523532A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商务局市场运行科；生态环境局</w:t>
            </w:r>
          </w:p>
        </w:tc>
      </w:tr>
      <w:tr w14:paraId="321764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640" w:type="dxa"/>
            <w:noWrap w:val="0"/>
            <w:vAlign w:val="center"/>
          </w:tcPr>
          <w:p w14:paraId="007A332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321" w:type="dxa"/>
            <w:noWrap w:val="0"/>
            <w:vAlign w:val="center"/>
          </w:tcPr>
          <w:p w14:paraId="492D936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vertAlign w:val="baseline"/>
                <w:lang w:val="en-US" w:eastAsia="zh-CN"/>
              </w:rPr>
              <w:t>单用途预付卡</w:t>
            </w:r>
            <w:r>
              <w:rPr>
                <w:rFonts w:hint="default" w:ascii="Times New Roman" w:hAnsi="Times New Roman" w:eastAsia="仿宋" w:cs="Times New Roman"/>
                <w:color w:val="000000"/>
                <w:kern w:val="0"/>
                <w:sz w:val="24"/>
                <w:vertAlign w:val="baseline"/>
                <w:lang w:val="en-US" w:eastAsia="zh-CN"/>
              </w:rPr>
              <w:t>业务</w:t>
            </w:r>
            <w:r>
              <w:rPr>
                <w:rFonts w:hint="default" w:ascii="Times New Roman" w:hAnsi="Times New Roman" w:eastAsia="仿宋" w:cs="Times New Roman"/>
                <w:color w:val="000000"/>
                <w:kern w:val="0"/>
                <w:sz w:val="24"/>
                <w:vertAlign w:val="baseline"/>
                <w:lang w:val="en-US" w:eastAsia="zh-CN"/>
              </w:rPr>
              <w:t>检查</w:t>
            </w:r>
          </w:p>
        </w:tc>
        <w:tc>
          <w:tcPr>
            <w:tcW w:w="1293" w:type="dxa"/>
            <w:noWrap w:val="0"/>
            <w:vAlign w:val="center"/>
          </w:tcPr>
          <w:p w14:paraId="3A5905A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vertAlign w:val="baseline"/>
                <w:lang w:val="en-US" w:eastAsia="zh-CN"/>
              </w:rPr>
              <w:t>单用途预付卡</w:t>
            </w:r>
          </w:p>
        </w:tc>
        <w:tc>
          <w:tcPr>
            <w:tcW w:w="1537" w:type="dxa"/>
            <w:noWrap w:val="0"/>
            <w:vAlign w:val="center"/>
          </w:tcPr>
          <w:p w14:paraId="5D8DF7F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商务局</w:t>
            </w:r>
          </w:p>
        </w:tc>
        <w:tc>
          <w:tcPr>
            <w:tcW w:w="1425" w:type="dxa"/>
            <w:noWrap w:val="0"/>
            <w:vAlign w:val="center"/>
          </w:tcPr>
          <w:p w14:paraId="39BF973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文广旅局</w:t>
            </w:r>
          </w:p>
        </w:tc>
        <w:tc>
          <w:tcPr>
            <w:tcW w:w="1511" w:type="dxa"/>
            <w:noWrap w:val="0"/>
            <w:vAlign w:val="center"/>
          </w:tcPr>
          <w:p w14:paraId="66A95B1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i w:val="0"/>
                <w:color w:val="000000"/>
                <w:kern w:val="0"/>
                <w:sz w:val="24"/>
                <w:szCs w:val="24"/>
                <w:u w:val="none"/>
                <w:lang w:val="en-US" w:eastAsia="zh-CN"/>
              </w:rPr>
              <w:t>大型商超</w:t>
            </w:r>
          </w:p>
        </w:tc>
        <w:tc>
          <w:tcPr>
            <w:tcW w:w="1369" w:type="dxa"/>
            <w:noWrap w:val="0"/>
            <w:vAlign w:val="center"/>
          </w:tcPr>
          <w:p w14:paraId="48C473D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1268" w:type="dxa"/>
            <w:noWrap w:val="0"/>
            <w:vAlign w:val="center"/>
          </w:tcPr>
          <w:p w14:paraId="6DAE060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168" w:type="dxa"/>
            <w:noWrap w:val="0"/>
            <w:vAlign w:val="center"/>
          </w:tcPr>
          <w:p w14:paraId="16C899F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根据实际情况确定</w:t>
            </w:r>
          </w:p>
        </w:tc>
        <w:tc>
          <w:tcPr>
            <w:tcW w:w="1263" w:type="dxa"/>
            <w:noWrap w:val="0"/>
            <w:vAlign w:val="center"/>
          </w:tcPr>
          <w:p w14:paraId="2E17A44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1287" w:type="dxa"/>
            <w:tcBorders>
              <w:right w:val="single" w:color="auto" w:sz="4" w:space="0"/>
            </w:tcBorders>
            <w:noWrap w:val="0"/>
            <w:vAlign w:val="center"/>
          </w:tcPr>
          <w:p w14:paraId="06A3A39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1062" w:type="dxa"/>
            <w:tcBorders>
              <w:left w:val="single" w:color="auto" w:sz="4" w:space="0"/>
            </w:tcBorders>
            <w:noWrap w:val="0"/>
            <w:vAlign w:val="center"/>
          </w:tcPr>
          <w:p w14:paraId="7589DF9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商务局；文广旅局</w:t>
            </w:r>
          </w:p>
        </w:tc>
      </w:tr>
      <w:tr w14:paraId="462668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640" w:type="dxa"/>
            <w:shd w:val="clear" w:color="auto" w:fill="auto"/>
            <w:noWrap w:val="0"/>
            <w:vAlign w:val="center"/>
          </w:tcPr>
          <w:p w14:paraId="7861C6C5">
            <w:pPr>
              <w:pStyle w:val="3"/>
              <w:spacing w:line="400" w:lineRule="exact"/>
              <w:jc w:val="center"/>
              <w:rPr>
                <w:rFonts w:hint="default" w:ascii="Times New Roman" w:hAnsi="Times New Roman" w:eastAsia="方正仿宋_GBK" w:cs="Times New Roman"/>
                <w:color w:val="000000"/>
                <w:kern w:val="0"/>
                <w:sz w:val="22"/>
                <w:szCs w:val="22"/>
                <w:lang w:val="en-US" w:eastAsia="zh-CN" w:bidi="ar-SA"/>
              </w:rPr>
            </w:pPr>
            <w:r>
              <w:rPr>
                <w:rFonts w:hint="default" w:ascii="Times New Roman" w:hAnsi="Times New Roman" w:eastAsia="方正仿宋_GBK" w:cs="Times New Roman"/>
                <w:color w:val="000000"/>
                <w:sz w:val="22"/>
                <w:szCs w:val="22"/>
                <w:lang w:val="en-US" w:eastAsia="zh-CN"/>
              </w:rPr>
              <w:t>4</w:t>
            </w:r>
          </w:p>
        </w:tc>
        <w:tc>
          <w:tcPr>
            <w:tcW w:w="1321" w:type="dxa"/>
            <w:shd w:val="clear" w:color="auto" w:fill="auto"/>
            <w:noWrap w:val="0"/>
            <w:vAlign w:val="center"/>
          </w:tcPr>
          <w:p w14:paraId="706E4EF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rPr>
              <w:t>申报外商投资项目核准单位检查</w:t>
            </w:r>
          </w:p>
        </w:tc>
        <w:tc>
          <w:tcPr>
            <w:tcW w:w="1293" w:type="dxa"/>
            <w:shd w:val="clear" w:color="auto" w:fill="auto"/>
            <w:noWrap w:val="0"/>
            <w:vAlign w:val="center"/>
          </w:tcPr>
          <w:p w14:paraId="1FC3D2F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rPr>
              <w:t>对申报外商投资项目核准或备案的项目单位的行政检查</w:t>
            </w:r>
          </w:p>
        </w:tc>
        <w:tc>
          <w:tcPr>
            <w:tcW w:w="1537" w:type="dxa"/>
            <w:shd w:val="clear" w:color="auto" w:fill="auto"/>
            <w:noWrap w:val="0"/>
            <w:vAlign w:val="center"/>
          </w:tcPr>
          <w:p w14:paraId="45CEF70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color w:val="000000"/>
                <w:kern w:val="0"/>
                <w:sz w:val="22"/>
                <w:szCs w:val="22"/>
              </w:rPr>
              <w:t>发改局</w:t>
            </w:r>
          </w:p>
        </w:tc>
        <w:tc>
          <w:tcPr>
            <w:tcW w:w="1425" w:type="dxa"/>
            <w:shd w:val="clear" w:color="auto" w:fill="auto"/>
            <w:noWrap w:val="0"/>
            <w:vAlign w:val="center"/>
          </w:tcPr>
          <w:p w14:paraId="1A31140A">
            <w:pPr>
              <w:keepNext w:val="0"/>
              <w:keepLines w:val="0"/>
              <w:pageBreakBefore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kern w:val="2"/>
                <w:sz w:val="22"/>
                <w:szCs w:val="22"/>
                <w:lang w:val="en-US" w:eastAsia="zh-CN" w:bidi="ar-SA"/>
              </w:rPr>
            </w:pPr>
            <w:r>
              <w:rPr>
                <w:rFonts w:hint="default" w:ascii="Times New Roman" w:hAnsi="Times New Roman" w:eastAsia="方正仿宋_GBK" w:cs="Times New Roman"/>
                <w:snapToGrid w:val="0"/>
                <w:kern w:val="0"/>
                <w:sz w:val="22"/>
                <w:szCs w:val="22"/>
                <w:lang w:val="en-US" w:eastAsia="zh-CN"/>
              </w:rPr>
              <w:t>商务</w:t>
            </w:r>
            <w:r>
              <w:rPr>
                <w:rFonts w:hint="default" w:ascii="Times New Roman" w:hAnsi="Times New Roman" w:eastAsia="方正仿宋_GBK" w:cs="Times New Roman"/>
                <w:snapToGrid w:val="0"/>
                <w:kern w:val="0"/>
                <w:sz w:val="22"/>
                <w:szCs w:val="22"/>
                <w:lang w:val="en-US" w:eastAsia="zh-CN"/>
              </w:rPr>
              <w:t>局</w:t>
            </w:r>
          </w:p>
        </w:tc>
        <w:tc>
          <w:tcPr>
            <w:tcW w:w="1511" w:type="dxa"/>
            <w:shd w:val="clear" w:color="auto" w:fill="auto"/>
            <w:noWrap w:val="0"/>
            <w:vAlign w:val="center"/>
          </w:tcPr>
          <w:p w14:paraId="588F29D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2024年</w:t>
            </w:r>
            <w:r>
              <w:rPr>
                <w:rFonts w:hint="default" w:ascii="Times New Roman" w:hAnsi="Times New Roman" w:eastAsia="方正仿宋_GBK" w:cs="Times New Roman"/>
                <w:snapToGrid w:val="0"/>
                <w:sz w:val="22"/>
                <w:szCs w:val="22"/>
              </w:rPr>
              <w:t>申报外商投资项目</w:t>
            </w:r>
          </w:p>
        </w:tc>
        <w:tc>
          <w:tcPr>
            <w:tcW w:w="1369" w:type="dxa"/>
            <w:shd w:val="clear" w:color="auto" w:fill="auto"/>
            <w:noWrap w:val="0"/>
            <w:vAlign w:val="center"/>
          </w:tcPr>
          <w:p w14:paraId="10CA063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现场检查</w:t>
            </w:r>
          </w:p>
        </w:tc>
        <w:tc>
          <w:tcPr>
            <w:tcW w:w="1268" w:type="dxa"/>
            <w:shd w:val="clear" w:color="auto" w:fill="auto"/>
            <w:noWrap w:val="0"/>
            <w:vAlign w:val="center"/>
          </w:tcPr>
          <w:p w14:paraId="5D9F968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w:t>
            </w:r>
          </w:p>
        </w:tc>
        <w:tc>
          <w:tcPr>
            <w:tcW w:w="1168" w:type="dxa"/>
            <w:shd w:val="clear" w:color="auto" w:fill="auto"/>
            <w:noWrap w:val="0"/>
            <w:vAlign w:val="center"/>
          </w:tcPr>
          <w:p w14:paraId="087B39D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2</w:t>
            </w:r>
          </w:p>
        </w:tc>
        <w:tc>
          <w:tcPr>
            <w:tcW w:w="1263" w:type="dxa"/>
            <w:shd w:val="clear" w:color="auto" w:fill="auto"/>
            <w:noWrap w:val="0"/>
            <w:vAlign w:val="center"/>
          </w:tcPr>
          <w:p w14:paraId="3DA785B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1次/年</w:t>
            </w:r>
          </w:p>
        </w:tc>
        <w:tc>
          <w:tcPr>
            <w:tcW w:w="1287" w:type="dxa"/>
            <w:tcBorders>
              <w:right w:val="single" w:color="auto" w:sz="4" w:space="0"/>
            </w:tcBorders>
            <w:shd w:val="clear" w:color="auto" w:fill="auto"/>
            <w:noWrap w:val="0"/>
            <w:vAlign w:val="center"/>
          </w:tcPr>
          <w:p w14:paraId="599EE96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县级</w:t>
            </w:r>
          </w:p>
        </w:tc>
        <w:tc>
          <w:tcPr>
            <w:tcW w:w="1062" w:type="dxa"/>
            <w:tcBorders>
              <w:left w:val="single" w:color="auto" w:sz="4" w:space="0"/>
            </w:tcBorders>
            <w:shd w:val="clear" w:color="auto" w:fill="auto"/>
            <w:noWrap w:val="0"/>
            <w:vAlign w:val="center"/>
          </w:tcPr>
          <w:p w14:paraId="23A8483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2"/>
                <w:szCs w:val="22"/>
                <w:lang w:val="en-US" w:eastAsia="zh-CN" w:bidi="ar-SA"/>
              </w:rPr>
            </w:pPr>
            <w:r>
              <w:rPr>
                <w:rFonts w:hint="default" w:ascii="Times New Roman" w:hAnsi="Times New Roman" w:eastAsia="方正仿宋_GBK" w:cs="Times New Roman"/>
                <w:snapToGrid w:val="0"/>
                <w:sz w:val="22"/>
                <w:szCs w:val="22"/>
                <w:lang w:val="en-US" w:eastAsia="zh-CN"/>
              </w:rPr>
              <w:t>发改局服务业科；商务局</w:t>
            </w:r>
          </w:p>
        </w:tc>
      </w:tr>
      <w:tr w14:paraId="063315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640" w:type="dxa"/>
            <w:shd w:val="clear" w:color="auto" w:fill="auto"/>
            <w:noWrap w:val="0"/>
            <w:vAlign w:val="center"/>
          </w:tcPr>
          <w:p w14:paraId="7AD0573E">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5</w:t>
            </w:r>
          </w:p>
        </w:tc>
        <w:tc>
          <w:tcPr>
            <w:tcW w:w="1321" w:type="dxa"/>
            <w:shd w:val="clear" w:color="auto" w:fill="auto"/>
            <w:noWrap w:val="0"/>
            <w:vAlign w:val="center"/>
          </w:tcPr>
          <w:p w14:paraId="0F1B895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新车销售市场监管</w:t>
            </w:r>
          </w:p>
        </w:tc>
        <w:tc>
          <w:tcPr>
            <w:tcW w:w="1293" w:type="dxa"/>
            <w:shd w:val="clear" w:color="auto" w:fill="auto"/>
            <w:noWrap w:val="0"/>
            <w:vAlign w:val="center"/>
          </w:tcPr>
          <w:p w14:paraId="6D94C0D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机动车生产经营</w:t>
            </w:r>
          </w:p>
        </w:tc>
        <w:tc>
          <w:tcPr>
            <w:tcW w:w="1537" w:type="dxa"/>
            <w:shd w:val="clear" w:color="auto" w:fill="auto"/>
            <w:noWrap w:val="0"/>
            <w:vAlign w:val="center"/>
          </w:tcPr>
          <w:p w14:paraId="38EC893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1425" w:type="dxa"/>
            <w:shd w:val="clear" w:color="auto" w:fill="auto"/>
            <w:noWrap w:val="0"/>
            <w:vAlign w:val="center"/>
          </w:tcPr>
          <w:p w14:paraId="3FE8D8F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商务局</w:t>
            </w:r>
          </w:p>
        </w:tc>
        <w:tc>
          <w:tcPr>
            <w:tcW w:w="1511" w:type="dxa"/>
            <w:shd w:val="clear" w:color="auto" w:fill="auto"/>
            <w:noWrap w:val="0"/>
            <w:vAlign w:val="center"/>
          </w:tcPr>
          <w:p w14:paraId="2FE506B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新车销售市场经营主体</w:t>
            </w:r>
          </w:p>
        </w:tc>
        <w:tc>
          <w:tcPr>
            <w:tcW w:w="1369" w:type="dxa"/>
            <w:shd w:val="clear" w:color="auto" w:fill="auto"/>
            <w:noWrap w:val="0"/>
            <w:vAlign w:val="center"/>
          </w:tcPr>
          <w:p w14:paraId="0D0DEFFF">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8" w:type="dxa"/>
            <w:shd w:val="clear" w:color="auto" w:fill="auto"/>
            <w:noWrap w:val="0"/>
            <w:vAlign w:val="center"/>
          </w:tcPr>
          <w:p w14:paraId="14E584E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168" w:type="dxa"/>
            <w:shd w:val="clear" w:color="auto" w:fill="auto"/>
            <w:noWrap w:val="0"/>
            <w:vAlign w:val="center"/>
          </w:tcPr>
          <w:p w14:paraId="4D6295C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根据实际情况确定</w:t>
            </w:r>
          </w:p>
        </w:tc>
        <w:tc>
          <w:tcPr>
            <w:tcW w:w="1263" w:type="dxa"/>
            <w:shd w:val="clear" w:color="auto" w:fill="auto"/>
            <w:noWrap w:val="0"/>
            <w:vAlign w:val="center"/>
          </w:tcPr>
          <w:p w14:paraId="5913F29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87" w:type="dxa"/>
            <w:tcBorders>
              <w:right w:val="single" w:color="auto" w:sz="4" w:space="0"/>
            </w:tcBorders>
            <w:shd w:val="clear" w:color="auto" w:fill="auto"/>
            <w:noWrap w:val="0"/>
            <w:vAlign w:val="center"/>
          </w:tcPr>
          <w:p w14:paraId="1108DAA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062" w:type="dxa"/>
            <w:tcBorders>
              <w:left w:val="single" w:color="auto" w:sz="4" w:space="0"/>
            </w:tcBorders>
            <w:shd w:val="clear" w:color="auto" w:fill="auto"/>
            <w:noWrap w:val="0"/>
            <w:vAlign w:val="center"/>
          </w:tcPr>
          <w:p w14:paraId="73C8EDE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县市监局</w:t>
            </w:r>
            <w:r>
              <w:rPr>
                <w:rFonts w:hint="default" w:ascii="Times New Roman" w:hAnsi="Times New Roman" w:eastAsia="方正仿宋_GBK" w:cs="Times New Roman"/>
                <w:snapToGrid w:val="0"/>
                <w:sz w:val="24"/>
                <w:szCs w:val="24"/>
                <w:lang w:val="en-US" w:eastAsia="zh-CN"/>
              </w:rPr>
              <w:t>质量科；商务局</w:t>
            </w:r>
          </w:p>
        </w:tc>
      </w:tr>
      <w:tr w14:paraId="212639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5" w:hRule="atLeast"/>
        </w:trPr>
        <w:tc>
          <w:tcPr>
            <w:tcW w:w="640" w:type="dxa"/>
            <w:noWrap w:val="0"/>
            <w:vAlign w:val="center"/>
          </w:tcPr>
          <w:p w14:paraId="3BCA3A9C">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1321" w:type="dxa"/>
            <w:shd w:val="clear" w:color="auto" w:fill="auto"/>
            <w:noWrap w:val="0"/>
            <w:vAlign w:val="bottom"/>
          </w:tcPr>
          <w:p w14:paraId="6B54633B">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含消耗臭氧层物质单位和设备相关检查</w:t>
            </w:r>
          </w:p>
        </w:tc>
        <w:tc>
          <w:tcPr>
            <w:tcW w:w="1293" w:type="dxa"/>
            <w:shd w:val="clear" w:color="auto" w:fill="auto"/>
            <w:noWrap w:val="0"/>
            <w:vAlign w:val="center"/>
          </w:tcPr>
          <w:p w14:paraId="091FD91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消耗臭氧层物质的销售企业</w:t>
            </w:r>
          </w:p>
        </w:tc>
        <w:tc>
          <w:tcPr>
            <w:tcW w:w="1537" w:type="dxa"/>
            <w:shd w:val="clear" w:color="auto" w:fill="auto"/>
            <w:noWrap w:val="0"/>
            <w:vAlign w:val="center"/>
          </w:tcPr>
          <w:p w14:paraId="4ACDC69F">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生态环境局</w:t>
            </w:r>
          </w:p>
        </w:tc>
        <w:tc>
          <w:tcPr>
            <w:tcW w:w="1425" w:type="dxa"/>
            <w:shd w:val="clear" w:color="auto" w:fill="auto"/>
            <w:noWrap w:val="0"/>
            <w:vAlign w:val="center"/>
          </w:tcPr>
          <w:p w14:paraId="1FD229B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商务局</w:t>
            </w:r>
          </w:p>
        </w:tc>
        <w:tc>
          <w:tcPr>
            <w:tcW w:w="1511" w:type="dxa"/>
            <w:shd w:val="clear" w:color="auto" w:fill="auto"/>
            <w:noWrap w:val="0"/>
            <w:vAlign w:val="center"/>
          </w:tcPr>
          <w:p w14:paraId="26B70DA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消耗臭氧层物质的销售企业</w:t>
            </w:r>
          </w:p>
        </w:tc>
        <w:tc>
          <w:tcPr>
            <w:tcW w:w="1369" w:type="dxa"/>
            <w:shd w:val="clear" w:color="auto" w:fill="auto"/>
            <w:noWrap w:val="0"/>
            <w:vAlign w:val="center"/>
          </w:tcPr>
          <w:p w14:paraId="356C9BC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现场</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检查</w:t>
            </w:r>
          </w:p>
        </w:tc>
        <w:tc>
          <w:tcPr>
            <w:tcW w:w="1268" w:type="dxa"/>
            <w:noWrap w:val="0"/>
            <w:vAlign w:val="center"/>
          </w:tcPr>
          <w:p w14:paraId="53AED93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w:t>
            </w:r>
          </w:p>
        </w:tc>
        <w:tc>
          <w:tcPr>
            <w:tcW w:w="1168" w:type="dxa"/>
            <w:shd w:val="clear" w:color="auto" w:fill="auto"/>
            <w:noWrap w:val="0"/>
            <w:vAlign w:val="center"/>
          </w:tcPr>
          <w:p w14:paraId="44EEBC1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w:t>
            </w:r>
          </w:p>
        </w:tc>
        <w:tc>
          <w:tcPr>
            <w:tcW w:w="1263" w:type="dxa"/>
            <w:shd w:val="clear" w:color="auto" w:fill="auto"/>
            <w:noWrap w:val="0"/>
            <w:vAlign w:val="center"/>
          </w:tcPr>
          <w:p w14:paraId="025ACF9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1次/年</w:t>
            </w:r>
          </w:p>
        </w:tc>
        <w:tc>
          <w:tcPr>
            <w:tcW w:w="1287" w:type="dxa"/>
            <w:tcBorders>
              <w:right w:val="single" w:color="auto" w:sz="4" w:space="0"/>
            </w:tcBorders>
            <w:shd w:val="clear" w:color="auto" w:fill="auto"/>
            <w:noWrap w:val="0"/>
            <w:vAlign w:val="center"/>
          </w:tcPr>
          <w:p w14:paraId="043E917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县级</w:t>
            </w:r>
          </w:p>
        </w:tc>
        <w:tc>
          <w:tcPr>
            <w:tcW w:w="1062" w:type="dxa"/>
            <w:tcBorders>
              <w:left w:val="single" w:color="auto" w:sz="4" w:space="0"/>
            </w:tcBorders>
            <w:noWrap w:val="0"/>
            <w:vAlign w:val="center"/>
          </w:tcPr>
          <w:p w14:paraId="0654AD5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执法局</w:t>
            </w:r>
          </w:p>
        </w:tc>
      </w:tr>
    </w:tbl>
    <w:p w14:paraId="630305A2">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十六、县文化广电和旅旅局</w:t>
      </w:r>
      <w:r>
        <w:rPr>
          <w:rFonts w:hint="default" w:ascii="Times New Roman" w:hAnsi="Times New Roman" w:eastAsia="方正小标宋_GBK" w:cs="Times New Roman"/>
          <w:kern w:val="0"/>
          <w:sz w:val="32"/>
          <w:szCs w:val="32"/>
          <w:lang w:val="en-US" w:eastAsia="zh-CN" w:bidi="ar-SA"/>
        </w:rPr>
        <w:t>（发起任务5项、参与任务8项）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2"/>
        <w:gridCol w:w="1262"/>
        <w:gridCol w:w="1262"/>
        <w:gridCol w:w="1262"/>
        <w:gridCol w:w="1262"/>
        <w:gridCol w:w="1262"/>
        <w:gridCol w:w="1262"/>
        <w:gridCol w:w="1262"/>
        <w:gridCol w:w="1265"/>
      </w:tblGrid>
      <w:tr w14:paraId="7355049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61" w:type="dxa"/>
            <w:noWrap w:val="0"/>
            <w:vAlign w:val="center"/>
          </w:tcPr>
          <w:p w14:paraId="445C0C4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61" w:type="dxa"/>
            <w:noWrap w:val="0"/>
            <w:vAlign w:val="center"/>
          </w:tcPr>
          <w:p w14:paraId="200A6F7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1" w:type="dxa"/>
            <w:noWrap w:val="0"/>
            <w:vAlign w:val="center"/>
          </w:tcPr>
          <w:p w14:paraId="653420F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2" w:type="dxa"/>
            <w:noWrap w:val="0"/>
            <w:vAlign w:val="center"/>
          </w:tcPr>
          <w:p w14:paraId="7A2C28B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62" w:type="dxa"/>
            <w:noWrap w:val="0"/>
            <w:vAlign w:val="center"/>
          </w:tcPr>
          <w:p w14:paraId="1DA4707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15750C9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50BD4CA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70629CE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5C6ED4D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3E32190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1E2D4F6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53C6B29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77ABF4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0D588D8F">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261" w:type="dxa"/>
            <w:noWrap w:val="0"/>
            <w:vAlign w:val="center"/>
          </w:tcPr>
          <w:p w14:paraId="4889672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互联网上网服务营业场所联合检查</w:t>
            </w:r>
          </w:p>
        </w:tc>
        <w:tc>
          <w:tcPr>
            <w:tcW w:w="1261" w:type="dxa"/>
            <w:noWrap w:val="0"/>
            <w:vAlign w:val="center"/>
          </w:tcPr>
          <w:p w14:paraId="471D1BA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对接纳未成年人进入、未成年人用工开展监督检查</w:t>
            </w:r>
          </w:p>
        </w:tc>
        <w:tc>
          <w:tcPr>
            <w:tcW w:w="1262" w:type="dxa"/>
            <w:noWrap w:val="0"/>
            <w:vAlign w:val="center"/>
          </w:tcPr>
          <w:p w14:paraId="5B80CAD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文广旅局</w:t>
            </w:r>
          </w:p>
        </w:tc>
        <w:tc>
          <w:tcPr>
            <w:tcW w:w="1262" w:type="dxa"/>
            <w:noWrap w:val="0"/>
            <w:vAlign w:val="center"/>
          </w:tcPr>
          <w:p w14:paraId="1337A6C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公安局</w:t>
            </w:r>
          </w:p>
        </w:tc>
        <w:tc>
          <w:tcPr>
            <w:tcW w:w="1262" w:type="dxa"/>
            <w:noWrap w:val="0"/>
            <w:vAlign w:val="center"/>
          </w:tcPr>
          <w:p w14:paraId="4693DB5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8"/>
                <w:szCs w:val="28"/>
              </w:rPr>
              <w:t>互联网上网服务营业场所</w:t>
            </w:r>
          </w:p>
        </w:tc>
        <w:tc>
          <w:tcPr>
            <w:tcW w:w="1262" w:type="dxa"/>
            <w:noWrap w:val="0"/>
            <w:vAlign w:val="center"/>
          </w:tcPr>
          <w:p w14:paraId="04FBCB0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现场检查</w:t>
            </w:r>
          </w:p>
        </w:tc>
        <w:tc>
          <w:tcPr>
            <w:tcW w:w="1262" w:type="dxa"/>
            <w:noWrap w:val="0"/>
            <w:vAlign w:val="center"/>
          </w:tcPr>
          <w:p w14:paraId="68E582D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w:t>
            </w:r>
          </w:p>
        </w:tc>
        <w:tc>
          <w:tcPr>
            <w:tcW w:w="1262" w:type="dxa"/>
            <w:noWrap w:val="0"/>
            <w:vAlign w:val="center"/>
          </w:tcPr>
          <w:p w14:paraId="38068D4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62" w:type="dxa"/>
            <w:noWrap w:val="0"/>
            <w:vAlign w:val="center"/>
          </w:tcPr>
          <w:p w14:paraId="7C0203E4">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2B5AC51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县级</w:t>
            </w:r>
          </w:p>
        </w:tc>
        <w:tc>
          <w:tcPr>
            <w:tcW w:w="1265" w:type="dxa"/>
            <w:tcBorders>
              <w:left w:val="single" w:color="auto" w:sz="4" w:space="0"/>
            </w:tcBorders>
            <w:noWrap w:val="0"/>
            <w:vAlign w:val="center"/>
          </w:tcPr>
          <w:p w14:paraId="368FA34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eastAsia="zh-CN"/>
              </w:rPr>
              <w:t>市场科、执法大队；</w:t>
            </w:r>
            <w:r>
              <w:rPr>
                <w:rFonts w:hint="default" w:ascii="Times New Roman" w:hAnsi="Times New Roman" w:eastAsia="方正仿宋_GBK" w:cs="Times New Roman"/>
                <w:snapToGrid w:val="0"/>
                <w:sz w:val="24"/>
                <w:szCs w:val="24"/>
                <w:lang w:val="en-US" w:eastAsia="zh-CN"/>
              </w:rPr>
              <w:t>公安局</w:t>
            </w:r>
          </w:p>
        </w:tc>
      </w:tr>
      <w:tr w14:paraId="4B7CD1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0EEA084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1" w:type="dxa"/>
            <w:noWrap w:val="0"/>
            <w:vAlign w:val="center"/>
          </w:tcPr>
          <w:p w14:paraId="580EC2A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歌舞娱乐场所联合检查</w:t>
            </w:r>
          </w:p>
        </w:tc>
        <w:tc>
          <w:tcPr>
            <w:tcW w:w="1261" w:type="dxa"/>
            <w:noWrap w:val="0"/>
            <w:vAlign w:val="center"/>
          </w:tcPr>
          <w:p w14:paraId="75CAE69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对接纳未成年人进入、未成年人用工开展监督检查</w:t>
            </w:r>
          </w:p>
        </w:tc>
        <w:tc>
          <w:tcPr>
            <w:tcW w:w="1262" w:type="dxa"/>
            <w:noWrap w:val="0"/>
            <w:vAlign w:val="center"/>
          </w:tcPr>
          <w:p w14:paraId="0A59176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文广旅局</w:t>
            </w:r>
          </w:p>
        </w:tc>
        <w:tc>
          <w:tcPr>
            <w:tcW w:w="1262" w:type="dxa"/>
            <w:noWrap w:val="0"/>
            <w:vAlign w:val="center"/>
          </w:tcPr>
          <w:p w14:paraId="19565EA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人社局</w:t>
            </w:r>
          </w:p>
        </w:tc>
        <w:tc>
          <w:tcPr>
            <w:tcW w:w="1262" w:type="dxa"/>
            <w:noWrap w:val="0"/>
            <w:vAlign w:val="center"/>
          </w:tcPr>
          <w:p w14:paraId="5B789B0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歌舞娱乐场所</w:t>
            </w:r>
          </w:p>
        </w:tc>
        <w:tc>
          <w:tcPr>
            <w:tcW w:w="1262" w:type="dxa"/>
            <w:noWrap w:val="0"/>
            <w:vAlign w:val="center"/>
          </w:tcPr>
          <w:p w14:paraId="05DCCCD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现场检查</w:t>
            </w:r>
          </w:p>
        </w:tc>
        <w:tc>
          <w:tcPr>
            <w:tcW w:w="1262" w:type="dxa"/>
            <w:noWrap w:val="0"/>
            <w:vAlign w:val="center"/>
          </w:tcPr>
          <w:p w14:paraId="2855C13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w:t>
            </w:r>
          </w:p>
        </w:tc>
        <w:tc>
          <w:tcPr>
            <w:tcW w:w="1262" w:type="dxa"/>
            <w:noWrap w:val="0"/>
            <w:vAlign w:val="center"/>
          </w:tcPr>
          <w:p w14:paraId="01FA190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62" w:type="dxa"/>
            <w:noWrap w:val="0"/>
            <w:vAlign w:val="center"/>
          </w:tcPr>
          <w:p w14:paraId="315089C9">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79DD44F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县级</w:t>
            </w:r>
          </w:p>
        </w:tc>
        <w:tc>
          <w:tcPr>
            <w:tcW w:w="1265" w:type="dxa"/>
            <w:tcBorders>
              <w:left w:val="single" w:color="auto" w:sz="4" w:space="0"/>
            </w:tcBorders>
            <w:noWrap w:val="0"/>
            <w:vAlign w:val="center"/>
          </w:tcPr>
          <w:p w14:paraId="025554B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rPr>
            </w:pPr>
            <w:r>
              <w:rPr>
                <w:rFonts w:hint="default" w:ascii="Times New Roman" w:hAnsi="Times New Roman" w:eastAsia="方正仿宋_GBK" w:cs="Times New Roman"/>
                <w:snapToGrid w:val="0"/>
                <w:sz w:val="24"/>
                <w:szCs w:val="24"/>
                <w:lang w:eastAsia="zh-CN"/>
              </w:rPr>
              <w:t>市场科、执法大队；</w:t>
            </w:r>
            <w:r>
              <w:rPr>
                <w:rFonts w:hint="default" w:ascii="Times New Roman" w:hAnsi="Times New Roman" w:eastAsia="方正仿宋_GBK" w:cs="Times New Roman"/>
                <w:snapToGrid w:val="0"/>
                <w:sz w:val="24"/>
                <w:szCs w:val="24"/>
                <w:lang w:val="en-US" w:eastAsia="zh-CN"/>
              </w:rPr>
              <w:t>人社局</w:t>
            </w:r>
          </w:p>
        </w:tc>
      </w:tr>
      <w:tr w14:paraId="4A728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6986984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261" w:type="dxa"/>
            <w:noWrap w:val="0"/>
            <w:vAlign w:val="center"/>
          </w:tcPr>
          <w:p w14:paraId="36ACDBE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旅游景点、旅行社联合检查</w:t>
            </w:r>
          </w:p>
        </w:tc>
        <w:tc>
          <w:tcPr>
            <w:tcW w:w="1261" w:type="dxa"/>
            <w:noWrap w:val="0"/>
            <w:vAlign w:val="center"/>
          </w:tcPr>
          <w:p w14:paraId="68697FE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对旅行社包车、黑导游、欺骗诱导消费者行为开展监督检查</w:t>
            </w:r>
          </w:p>
        </w:tc>
        <w:tc>
          <w:tcPr>
            <w:tcW w:w="1262" w:type="dxa"/>
            <w:noWrap w:val="0"/>
            <w:vAlign w:val="center"/>
          </w:tcPr>
          <w:p w14:paraId="45EF2A3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仿宋"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文广旅局</w:t>
            </w:r>
          </w:p>
        </w:tc>
        <w:tc>
          <w:tcPr>
            <w:tcW w:w="1262" w:type="dxa"/>
            <w:noWrap w:val="0"/>
            <w:vAlign w:val="center"/>
          </w:tcPr>
          <w:p w14:paraId="7AA95EF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市监局</w:t>
            </w:r>
          </w:p>
        </w:tc>
        <w:tc>
          <w:tcPr>
            <w:tcW w:w="1262" w:type="dxa"/>
            <w:noWrap w:val="0"/>
            <w:vAlign w:val="center"/>
          </w:tcPr>
          <w:p w14:paraId="446BE7E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sz w:val="24"/>
              </w:rPr>
              <w:t>旅游景点、旅行社</w:t>
            </w:r>
          </w:p>
        </w:tc>
        <w:tc>
          <w:tcPr>
            <w:tcW w:w="1262" w:type="dxa"/>
            <w:noWrap w:val="0"/>
            <w:vAlign w:val="center"/>
          </w:tcPr>
          <w:p w14:paraId="210DB3E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eastAsia="zh-CN"/>
              </w:rPr>
              <w:t>现场检查</w:t>
            </w:r>
          </w:p>
        </w:tc>
        <w:tc>
          <w:tcPr>
            <w:tcW w:w="1262" w:type="dxa"/>
            <w:noWrap w:val="0"/>
            <w:vAlign w:val="center"/>
          </w:tcPr>
          <w:p w14:paraId="4FF4033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w:t>
            </w:r>
          </w:p>
        </w:tc>
        <w:tc>
          <w:tcPr>
            <w:tcW w:w="1262" w:type="dxa"/>
            <w:noWrap w:val="0"/>
            <w:vAlign w:val="center"/>
          </w:tcPr>
          <w:p w14:paraId="19F926C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62" w:type="dxa"/>
            <w:noWrap w:val="0"/>
            <w:vAlign w:val="center"/>
          </w:tcPr>
          <w:p w14:paraId="746CBDA1">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676D9B0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县级</w:t>
            </w:r>
          </w:p>
        </w:tc>
        <w:tc>
          <w:tcPr>
            <w:tcW w:w="1265" w:type="dxa"/>
            <w:tcBorders>
              <w:left w:val="single" w:color="auto" w:sz="4" w:space="0"/>
            </w:tcBorders>
            <w:noWrap w:val="0"/>
            <w:vAlign w:val="center"/>
          </w:tcPr>
          <w:p w14:paraId="44FEF17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rPr>
            </w:pPr>
            <w:r>
              <w:rPr>
                <w:rFonts w:hint="default" w:ascii="Times New Roman" w:hAnsi="Times New Roman" w:eastAsia="方正仿宋_GBK" w:cs="Times New Roman"/>
                <w:snapToGrid w:val="0"/>
                <w:sz w:val="24"/>
                <w:szCs w:val="24"/>
                <w:lang w:eastAsia="zh-CN"/>
              </w:rPr>
              <w:t>市场科、执法大队；</w:t>
            </w:r>
            <w:r>
              <w:rPr>
                <w:rFonts w:hint="default" w:ascii="Times New Roman" w:hAnsi="Times New Roman" w:eastAsia="方正仿宋_GBK" w:cs="Times New Roman"/>
                <w:snapToGrid w:val="0"/>
                <w:sz w:val="24"/>
                <w:szCs w:val="24"/>
                <w:lang w:val="en-US" w:eastAsia="zh-CN"/>
              </w:rPr>
              <w:t>市监局</w:t>
            </w:r>
          </w:p>
        </w:tc>
      </w:tr>
      <w:tr w14:paraId="13376E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78F5C45B">
            <w:pPr>
              <w:pStyle w:val="3"/>
              <w:spacing w:line="400" w:lineRule="exact"/>
              <w:jc w:val="center"/>
              <w:rPr>
                <w:rFonts w:hint="default" w:ascii="Times New Roman" w:hAnsi="Times New Roman" w:eastAsia="方正仿宋_GBK" w:cs="Times New Roman"/>
                <w:color w:val="auto"/>
                <w:sz w:val="24"/>
                <w:szCs w:val="20"/>
                <w:lang w:val="en-US" w:eastAsia="zh-CN"/>
              </w:rPr>
            </w:pPr>
            <w:r>
              <w:rPr>
                <w:rFonts w:hint="default" w:ascii="Times New Roman" w:hAnsi="Times New Roman" w:eastAsia="方正仿宋_GBK" w:cs="Times New Roman"/>
                <w:color w:val="auto"/>
                <w:sz w:val="24"/>
                <w:szCs w:val="20"/>
                <w:lang w:val="en-US" w:eastAsia="zh-CN"/>
              </w:rPr>
              <w:t>4</w:t>
            </w:r>
          </w:p>
        </w:tc>
        <w:tc>
          <w:tcPr>
            <w:tcW w:w="1261" w:type="dxa"/>
            <w:noWrap w:val="0"/>
            <w:vAlign w:val="center"/>
          </w:tcPr>
          <w:p w14:paraId="4805C66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仿宋" w:cs="Times New Roman"/>
                <w:color w:val="auto"/>
                <w:sz w:val="24"/>
                <w:lang w:val="en-US" w:eastAsia="zh-CN"/>
              </w:rPr>
              <w:t>对有线广播电视运营情况检查</w:t>
            </w:r>
          </w:p>
        </w:tc>
        <w:tc>
          <w:tcPr>
            <w:tcW w:w="1261" w:type="dxa"/>
            <w:noWrap w:val="0"/>
            <w:vAlign w:val="center"/>
          </w:tcPr>
          <w:p w14:paraId="1A3EAE1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仿宋" w:cs="Times New Roman"/>
                <w:color w:val="auto"/>
                <w:sz w:val="24"/>
                <w:lang w:val="en-US" w:eastAsia="zh-CN"/>
              </w:rPr>
              <w:t>有线广播电视运营行业</w:t>
            </w:r>
          </w:p>
        </w:tc>
        <w:tc>
          <w:tcPr>
            <w:tcW w:w="1262" w:type="dxa"/>
            <w:noWrap w:val="0"/>
            <w:vAlign w:val="center"/>
          </w:tcPr>
          <w:p w14:paraId="0411499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文广旅局</w:t>
            </w:r>
          </w:p>
        </w:tc>
        <w:tc>
          <w:tcPr>
            <w:tcW w:w="1262" w:type="dxa"/>
            <w:noWrap w:val="0"/>
            <w:vAlign w:val="center"/>
          </w:tcPr>
          <w:p w14:paraId="72F17D3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rPr>
            </w:pPr>
            <w:r>
              <w:rPr>
                <w:rFonts w:hint="default" w:ascii="Times New Roman" w:hAnsi="Times New Roman" w:eastAsia="仿宋" w:cs="Times New Roman"/>
                <w:color w:val="auto"/>
                <w:sz w:val="24"/>
              </w:rPr>
              <w:t>市监局</w:t>
            </w:r>
          </w:p>
        </w:tc>
        <w:tc>
          <w:tcPr>
            <w:tcW w:w="1262" w:type="dxa"/>
            <w:noWrap w:val="0"/>
            <w:vAlign w:val="center"/>
          </w:tcPr>
          <w:p w14:paraId="58E4A19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rPr>
            </w:pPr>
            <w:r>
              <w:rPr>
                <w:rFonts w:hint="default" w:ascii="Times New Roman" w:hAnsi="Times New Roman" w:eastAsia="仿宋" w:cs="Times New Roman"/>
                <w:color w:val="auto"/>
                <w:sz w:val="24"/>
                <w:lang w:val="en-US" w:eastAsia="zh-CN"/>
              </w:rPr>
              <w:t>有线广播电视运营企业</w:t>
            </w:r>
          </w:p>
        </w:tc>
        <w:tc>
          <w:tcPr>
            <w:tcW w:w="1262" w:type="dxa"/>
            <w:noWrap w:val="0"/>
            <w:vAlign w:val="center"/>
          </w:tcPr>
          <w:p w14:paraId="77F6CA0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现场检查</w:t>
            </w:r>
          </w:p>
        </w:tc>
        <w:tc>
          <w:tcPr>
            <w:tcW w:w="1262" w:type="dxa"/>
            <w:noWrap w:val="0"/>
            <w:vAlign w:val="center"/>
          </w:tcPr>
          <w:p w14:paraId="24DE44E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10%</w:t>
            </w:r>
          </w:p>
        </w:tc>
        <w:tc>
          <w:tcPr>
            <w:tcW w:w="1262" w:type="dxa"/>
            <w:noWrap w:val="0"/>
            <w:vAlign w:val="center"/>
          </w:tcPr>
          <w:p w14:paraId="13F07A7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1</w:t>
            </w:r>
          </w:p>
        </w:tc>
        <w:tc>
          <w:tcPr>
            <w:tcW w:w="1262" w:type="dxa"/>
            <w:noWrap w:val="0"/>
            <w:vAlign w:val="center"/>
          </w:tcPr>
          <w:p w14:paraId="2E7A94EC">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val="en-US" w:eastAsia="zh-CN"/>
              </w:rPr>
              <w:t>1次/年</w:t>
            </w:r>
          </w:p>
        </w:tc>
        <w:tc>
          <w:tcPr>
            <w:tcW w:w="1262" w:type="dxa"/>
            <w:tcBorders>
              <w:right w:val="single" w:color="auto" w:sz="4" w:space="0"/>
            </w:tcBorders>
            <w:noWrap w:val="0"/>
            <w:vAlign w:val="center"/>
          </w:tcPr>
          <w:p w14:paraId="0AAC577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县级</w:t>
            </w:r>
          </w:p>
        </w:tc>
        <w:tc>
          <w:tcPr>
            <w:tcW w:w="1265" w:type="dxa"/>
            <w:tcBorders>
              <w:left w:val="single" w:color="auto" w:sz="4" w:space="0"/>
            </w:tcBorders>
            <w:noWrap w:val="0"/>
            <w:vAlign w:val="center"/>
          </w:tcPr>
          <w:p w14:paraId="5E34FF9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rPr>
            </w:pPr>
            <w:r>
              <w:rPr>
                <w:rFonts w:hint="default" w:ascii="Times New Roman" w:hAnsi="Times New Roman" w:eastAsia="方正仿宋_GBK" w:cs="Times New Roman"/>
                <w:snapToGrid w:val="0"/>
                <w:color w:val="auto"/>
                <w:sz w:val="24"/>
                <w:szCs w:val="24"/>
                <w:lang w:eastAsia="zh-CN"/>
              </w:rPr>
              <w:t>市场科、执法大队；</w:t>
            </w:r>
            <w:r>
              <w:rPr>
                <w:rFonts w:hint="default" w:ascii="Times New Roman" w:hAnsi="Times New Roman" w:eastAsia="方正仿宋_GBK" w:cs="Times New Roman"/>
                <w:snapToGrid w:val="0"/>
                <w:color w:val="auto"/>
                <w:sz w:val="24"/>
                <w:szCs w:val="24"/>
                <w:lang w:val="en-US" w:eastAsia="zh-CN"/>
              </w:rPr>
              <w:t>市监局信用科</w:t>
            </w:r>
          </w:p>
        </w:tc>
      </w:tr>
      <w:tr w14:paraId="7BE44A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2FFA9A42">
            <w:pPr>
              <w:pStyle w:val="3"/>
              <w:spacing w:line="400" w:lineRule="exact"/>
              <w:jc w:val="center"/>
              <w:rPr>
                <w:rFonts w:hint="default" w:ascii="Times New Roman" w:hAnsi="Times New Roman" w:eastAsia="方正仿宋_GBK" w:cs="Times New Roman"/>
                <w:color w:val="auto"/>
                <w:sz w:val="24"/>
                <w:szCs w:val="20"/>
                <w:lang w:val="en-US" w:eastAsia="zh-CN"/>
              </w:rPr>
            </w:pPr>
            <w:r>
              <w:rPr>
                <w:rFonts w:hint="default" w:ascii="Times New Roman" w:hAnsi="Times New Roman" w:eastAsia="方正仿宋_GBK" w:cs="Times New Roman"/>
                <w:color w:val="auto"/>
                <w:sz w:val="24"/>
                <w:szCs w:val="20"/>
                <w:lang w:val="en-US" w:eastAsia="zh-CN"/>
              </w:rPr>
              <w:t>5</w:t>
            </w:r>
          </w:p>
        </w:tc>
        <w:tc>
          <w:tcPr>
            <w:tcW w:w="1261" w:type="dxa"/>
            <w:noWrap w:val="0"/>
            <w:vAlign w:val="center"/>
          </w:tcPr>
          <w:p w14:paraId="3CC8B4D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仿宋" w:cs="Times New Roman"/>
                <w:color w:val="auto"/>
                <w:sz w:val="24"/>
                <w:lang w:val="en-US" w:eastAsia="zh-CN"/>
              </w:rPr>
              <w:t>对有营业性演出经营活动的检查</w:t>
            </w:r>
          </w:p>
        </w:tc>
        <w:tc>
          <w:tcPr>
            <w:tcW w:w="1261" w:type="dxa"/>
            <w:noWrap w:val="0"/>
            <w:vAlign w:val="center"/>
          </w:tcPr>
          <w:p w14:paraId="5BE3B2B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营业性演出</w:t>
            </w:r>
          </w:p>
        </w:tc>
        <w:tc>
          <w:tcPr>
            <w:tcW w:w="1262" w:type="dxa"/>
            <w:noWrap w:val="0"/>
            <w:vAlign w:val="center"/>
          </w:tcPr>
          <w:p w14:paraId="4C01AE9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文广旅局</w:t>
            </w:r>
          </w:p>
        </w:tc>
        <w:tc>
          <w:tcPr>
            <w:tcW w:w="1262" w:type="dxa"/>
            <w:noWrap w:val="0"/>
            <w:vAlign w:val="center"/>
          </w:tcPr>
          <w:p w14:paraId="2077EAA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rPr>
            </w:pPr>
            <w:r>
              <w:rPr>
                <w:rFonts w:hint="default" w:ascii="Times New Roman" w:hAnsi="Times New Roman" w:eastAsia="仿宋" w:cs="Times New Roman"/>
                <w:color w:val="auto"/>
                <w:sz w:val="24"/>
                <w:lang w:val="en-US" w:eastAsia="zh-CN"/>
              </w:rPr>
              <w:t>公安局、</w:t>
            </w:r>
            <w:r>
              <w:rPr>
                <w:rFonts w:hint="default" w:ascii="Times New Roman" w:hAnsi="Times New Roman" w:eastAsia="仿宋" w:cs="Times New Roman"/>
                <w:color w:val="auto"/>
                <w:sz w:val="24"/>
              </w:rPr>
              <w:t>市监局</w:t>
            </w:r>
          </w:p>
        </w:tc>
        <w:tc>
          <w:tcPr>
            <w:tcW w:w="1262" w:type="dxa"/>
            <w:noWrap w:val="0"/>
            <w:vAlign w:val="center"/>
          </w:tcPr>
          <w:p w14:paraId="59B93C5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营业性演出从业单位</w:t>
            </w:r>
          </w:p>
        </w:tc>
        <w:tc>
          <w:tcPr>
            <w:tcW w:w="1262" w:type="dxa"/>
            <w:noWrap w:val="0"/>
            <w:vAlign w:val="center"/>
          </w:tcPr>
          <w:p w14:paraId="3BE3464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eastAsia="zh-CN"/>
              </w:rPr>
              <w:t>现场检查</w:t>
            </w:r>
          </w:p>
        </w:tc>
        <w:tc>
          <w:tcPr>
            <w:tcW w:w="1262" w:type="dxa"/>
            <w:noWrap w:val="0"/>
            <w:vAlign w:val="center"/>
          </w:tcPr>
          <w:p w14:paraId="034CD85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待定</w:t>
            </w:r>
          </w:p>
        </w:tc>
        <w:tc>
          <w:tcPr>
            <w:tcW w:w="1262" w:type="dxa"/>
            <w:noWrap w:val="0"/>
            <w:vAlign w:val="center"/>
          </w:tcPr>
          <w:p w14:paraId="6587C90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2</w:t>
            </w:r>
          </w:p>
        </w:tc>
        <w:tc>
          <w:tcPr>
            <w:tcW w:w="1262" w:type="dxa"/>
            <w:noWrap w:val="0"/>
            <w:vAlign w:val="center"/>
          </w:tcPr>
          <w:p w14:paraId="1C5F19CA">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rPr>
            </w:pPr>
            <w:r>
              <w:rPr>
                <w:rFonts w:hint="default" w:ascii="Times New Roman" w:hAnsi="Times New Roman" w:eastAsia="方正仿宋_GBK" w:cs="Times New Roman"/>
                <w:snapToGrid w:val="0"/>
                <w:color w:val="auto"/>
                <w:sz w:val="24"/>
                <w:szCs w:val="24"/>
                <w:lang w:val="en-US" w:eastAsia="zh-CN"/>
              </w:rPr>
              <w:t>1次/年</w:t>
            </w:r>
          </w:p>
        </w:tc>
        <w:tc>
          <w:tcPr>
            <w:tcW w:w="1262" w:type="dxa"/>
            <w:tcBorders>
              <w:right w:val="single" w:color="auto" w:sz="4" w:space="0"/>
            </w:tcBorders>
            <w:noWrap w:val="0"/>
            <w:vAlign w:val="center"/>
          </w:tcPr>
          <w:p w14:paraId="51AB534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eastAsia="zh-CN"/>
              </w:rPr>
            </w:pPr>
            <w:r>
              <w:rPr>
                <w:rFonts w:hint="default" w:ascii="Times New Roman" w:hAnsi="Times New Roman" w:eastAsia="方正仿宋_GBK" w:cs="Times New Roman"/>
                <w:snapToGrid w:val="0"/>
                <w:color w:val="auto"/>
                <w:sz w:val="24"/>
                <w:szCs w:val="24"/>
                <w:lang w:eastAsia="zh-CN"/>
              </w:rPr>
              <w:t>县级</w:t>
            </w:r>
          </w:p>
        </w:tc>
        <w:tc>
          <w:tcPr>
            <w:tcW w:w="1265" w:type="dxa"/>
            <w:tcBorders>
              <w:left w:val="single" w:color="auto" w:sz="4" w:space="0"/>
            </w:tcBorders>
            <w:noWrap w:val="0"/>
            <w:vAlign w:val="center"/>
          </w:tcPr>
          <w:p w14:paraId="5ED319E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sz w:val="24"/>
                <w:szCs w:val="24"/>
                <w:lang w:val="en-US"/>
              </w:rPr>
            </w:pPr>
            <w:r>
              <w:rPr>
                <w:rFonts w:hint="default" w:ascii="Times New Roman" w:hAnsi="Times New Roman" w:eastAsia="方正仿宋_GBK" w:cs="Times New Roman"/>
                <w:snapToGrid w:val="0"/>
                <w:color w:val="auto"/>
                <w:sz w:val="24"/>
                <w:szCs w:val="24"/>
                <w:lang w:eastAsia="zh-CN"/>
              </w:rPr>
              <w:t>市场科、执法大队；</w:t>
            </w:r>
            <w:r>
              <w:rPr>
                <w:rFonts w:hint="default" w:ascii="Times New Roman" w:hAnsi="Times New Roman" w:eastAsia="方正仿宋_GBK" w:cs="Times New Roman"/>
                <w:snapToGrid w:val="0"/>
                <w:color w:val="auto"/>
                <w:sz w:val="24"/>
                <w:szCs w:val="24"/>
                <w:lang w:val="en-US" w:eastAsia="zh-CN"/>
              </w:rPr>
              <w:t>公安局；市监局信用科</w:t>
            </w:r>
          </w:p>
        </w:tc>
      </w:tr>
      <w:tr w14:paraId="600553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31CF2E20">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1261" w:type="dxa"/>
            <w:noWrap w:val="0"/>
            <w:vAlign w:val="center"/>
          </w:tcPr>
          <w:p w14:paraId="1164DCE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[2025]影剧院、录像厅（室）、游艺厅（室）、歌舞厅、音乐厅治安安全检查</w:t>
            </w:r>
          </w:p>
        </w:tc>
        <w:tc>
          <w:tcPr>
            <w:tcW w:w="1261" w:type="dxa"/>
            <w:noWrap w:val="0"/>
            <w:vAlign w:val="center"/>
          </w:tcPr>
          <w:p w14:paraId="2808511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公共娱乐场所</w:t>
            </w:r>
          </w:p>
        </w:tc>
        <w:tc>
          <w:tcPr>
            <w:tcW w:w="1262" w:type="dxa"/>
            <w:noWrap w:val="0"/>
            <w:vAlign w:val="center"/>
          </w:tcPr>
          <w:p w14:paraId="377B6C3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2" w:type="dxa"/>
            <w:noWrap w:val="0"/>
            <w:vAlign w:val="center"/>
          </w:tcPr>
          <w:p w14:paraId="70DAB57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7D5BFA6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市场监管、文化旅游</w:t>
            </w:r>
          </w:p>
        </w:tc>
        <w:tc>
          <w:tcPr>
            <w:tcW w:w="1262" w:type="dxa"/>
            <w:noWrap w:val="0"/>
            <w:vAlign w:val="center"/>
          </w:tcPr>
          <w:p w14:paraId="79792B3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影剧院、录像厅（室）、游艺厅（室）、歌舞厅、音乐厅</w:t>
            </w:r>
          </w:p>
        </w:tc>
        <w:tc>
          <w:tcPr>
            <w:tcW w:w="1262" w:type="dxa"/>
            <w:noWrap w:val="0"/>
            <w:vAlign w:val="center"/>
          </w:tcPr>
          <w:p w14:paraId="04F9A2E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7A78A1D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62" w:type="dxa"/>
            <w:noWrap w:val="0"/>
            <w:vAlign w:val="center"/>
          </w:tcPr>
          <w:p w14:paraId="3D62597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2" w:type="dxa"/>
            <w:noWrap w:val="0"/>
            <w:vAlign w:val="center"/>
          </w:tcPr>
          <w:p w14:paraId="4D8ACC3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4AD1500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5" w:type="dxa"/>
            <w:tcBorders>
              <w:left w:val="single" w:color="auto" w:sz="4" w:space="0"/>
            </w:tcBorders>
            <w:noWrap w:val="0"/>
            <w:vAlign w:val="center"/>
          </w:tcPr>
          <w:p w14:paraId="25EC710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县公安局治安大队；卫健局；市监局；文广旅局</w:t>
            </w:r>
          </w:p>
        </w:tc>
      </w:tr>
      <w:tr w14:paraId="3B5243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54CA8B9E">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7</w:t>
            </w:r>
          </w:p>
        </w:tc>
        <w:tc>
          <w:tcPr>
            <w:tcW w:w="1261" w:type="dxa"/>
            <w:shd w:val="clear" w:color="auto" w:fill="auto"/>
            <w:noWrap w:val="0"/>
            <w:vAlign w:val="center"/>
          </w:tcPr>
          <w:p w14:paraId="707E83C4">
            <w:pPr>
              <w:pStyle w:val="3"/>
              <w:keepNext w:val="0"/>
              <w:keepLines w:val="0"/>
              <w:pageBreakBefore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娱乐场所等行业违法招用未成年人和童工专项行动联合检查</w:t>
            </w:r>
          </w:p>
        </w:tc>
        <w:tc>
          <w:tcPr>
            <w:tcW w:w="1261" w:type="dxa"/>
            <w:shd w:val="clear" w:color="auto" w:fill="auto"/>
            <w:noWrap w:val="0"/>
            <w:vAlign w:val="center"/>
          </w:tcPr>
          <w:p w14:paraId="77F8EFC3">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娱乐场所</w:t>
            </w:r>
          </w:p>
        </w:tc>
        <w:tc>
          <w:tcPr>
            <w:tcW w:w="1262" w:type="dxa"/>
            <w:shd w:val="clear" w:color="auto" w:fill="auto"/>
            <w:noWrap w:val="0"/>
            <w:vAlign w:val="center"/>
          </w:tcPr>
          <w:p w14:paraId="3A3B653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泗洪县人社局</w:t>
            </w:r>
          </w:p>
        </w:tc>
        <w:tc>
          <w:tcPr>
            <w:tcW w:w="1262" w:type="dxa"/>
            <w:shd w:val="clear" w:color="auto" w:fill="auto"/>
            <w:noWrap w:val="0"/>
            <w:vAlign w:val="center"/>
          </w:tcPr>
          <w:p w14:paraId="6217913C">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snapToGrid w:val="0"/>
                <w:kern w:val="0"/>
                <w:sz w:val="24"/>
                <w:szCs w:val="24"/>
                <w:lang w:val="en-US" w:eastAsia="zh-CN" w:bidi="ar-SA"/>
              </w:rPr>
              <w:t>县市监局、县公安局、县文旅局</w:t>
            </w:r>
          </w:p>
        </w:tc>
        <w:tc>
          <w:tcPr>
            <w:tcW w:w="1262" w:type="dxa"/>
            <w:shd w:val="clear" w:color="auto" w:fill="auto"/>
            <w:noWrap w:val="0"/>
            <w:vAlign w:val="center"/>
          </w:tcPr>
          <w:p w14:paraId="6C8A6B7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娱乐场所</w:t>
            </w:r>
          </w:p>
        </w:tc>
        <w:tc>
          <w:tcPr>
            <w:tcW w:w="1262" w:type="dxa"/>
            <w:shd w:val="clear" w:color="auto" w:fill="auto"/>
            <w:noWrap w:val="0"/>
            <w:vAlign w:val="center"/>
          </w:tcPr>
          <w:p w14:paraId="5CB0ADF2">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i w:val="0"/>
                <w:iCs w:val="0"/>
                <w:color w:val="000000"/>
                <w:kern w:val="2"/>
                <w:sz w:val="24"/>
                <w:szCs w:val="24"/>
                <w:u w:val="none"/>
                <w:lang w:val="en-US" w:eastAsia="zh-CN" w:bidi="ar-SA"/>
              </w:rPr>
            </w:pPr>
            <w:r>
              <w:rPr>
                <w:rFonts w:hint="default" w:ascii="Times New Roman" w:hAnsi="Times New Roman" w:eastAsia="方正仿宋_GBK" w:cs="Times New Roman"/>
                <w:i w:val="0"/>
                <w:iCs w:val="0"/>
                <w:color w:val="000000"/>
                <w:kern w:val="0"/>
                <w:sz w:val="24"/>
                <w:szCs w:val="24"/>
                <w:u w:val="none"/>
                <w:lang w:val="en-US" w:eastAsia="zh-CN" w:bidi="ar"/>
              </w:rPr>
              <w:t>现场检查</w:t>
            </w:r>
          </w:p>
        </w:tc>
        <w:tc>
          <w:tcPr>
            <w:tcW w:w="1262" w:type="dxa"/>
            <w:shd w:val="clear" w:color="auto" w:fill="auto"/>
            <w:noWrap w:val="0"/>
            <w:vAlign w:val="center"/>
          </w:tcPr>
          <w:p w14:paraId="6CBC979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lang w:val="en-US" w:eastAsia="zh-CN"/>
              </w:rPr>
              <w:t>0</w:t>
            </w:r>
            <w:r>
              <w:rPr>
                <w:rFonts w:hint="default" w:ascii="Times New Roman" w:hAnsi="Times New Roman" w:eastAsia="方正仿宋_GBK" w:cs="Times New Roman"/>
                <w:snapToGrid w:val="0"/>
                <w:sz w:val="24"/>
                <w:szCs w:val="24"/>
              </w:rPr>
              <w:t>%</w:t>
            </w:r>
          </w:p>
        </w:tc>
        <w:tc>
          <w:tcPr>
            <w:tcW w:w="1262" w:type="dxa"/>
            <w:shd w:val="clear" w:color="auto" w:fill="auto"/>
            <w:noWrap w:val="0"/>
            <w:vAlign w:val="center"/>
          </w:tcPr>
          <w:p w14:paraId="338A64E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1262" w:type="dxa"/>
            <w:shd w:val="clear" w:color="auto" w:fill="auto"/>
            <w:noWrap w:val="0"/>
            <w:vAlign w:val="center"/>
          </w:tcPr>
          <w:p w14:paraId="6D00CBA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3BEF9D1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0FE6860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人社局仲裁院；市监局；公安局；文广旅局</w:t>
            </w:r>
          </w:p>
        </w:tc>
      </w:tr>
      <w:tr w14:paraId="2A2FF3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4D13D82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8</w:t>
            </w:r>
          </w:p>
        </w:tc>
        <w:tc>
          <w:tcPr>
            <w:tcW w:w="1261" w:type="dxa"/>
            <w:noWrap w:val="0"/>
            <w:vAlign w:val="center"/>
          </w:tcPr>
          <w:p w14:paraId="4FB5C96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vertAlign w:val="baseline"/>
                <w:lang w:val="en-US" w:eastAsia="zh-CN"/>
              </w:rPr>
              <w:t>单用途预付卡</w:t>
            </w:r>
            <w:r>
              <w:rPr>
                <w:rFonts w:hint="default" w:ascii="Times New Roman" w:hAnsi="Times New Roman" w:eastAsia="仿宋" w:cs="Times New Roman"/>
                <w:color w:val="000000"/>
                <w:kern w:val="0"/>
                <w:sz w:val="24"/>
                <w:vertAlign w:val="baseline"/>
                <w:lang w:val="en-US" w:eastAsia="zh-CN"/>
              </w:rPr>
              <w:t>业务</w:t>
            </w:r>
            <w:r>
              <w:rPr>
                <w:rFonts w:hint="default" w:ascii="Times New Roman" w:hAnsi="Times New Roman" w:eastAsia="仿宋" w:cs="Times New Roman"/>
                <w:color w:val="000000"/>
                <w:kern w:val="0"/>
                <w:sz w:val="24"/>
                <w:vertAlign w:val="baseline"/>
                <w:lang w:val="en-US" w:eastAsia="zh-CN"/>
              </w:rPr>
              <w:t>检查</w:t>
            </w:r>
          </w:p>
        </w:tc>
        <w:tc>
          <w:tcPr>
            <w:tcW w:w="1261" w:type="dxa"/>
            <w:noWrap w:val="0"/>
            <w:vAlign w:val="center"/>
          </w:tcPr>
          <w:p w14:paraId="0A2E2F1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color w:val="000000"/>
                <w:kern w:val="0"/>
                <w:sz w:val="24"/>
                <w:vertAlign w:val="baseline"/>
                <w:lang w:val="en-US" w:eastAsia="zh-CN"/>
              </w:rPr>
              <w:t>单用途预付卡</w:t>
            </w:r>
          </w:p>
        </w:tc>
        <w:tc>
          <w:tcPr>
            <w:tcW w:w="1262" w:type="dxa"/>
            <w:noWrap w:val="0"/>
            <w:vAlign w:val="center"/>
          </w:tcPr>
          <w:p w14:paraId="72E187B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商务局</w:t>
            </w:r>
          </w:p>
        </w:tc>
        <w:tc>
          <w:tcPr>
            <w:tcW w:w="1262" w:type="dxa"/>
            <w:noWrap w:val="0"/>
            <w:vAlign w:val="center"/>
          </w:tcPr>
          <w:p w14:paraId="2CAED57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文广旅局</w:t>
            </w:r>
          </w:p>
        </w:tc>
        <w:tc>
          <w:tcPr>
            <w:tcW w:w="1262" w:type="dxa"/>
            <w:noWrap w:val="0"/>
            <w:vAlign w:val="center"/>
          </w:tcPr>
          <w:p w14:paraId="2D7E82F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仿宋" w:cs="Times New Roman"/>
                <w:b w:val="0"/>
                <w:bCs w:val="0"/>
                <w:i w:val="0"/>
                <w:color w:val="000000"/>
                <w:kern w:val="0"/>
                <w:sz w:val="24"/>
                <w:szCs w:val="24"/>
                <w:u w:val="none"/>
                <w:lang w:val="en-US" w:eastAsia="zh-CN"/>
              </w:rPr>
              <w:t>大型商超</w:t>
            </w:r>
          </w:p>
        </w:tc>
        <w:tc>
          <w:tcPr>
            <w:tcW w:w="1262" w:type="dxa"/>
            <w:noWrap w:val="0"/>
            <w:vAlign w:val="center"/>
          </w:tcPr>
          <w:p w14:paraId="1DB6EB8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0BA9978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62" w:type="dxa"/>
            <w:noWrap w:val="0"/>
            <w:vAlign w:val="center"/>
          </w:tcPr>
          <w:p w14:paraId="6AAD0ED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根据实际情况确定</w:t>
            </w:r>
          </w:p>
        </w:tc>
        <w:tc>
          <w:tcPr>
            <w:tcW w:w="1262" w:type="dxa"/>
            <w:noWrap w:val="0"/>
            <w:vAlign w:val="center"/>
          </w:tcPr>
          <w:p w14:paraId="07B92B2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61744F9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noWrap w:val="0"/>
            <w:vAlign w:val="center"/>
          </w:tcPr>
          <w:p w14:paraId="202A9C4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商务局；文广旅局</w:t>
            </w:r>
          </w:p>
        </w:tc>
      </w:tr>
      <w:tr w14:paraId="4E8F40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noWrap w:val="0"/>
            <w:vAlign w:val="center"/>
          </w:tcPr>
          <w:p w14:paraId="469A9309">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9</w:t>
            </w:r>
          </w:p>
        </w:tc>
        <w:tc>
          <w:tcPr>
            <w:tcW w:w="1261" w:type="dxa"/>
            <w:shd w:val="clear" w:color="auto" w:fill="auto"/>
            <w:noWrap w:val="0"/>
            <w:vAlign w:val="center"/>
          </w:tcPr>
          <w:p w14:paraId="43A2E535">
            <w:pPr>
              <w:keepNext w:val="0"/>
              <w:keepLines w:val="0"/>
              <w:pageBreakBefore w:val="0"/>
              <w:widowControl w:val="0"/>
              <w:kinsoku/>
              <w:wordWrap/>
              <w:overflowPunct/>
              <w:topLinePunct w:val="0"/>
              <w:autoSpaceDE w:val="0"/>
              <w:autoSpaceDN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pacing w:val="-20"/>
                <w:kern w:val="0"/>
                <w:sz w:val="24"/>
                <w:szCs w:val="24"/>
                <w:lang w:val="en-US" w:eastAsia="zh-CN" w:bidi="ar-SA"/>
              </w:rPr>
              <w:t>游乐场所特种设备联合检查</w:t>
            </w:r>
          </w:p>
        </w:tc>
        <w:tc>
          <w:tcPr>
            <w:tcW w:w="1261" w:type="dxa"/>
            <w:shd w:val="clear" w:color="auto" w:fill="auto"/>
            <w:noWrap w:val="0"/>
            <w:vAlign w:val="center"/>
          </w:tcPr>
          <w:p w14:paraId="5CDAE07D">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特种设备</w:t>
            </w:r>
          </w:p>
        </w:tc>
        <w:tc>
          <w:tcPr>
            <w:tcW w:w="1262" w:type="dxa"/>
            <w:shd w:val="clear" w:color="auto" w:fill="auto"/>
            <w:noWrap w:val="0"/>
            <w:vAlign w:val="center"/>
          </w:tcPr>
          <w:p w14:paraId="05B64570">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w:t>
            </w:r>
          </w:p>
        </w:tc>
        <w:tc>
          <w:tcPr>
            <w:tcW w:w="1262" w:type="dxa"/>
            <w:shd w:val="clear" w:color="auto" w:fill="auto"/>
            <w:noWrap w:val="0"/>
            <w:vAlign w:val="center"/>
          </w:tcPr>
          <w:p w14:paraId="56EFCD3F">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文广旅局</w:t>
            </w:r>
          </w:p>
        </w:tc>
        <w:tc>
          <w:tcPr>
            <w:tcW w:w="1262" w:type="dxa"/>
            <w:shd w:val="clear" w:color="auto" w:fill="auto"/>
            <w:noWrap w:val="0"/>
            <w:vAlign w:val="center"/>
          </w:tcPr>
          <w:p w14:paraId="4A268401">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pacing w:val="-20"/>
                <w:kern w:val="0"/>
                <w:sz w:val="24"/>
                <w:szCs w:val="24"/>
                <w:lang w:val="en-US" w:eastAsia="zh-CN" w:bidi="ar-SA"/>
              </w:rPr>
              <w:t>游乐场所</w:t>
            </w:r>
            <w:r>
              <w:rPr>
                <w:rFonts w:hint="default" w:ascii="Times New Roman" w:hAnsi="Times New Roman" w:eastAsia="方正仿宋_GBK" w:cs="Times New Roman"/>
                <w:snapToGrid w:val="0"/>
                <w:color w:val="auto"/>
                <w:kern w:val="0"/>
                <w:sz w:val="24"/>
                <w:szCs w:val="24"/>
                <w:lang w:val="en-US" w:eastAsia="zh-CN" w:bidi="ar-SA"/>
              </w:rPr>
              <w:t>经营单位</w:t>
            </w:r>
          </w:p>
        </w:tc>
        <w:tc>
          <w:tcPr>
            <w:tcW w:w="1262" w:type="dxa"/>
            <w:shd w:val="clear" w:color="auto" w:fill="auto"/>
            <w:noWrap w:val="0"/>
            <w:vAlign w:val="center"/>
          </w:tcPr>
          <w:p w14:paraId="22FCB691">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现场检查</w:t>
            </w:r>
          </w:p>
        </w:tc>
        <w:tc>
          <w:tcPr>
            <w:tcW w:w="1262" w:type="dxa"/>
            <w:shd w:val="clear" w:color="auto" w:fill="auto"/>
            <w:noWrap w:val="0"/>
            <w:vAlign w:val="center"/>
          </w:tcPr>
          <w:p w14:paraId="4F0A4606">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10</w:t>
            </w:r>
            <w:r>
              <w:rPr>
                <w:rFonts w:hint="default" w:ascii="Times New Roman" w:hAnsi="Times New Roman" w:eastAsia="方正仿宋_GBK" w:cs="Times New Roman"/>
                <w:snapToGrid w:val="0"/>
                <w:color w:val="auto"/>
                <w:kern w:val="0"/>
                <w:sz w:val="24"/>
                <w:szCs w:val="24"/>
                <w:lang w:val="en-US" w:eastAsia="zh-CN" w:bidi="ar-SA"/>
              </w:rPr>
              <w:t>0%</w:t>
            </w:r>
          </w:p>
        </w:tc>
        <w:tc>
          <w:tcPr>
            <w:tcW w:w="1262" w:type="dxa"/>
            <w:shd w:val="clear" w:color="auto" w:fill="auto"/>
            <w:noWrap w:val="0"/>
            <w:vAlign w:val="center"/>
          </w:tcPr>
          <w:p w14:paraId="2F94295F">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2</w:t>
            </w:r>
          </w:p>
        </w:tc>
        <w:tc>
          <w:tcPr>
            <w:tcW w:w="1262" w:type="dxa"/>
            <w:shd w:val="clear" w:color="auto" w:fill="auto"/>
            <w:noWrap w:val="0"/>
            <w:vAlign w:val="center"/>
          </w:tcPr>
          <w:p w14:paraId="1ED1BAB9">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1次/年</w:t>
            </w:r>
          </w:p>
        </w:tc>
        <w:tc>
          <w:tcPr>
            <w:tcW w:w="1262" w:type="dxa"/>
            <w:tcBorders>
              <w:right w:val="single" w:color="auto" w:sz="4" w:space="0"/>
            </w:tcBorders>
            <w:shd w:val="clear" w:color="auto" w:fill="auto"/>
            <w:noWrap w:val="0"/>
            <w:vAlign w:val="center"/>
          </w:tcPr>
          <w:p w14:paraId="7CBFEFCD">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w:t>
            </w:r>
            <w:r>
              <w:rPr>
                <w:rFonts w:hint="default" w:ascii="Times New Roman" w:hAnsi="Times New Roman" w:eastAsia="方正仿宋_GBK" w:cs="Times New Roman"/>
                <w:snapToGrid w:val="0"/>
                <w:color w:val="auto"/>
                <w:kern w:val="0"/>
                <w:sz w:val="24"/>
                <w:szCs w:val="24"/>
                <w:lang w:val="en-US" w:eastAsia="zh-CN" w:bidi="ar-SA"/>
              </w:rPr>
              <w:t>级</w:t>
            </w:r>
          </w:p>
        </w:tc>
        <w:tc>
          <w:tcPr>
            <w:tcW w:w="1265" w:type="dxa"/>
            <w:tcBorders>
              <w:left w:val="single" w:color="auto" w:sz="4" w:space="0"/>
            </w:tcBorders>
            <w:shd w:val="clear" w:color="auto" w:fill="auto"/>
            <w:noWrap w:val="0"/>
            <w:vAlign w:val="center"/>
          </w:tcPr>
          <w:p w14:paraId="336C245E">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县市监局特设科；县文旅局市场管理科</w:t>
            </w:r>
          </w:p>
        </w:tc>
      </w:tr>
      <w:tr w14:paraId="28431A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3A01C17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10</w:t>
            </w:r>
          </w:p>
        </w:tc>
        <w:tc>
          <w:tcPr>
            <w:tcW w:w="1261" w:type="dxa"/>
            <w:noWrap w:val="0"/>
            <w:vAlign w:val="center"/>
          </w:tcPr>
          <w:p w14:paraId="3F9149D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2025气象局跨部门联合检查</w:t>
            </w:r>
          </w:p>
        </w:tc>
        <w:tc>
          <w:tcPr>
            <w:tcW w:w="1261" w:type="dxa"/>
            <w:noWrap w:val="0"/>
            <w:vAlign w:val="center"/>
          </w:tcPr>
          <w:p w14:paraId="20F6325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防雷重点监管对象</w:t>
            </w:r>
          </w:p>
        </w:tc>
        <w:tc>
          <w:tcPr>
            <w:tcW w:w="1262" w:type="dxa"/>
            <w:noWrap w:val="0"/>
            <w:vAlign w:val="center"/>
          </w:tcPr>
          <w:p w14:paraId="2467B2D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气象局</w:t>
            </w:r>
          </w:p>
        </w:tc>
        <w:tc>
          <w:tcPr>
            <w:tcW w:w="1262" w:type="dxa"/>
            <w:noWrap w:val="0"/>
            <w:vAlign w:val="center"/>
          </w:tcPr>
          <w:p w14:paraId="02DAAC0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文广旅局</w:t>
            </w:r>
          </w:p>
        </w:tc>
        <w:tc>
          <w:tcPr>
            <w:tcW w:w="1262" w:type="dxa"/>
            <w:noWrap w:val="0"/>
            <w:vAlign w:val="center"/>
          </w:tcPr>
          <w:p w14:paraId="7406D96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防雷重点监管对象</w:t>
            </w:r>
          </w:p>
        </w:tc>
        <w:tc>
          <w:tcPr>
            <w:tcW w:w="1262" w:type="dxa"/>
            <w:noWrap w:val="0"/>
            <w:vAlign w:val="center"/>
          </w:tcPr>
          <w:p w14:paraId="3EBFD2B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662E685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1262" w:type="dxa"/>
            <w:noWrap w:val="0"/>
            <w:vAlign w:val="center"/>
          </w:tcPr>
          <w:p w14:paraId="54C3149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1262" w:type="dxa"/>
            <w:noWrap w:val="0"/>
            <w:vAlign w:val="center"/>
          </w:tcPr>
          <w:p w14:paraId="79A2B17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12D9C63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noWrap w:val="0"/>
            <w:vAlign w:val="center"/>
          </w:tcPr>
          <w:p w14:paraId="5E32B38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防雷中心；文广旅局</w:t>
            </w:r>
          </w:p>
        </w:tc>
      </w:tr>
      <w:tr w14:paraId="709A251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vAlign w:val="center"/>
          </w:tcPr>
          <w:p w14:paraId="03DCC982">
            <w:pPr>
              <w:autoSpaceDE w:val="0"/>
              <w:autoSpaceDN w:val="0"/>
              <w:spacing w:line="400" w:lineRule="exact"/>
              <w:jc w:val="center"/>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lang w:val="en-US" w:eastAsia="zh-CN"/>
              </w:rPr>
              <w:t>11</w:t>
            </w:r>
          </w:p>
        </w:tc>
        <w:tc>
          <w:tcPr>
            <w:tcW w:w="1261" w:type="dxa"/>
            <w:shd w:val="clear" w:color="auto" w:fill="auto"/>
            <w:vAlign w:val="center"/>
          </w:tcPr>
          <w:p w14:paraId="6F625B4F">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公共场所卫生监督抽查</w:t>
            </w:r>
          </w:p>
        </w:tc>
        <w:tc>
          <w:tcPr>
            <w:tcW w:w="1261" w:type="dxa"/>
            <w:shd w:val="clear" w:color="auto" w:fill="auto"/>
            <w:vAlign w:val="center"/>
          </w:tcPr>
          <w:p w14:paraId="3495233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公共场所</w:t>
            </w:r>
          </w:p>
        </w:tc>
        <w:tc>
          <w:tcPr>
            <w:tcW w:w="1262" w:type="dxa"/>
            <w:shd w:val="clear" w:color="auto" w:fill="auto"/>
            <w:vAlign w:val="center"/>
          </w:tcPr>
          <w:p w14:paraId="461A146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62" w:type="dxa"/>
            <w:shd w:val="clear" w:color="auto" w:fill="auto"/>
            <w:vAlign w:val="center"/>
          </w:tcPr>
          <w:p w14:paraId="6CBFD8C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w:t>
            </w:r>
          </w:p>
        </w:tc>
        <w:tc>
          <w:tcPr>
            <w:tcW w:w="1262" w:type="dxa"/>
            <w:shd w:val="clear" w:color="auto" w:fill="auto"/>
            <w:vAlign w:val="center"/>
          </w:tcPr>
          <w:p w14:paraId="793DB11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影剧院、游艺厅（室）、歌舞厅、音乐厅；宾馆、旅店业</w:t>
            </w:r>
          </w:p>
        </w:tc>
        <w:tc>
          <w:tcPr>
            <w:tcW w:w="1262" w:type="dxa"/>
            <w:shd w:val="clear" w:color="auto" w:fill="auto"/>
            <w:vAlign w:val="center"/>
          </w:tcPr>
          <w:p w14:paraId="752EBC7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62" w:type="dxa"/>
            <w:shd w:val="clear" w:color="auto" w:fill="auto"/>
            <w:vAlign w:val="center"/>
          </w:tcPr>
          <w:p w14:paraId="743CFB0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62" w:type="dxa"/>
            <w:shd w:val="clear" w:color="auto" w:fill="auto"/>
            <w:vAlign w:val="center"/>
          </w:tcPr>
          <w:p w14:paraId="18EB646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1262" w:type="dxa"/>
            <w:shd w:val="clear" w:color="auto" w:fill="auto"/>
            <w:vAlign w:val="center"/>
          </w:tcPr>
          <w:p w14:paraId="1EF4A45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1262" w:type="dxa"/>
            <w:shd w:val="clear" w:color="auto" w:fill="auto"/>
            <w:vAlign w:val="center"/>
          </w:tcPr>
          <w:p w14:paraId="1FB091B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5" w:type="dxa"/>
            <w:shd w:val="clear" w:color="auto" w:fill="auto"/>
            <w:vAlign w:val="center"/>
          </w:tcPr>
          <w:p w14:paraId="3E18139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卫健、文旅、公安、住建局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市监局（各10家）</w:t>
            </w:r>
          </w:p>
        </w:tc>
      </w:tr>
      <w:tr w14:paraId="10986E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44156F88">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12</w:t>
            </w:r>
          </w:p>
        </w:tc>
        <w:tc>
          <w:tcPr>
            <w:tcW w:w="1261" w:type="dxa"/>
            <w:noWrap w:val="0"/>
            <w:vAlign w:val="center"/>
          </w:tcPr>
          <w:p w14:paraId="3E86855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rPr>
              <w:t>全</w:t>
            </w:r>
            <w:r>
              <w:rPr>
                <w:rFonts w:hint="default" w:ascii="Times New Roman" w:hAnsi="Times New Roman" w:eastAsia="方正仿宋_GBK" w:cs="Times New Roman"/>
                <w:snapToGrid w:val="0"/>
                <w:kern w:val="0"/>
                <w:sz w:val="24"/>
                <w:szCs w:val="24"/>
                <w:highlight w:val="none"/>
                <w:lang w:val="en-US" w:eastAsia="zh-CN"/>
              </w:rPr>
              <w:t>县宾馆旅馆联合检查</w:t>
            </w:r>
          </w:p>
        </w:tc>
        <w:tc>
          <w:tcPr>
            <w:tcW w:w="1261" w:type="dxa"/>
            <w:shd w:val="clear" w:color="auto" w:fill="auto"/>
            <w:noWrap w:val="0"/>
            <w:vAlign w:val="center"/>
          </w:tcPr>
          <w:p w14:paraId="7E2FD8F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旅馆业</w:t>
            </w:r>
          </w:p>
        </w:tc>
        <w:tc>
          <w:tcPr>
            <w:tcW w:w="1262" w:type="dxa"/>
            <w:noWrap w:val="0"/>
            <w:vAlign w:val="center"/>
          </w:tcPr>
          <w:p w14:paraId="4C7C6CD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262" w:type="dxa"/>
            <w:noWrap w:val="0"/>
            <w:vAlign w:val="center"/>
          </w:tcPr>
          <w:p w14:paraId="43BC8D7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262" w:type="dxa"/>
            <w:noWrap w:val="0"/>
            <w:vAlign w:val="center"/>
          </w:tcPr>
          <w:p w14:paraId="37BABDF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1262" w:type="dxa"/>
            <w:noWrap w:val="0"/>
            <w:vAlign w:val="center"/>
          </w:tcPr>
          <w:p w14:paraId="2784A271">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1FA1523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p>
        </w:tc>
        <w:tc>
          <w:tcPr>
            <w:tcW w:w="1262" w:type="dxa"/>
            <w:noWrap w:val="0"/>
            <w:vAlign w:val="center"/>
          </w:tcPr>
          <w:p w14:paraId="0CB85C9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1262" w:type="dxa"/>
            <w:shd w:val="clear" w:color="auto" w:fill="auto"/>
            <w:noWrap w:val="0"/>
            <w:vAlign w:val="center"/>
          </w:tcPr>
          <w:p w14:paraId="0A38EEF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62" w:type="dxa"/>
            <w:shd w:val="clear" w:color="auto" w:fill="auto"/>
            <w:noWrap w:val="0"/>
            <w:vAlign w:val="center"/>
          </w:tcPr>
          <w:p w14:paraId="059774C9">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62" w:type="dxa"/>
            <w:tcBorders>
              <w:right w:val="single" w:color="auto" w:sz="4" w:space="0"/>
            </w:tcBorders>
            <w:shd w:val="clear" w:color="auto" w:fill="auto"/>
            <w:noWrap w:val="0"/>
            <w:vAlign w:val="center"/>
          </w:tcPr>
          <w:p w14:paraId="7E854E5F">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1265" w:type="dxa"/>
            <w:tcBorders>
              <w:left w:val="single" w:color="auto" w:sz="4" w:space="0"/>
            </w:tcBorders>
            <w:shd w:val="clear" w:color="auto" w:fill="auto"/>
            <w:noWrap w:val="0"/>
            <w:vAlign w:val="center"/>
          </w:tcPr>
          <w:p w14:paraId="64228E0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r w14:paraId="610F5E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0138DEB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13</w:t>
            </w:r>
          </w:p>
        </w:tc>
        <w:tc>
          <w:tcPr>
            <w:tcW w:w="1261" w:type="dxa"/>
            <w:noWrap w:val="0"/>
            <w:vAlign w:val="center"/>
          </w:tcPr>
          <w:p w14:paraId="3BE1181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全县公共娱乐场所联合检查</w:t>
            </w:r>
          </w:p>
        </w:tc>
        <w:tc>
          <w:tcPr>
            <w:tcW w:w="1261" w:type="dxa"/>
            <w:shd w:val="clear" w:color="auto" w:fill="auto"/>
            <w:noWrap w:val="0"/>
            <w:vAlign w:val="center"/>
          </w:tcPr>
          <w:p w14:paraId="715EBBC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剧院、游戏厅(室）、歌舞厅、音乐厅</w:t>
            </w:r>
          </w:p>
        </w:tc>
        <w:tc>
          <w:tcPr>
            <w:tcW w:w="1262" w:type="dxa"/>
            <w:noWrap w:val="0"/>
            <w:vAlign w:val="center"/>
          </w:tcPr>
          <w:p w14:paraId="2ED51A5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262" w:type="dxa"/>
            <w:noWrap w:val="0"/>
            <w:vAlign w:val="center"/>
          </w:tcPr>
          <w:p w14:paraId="391A3D1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262" w:type="dxa"/>
            <w:noWrap w:val="0"/>
            <w:vAlign w:val="center"/>
          </w:tcPr>
          <w:p w14:paraId="0A6C843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1262" w:type="dxa"/>
            <w:noWrap w:val="0"/>
            <w:vAlign w:val="center"/>
          </w:tcPr>
          <w:p w14:paraId="40103469">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1A4C7D3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p>
        </w:tc>
        <w:tc>
          <w:tcPr>
            <w:tcW w:w="1262" w:type="dxa"/>
            <w:noWrap w:val="0"/>
            <w:vAlign w:val="center"/>
          </w:tcPr>
          <w:p w14:paraId="238070C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1262" w:type="dxa"/>
            <w:shd w:val="clear" w:color="auto" w:fill="auto"/>
            <w:noWrap w:val="0"/>
            <w:vAlign w:val="center"/>
          </w:tcPr>
          <w:p w14:paraId="46A172B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62" w:type="dxa"/>
            <w:shd w:val="clear" w:color="auto" w:fill="auto"/>
            <w:noWrap w:val="0"/>
            <w:vAlign w:val="center"/>
          </w:tcPr>
          <w:p w14:paraId="1991A317">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62" w:type="dxa"/>
            <w:tcBorders>
              <w:right w:val="single" w:color="auto" w:sz="4" w:space="0"/>
            </w:tcBorders>
            <w:shd w:val="clear" w:color="auto" w:fill="auto"/>
            <w:noWrap w:val="0"/>
            <w:vAlign w:val="center"/>
          </w:tcPr>
          <w:p w14:paraId="1CD96E3E">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1265" w:type="dxa"/>
            <w:tcBorders>
              <w:left w:val="single" w:color="auto" w:sz="4" w:space="0"/>
            </w:tcBorders>
            <w:shd w:val="clear" w:color="auto" w:fill="auto"/>
            <w:noWrap w:val="0"/>
            <w:vAlign w:val="center"/>
          </w:tcPr>
          <w:p w14:paraId="1BD8F9D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bl>
    <w:p w14:paraId="18554157">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6"/>
          <w:szCs w:val="36"/>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十七、县应急管理局</w:t>
      </w:r>
      <w:r>
        <w:rPr>
          <w:rFonts w:hint="default" w:ascii="Times New Roman" w:hAnsi="Times New Roman" w:eastAsia="方正小标宋_GBK" w:cs="Times New Roman"/>
          <w:kern w:val="0"/>
          <w:sz w:val="32"/>
          <w:szCs w:val="32"/>
          <w:lang w:val="en-US" w:eastAsia="zh-CN" w:bidi="ar-SA"/>
        </w:rPr>
        <w:t>（发起任务2项、参与任务5项）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2"/>
        <w:gridCol w:w="1104"/>
        <w:gridCol w:w="1420"/>
        <w:gridCol w:w="1262"/>
        <w:gridCol w:w="1262"/>
        <w:gridCol w:w="1262"/>
        <w:gridCol w:w="1262"/>
        <w:gridCol w:w="1262"/>
        <w:gridCol w:w="1265"/>
      </w:tblGrid>
      <w:tr w14:paraId="73B973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61" w:type="dxa"/>
            <w:noWrap w:val="0"/>
            <w:vAlign w:val="center"/>
          </w:tcPr>
          <w:p w14:paraId="189D9AE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61" w:type="dxa"/>
            <w:noWrap w:val="0"/>
            <w:vAlign w:val="center"/>
          </w:tcPr>
          <w:p w14:paraId="0873AB0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1" w:type="dxa"/>
            <w:noWrap w:val="0"/>
            <w:vAlign w:val="center"/>
          </w:tcPr>
          <w:p w14:paraId="6AAB5CD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2" w:type="dxa"/>
            <w:noWrap w:val="0"/>
            <w:vAlign w:val="center"/>
          </w:tcPr>
          <w:p w14:paraId="64F15E2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104" w:type="dxa"/>
            <w:noWrap w:val="0"/>
            <w:vAlign w:val="center"/>
          </w:tcPr>
          <w:p w14:paraId="539E18D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420" w:type="dxa"/>
            <w:noWrap w:val="0"/>
            <w:vAlign w:val="center"/>
          </w:tcPr>
          <w:p w14:paraId="6A9D0E8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23829BE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639A640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1E88554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072BD44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310D8A0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210FDF9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1EE1CC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shd w:val="clear" w:color="auto" w:fill="auto"/>
            <w:noWrap w:val="0"/>
            <w:vAlign w:val="center"/>
          </w:tcPr>
          <w:p w14:paraId="49AA55CF">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1261" w:type="dxa"/>
            <w:shd w:val="clear" w:color="auto" w:fill="auto"/>
            <w:noWrap w:val="0"/>
            <w:vAlign w:val="center"/>
          </w:tcPr>
          <w:p w14:paraId="136FC2FF">
            <w:pPr>
              <w:pStyle w:val="3"/>
              <w:keepNext w:val="0"/>
              <w:keepLines w:val="0"/>
              <w:pageBreakBefore w:val="0"/>
              <w:widowControl w:val="0"/>
              <w:kinsoku/>
              <w:wordWrap/>
              <w:overflowPunct/>
              <w:topLinePunct w:val="0"/>
              <w:bidi w:val="0"/>
              <w:adjustRightInd/>
              <w:snapToGrid/>
              <w:spacing w:line="280" w:lineRule="exact"/>
              <w:jc w:val="left"/>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烟花爆竹零售、批发的经营、储存检查</w:t>
            </w:r>
          </w:p>
        </w:tc>
        <w:tc>
          <w:tcPr>
            <w:tcW w:w="1261" w:type="dxa"/>
            <w:shd w:val="clear" w:color="auto" w:fill="auto"/>
            <w:noWrap w:val="0"/>
            <w:vAlign w:val="center"/>
          </w:tcPr>
          <w:p w14:paraId="7D834F65">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批发零售企业</w:t>
            </w:r>
          </w:p>
        </w:tc>
        <w:tc>
          <w:tcPr>
            <w:tcW w:w="1262" w:type="dxa"/>
            <w:shd w:val="clear" w:color="auto" w:fill="auto"/>
            <w:noWrap w:val="0"/>
            <w:vAlign w:val="center"/>
          </w:tcPr>
          <w:p w14:paraId="0DA5D9DD">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应急管理局</w:t>
            </w:r>
          </w:p>
        </w:tc>
        <w:tc>
          <w:tcPr>
            <w:tcW w:w="1104" w:type="dxa"/>
            <w:shd w:val="clear" w:color="auto" w:fill="auto"/>
            <w:noWrap w:val="0"/>
            <w:vAlign w:val="center"/>
          </w:tcPr>
          <w:p w14:paraId="036382D5">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气象局</w:t>
            </w:r>
          </w:p>
        </w:tc>
        <w:tc>
          <w:tcPr>
            <w:tcW w:w="1420" w:type="dxa"/>
            <w:shd w:val="clear" w:color="auto" w:fill="auto"/>
            <w:noWrap w:val="0"/>
            <w:vAlign w:val="center"/>
          </w:tcPr>
          <w:p w14:paraId="019AF15E">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1.烟花爆竹零售单位。</w:t>
            </w:r>
          </w:p>
          <w:p w14:paraId="4D94C93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宋体" w:cs="Times New Roman"/>
                <w:kern w:val="0"/>
                <w:sz w:val="32"/>
                <w:szCs w:val="32"/>
                <w:lang w:val="en-US" w:eastAsia="zh-CN" w:bidi="ar-SA"/>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lang w:val="en-US" w:eastAsia="zh-CN"/>
              </w:rPr>
              <w:t>烟花爆竹批发单位</w:t>
            </w:r>
            <w:r>
              <w:rPr>
                <w:rFonts w:hint="default" w:ascii="Times New Roman" w:hAnsi="Times New Roman" w:eastAsia="方正仿宋_GBK" w:cs="Times New Roman"/>
                <w:snapToGrid w:val="0"/>
                <w:sz w:val="24"/>
                <w:szCs w:val="24"/>
                <w:lang w:val="en-US" w:eastAsia="zh-CN"/>
              </w:rPr>
              <w:t>。</w:t>
            </w:r>
          </w:p>
        </w:tc>
        <w:tc>
          <w:tcPr>
            <w:tcW w:w="1262" w:type="dxa"/>
            <w:shd w:val="clear" w:color="auto" w:fill="auto"/>
            <w:noWrap w:val="0"/>
            <w:vAlign w:val="center"/>
          </w:tcPr>
          <w:p w14:paraId="1353630F">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shd w:val="clear" w:color="auto" w:fill="auto"/>
            <w:noWrap w:val="0"/>
            <w:vAlign w:val="center"/>
          </w:tcPr>
          <w:p w14:paraId="5BE56451">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1262" w:type="dxa"/>
            <w:shd w:val="clear" w:color="auto" w:fill="auto"/>
            <w:noWrap w:val="0"/>
            <w:vAlign w:val="center"/>
          </w:tcPr>
          <w:p w14:paraId="30BF6E37">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2" w:type="dxa"/>
            <w:shd w:val="clear" w:color="auto" w:fill="auto"/>
            <w:noWrap w:val="0"/>
            <w:vAlign w:val="center"/>
          </w:tcPr>
          <w:p w14:paraId="7EC3C0E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shd w:val="clear" w:color="auto" w:fill="auto"/>
            <w:noWrap w:val="0"/>
            <w:vAlign w:val="center"/>
          </w:tcPr>
          <w:p w14:paraId="4C313122">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7E2A9DF1">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危化科；防雷科</w:t>
            </w:r>
          </w:p>
        </w:tc>
      </w:tr>
      <w:tr w14:paraId="752AAD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shd w:val="clear" w:color="auto" w:fill="auto"/>
            <w:noWrap w:val="0"/>
            <w:vAlign w:val="center"/>
          </w:tcPr>
          <w:p w14:paraId="64880A9B">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2</w:t>
            </w:r>
          </w:p>
        </w:tc>
        <w:tc>
          <w:tcPr>
            <w:tcW w:w="1261" w:type="dxa"/>
            <w:shd w:val="clear" w:color="auto" w:fill="auto"/>
            <w:noWrap w:val="0"/>
            <w:vAlign w:val="center"/>
          </w:tcPr>
          <w:p w14:paraId="1E411267">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工业企业安全生产有关制度设置、落实等情况的检查</w:t>
            </w:r>
          </w:p>
          <w:p w14:paraId="31540FC2">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p>
        </w:tc>
        <w:tc>
          <w:tcPr>
            <w:tcW w:w="1261" w:type="dxa"/>
            <w:shd w:val="clear" w:color="auto" w:fill="auto"/>
            <w:noWrap w:val="0"/>
            <w:vAlign w:val="center"/>
          </w:tcPr>
          <w:p w14:paraId="4AB23EB0">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工业企业</w:t>
            </w:r>
          </w:p>
        </w:tc>
        <w:tc>
          <w:tcPr>
            <w:tcW w:w="1262" w:type="dxa"/>
            <w:shd w:val="clear" w:color="auto" w:fill="auto"/>
            <w:noWrap w:val="0"/>
            <w:vAlign w:val="center"/>
          </w:tcPr>
          <w:p w14:paraId="47BCB304">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应急管理局</w:t>
            </w:r>
          </w:p>
        </w:tc>
        <w:tc>
          <w:tcPr>
            <w:tcW w:w="1104" w:type="dxa"/>
            <w:shd w:val="clear" w:color="auto" w:fill="auto"/>
            <w:noWrap w:val="0"/>
            <w:vAlign w:val="center"/>
          </w:tcPr>
          <w:p w14:paraId="775461C9">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工信局</w:t>
            </w:r>
          </w:p>
        </w:tc>
        <w:tc>
          <w:tcPr>
            <w:tcW w:w="1420" w:type="dxa"/>
            <w:shd w:val="clear" w:color="auto" w:fill="auto"/>
            <w:noWrap w:val="0"/>
            <w:vAlign w:val="center"/>
          </w:tcPr>
          <w:p w14:paraId="1737FCF8">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各类工业企业</w:t>
            </w:r>
          </w:p>
        </w:tc>
        <w:tc>
          <w:tcPr>
            <w:tcW w:w="1262" w:type="dxa"/>
            <w:shd w:val="clear" w:color="auto" w:fill="auto"/>
            <w:noWrap w:val="0"/>
            <w:vAlign w:val="center"/>
          </w:tcPr>
          <w:p w14:paraId="6116E9E2">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shd w:val="clear" w:color="auto" w:fill="auto"/>
            <w:noWrap w:val="0"/>
            <w:vAlign w:val="center"/>
          </w:tcPr>
          <w:p w14:paraId="2A011C93">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0.3</w:t>
            </w:r>
            <w:r>
              <w:rPr>
                <w:rFonts w:hint="default" w:ascii="Times New Roman" w:hAnsi="Times New Roman" w:eastAsia="方正仿宋_GBK" w:cs="Times New Roman"/>
                <w:snapToGrid w:val="0"/>
                <w:sz w:val="24"/>
                <w:szCs w:val="24"/>
                <w:lang w:val="en-US" w:eastAsia="zh-CN"/>
              </w:rPr>
              <w:t>%</w:t>
            </w:r>
          </w:p>
        </w:tc>
        <w:tc>
          <w:tcPr>
            <w:tcW w:w="1262" w:type="dxa"/>
            <w:shd w:val="clear" w:color="auto" w:fill="auto"/>
            <w:noWrap w:val="0"/>
            <w:vAlign w:val="center"/>
          </w:tcPr>
          <w:p w14:paraId="48CDBCC1">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2" w:type="dxa"/>
            <w:shd w:val="clear" w:color="auto" w:fill="auto"/>
            <w:noWrap w:val="0"/>
            <w:vAlign w:val="center"/>
          </w:tcPr>
          <w:p w14:paraId="01D6EB70">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shd w:val="clear" w:color="auto" w:fill="auto"/>
            <w:noWrap w:val="0"/>
            <w:vAlign w:val="center"/>
          </w:tcPr>
          <w:p w14:paraId="04494F09">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06A2FC0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危化科、监管科、执法大队；节能与综合利用科</w:t>
            </w:r>
          </w:p>
        </w:tc>
      </w:tr>
      <w:tr w14:paraId="524EC8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7E166FE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261" w:type="dxa"/>
            <w:noWrap w:val="0"/>
            <w:vAlign w:val="center"/>
          </w:tcPr>
          <w:p w14:paraId="1857C09D">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对养老机构依法服务和运营的行政检查</w:t>
            </w:r>
          </w:p>
        </w:tc>
        <w:tc>
          <w:tcPr>
            <w:tcW w:w="1261" w:type="dxa"/>
            <w:noWrap w:val="0"/>
            <w:vAlign w:val="center"/>
          </w:tcPr>
          <w:p w14:paraId="4FA08067">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养老机构</w:t>
            </w:r>
          </w:p>
        </w:tc>
        <w:tc>
          <w:tcPr>
            <w:tcW w:w="1262" w:type="dxa"/>
            <w:noWrap w:val="0"/>
            <w:vAlign w:val="center"/>
          </w:tcPr>
          <w:p w14:paraId="5ABFF7E4">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县民政局</w:t>
            </w:r>
          </w:p>
        </w:tc>
        <w:tc>
          <w:tcPr>
            <w:tcW w:w="1104" w:type="dxa"/>
            <w:noWrap w:val="0"/>
            <w:vAlign w:val="center"/>
          </w:tcPr>
          <w:p w14:paraId="356C7AC5">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市监局、消防大队、应急管理局</w:t>
            </w:r>
          </w:p>
        </w:tc>
        <w:tc>
          <w:tcPr>
            <w:tcW w:w="1420" w:type="dxa"/>
            <w:noWrap w:val="0"/>
            <w:vAlign w:val="center"/>
          </w:tcPr>
          <w:p w14:paraId="5317AC78">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养老服务机构</w:t>
            </w:r>
          </w:p>
        </w:tc>
        <w:tc>
          <w:tcPr>
            <w:tcW w:w="1262" w:type="dxa"/>
            <w:noWrap w:val="0"/>
            <w:vAlign w:val="center"/>
          </w:tcPr>
          <w:p w14:paraId="30833687">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4CE92C57">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33%</w:t>
            </w:r>
          </w:p>
        </w:tc>
        <w:tc>
          <w:tcPr>
            <w:tcW w:w="1262" w:type="dxa"/>
            <w:noWrap w:val="0"/>
            <w:vAlign w:val="center"/>
          </w:tcPr>
          <w:p w14:paraId="252A531C">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62" w:type="dxa"/>
            <w:noWrap w:val="0"/>
            <w:vAlign w:val="center"/>
          </w:tcPr>
          <w:p w14:paraId="18FA7CD4">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296CE3FA">
            <w:pPr>
              <w:pStyle w:val="3"/>
              <w:keepNext w:val="0"/>
              <w:keepLines w:val="0"/>
              <w:pageBreakBefore w:val="0"/>
              <w:widowControl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noWrap w:val="0"/>
            <w:vAlign w:val="center"/>
          </w:tcPr>
          <w:p w14:paraId="3531E5D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县民政局、市监局、消防大队、应急管理局</w:t>
            </w:r>
          </w:p>
        </w:tc>
      </w:tr>
      <w:tr w14:paraId="158F60D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7D803FDA">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61" w:type="dxa"/>
            <w:noWrap w:val="0"/>
            <w:vAlign w:val="center"/>
          </w:tcPr>
          <w:p w14:paraId="7F3B0FB2">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城市公共汽车客运经营联合检查</w:t>
            </w:r>
          </w:p>
        </w:tc>
        <w:tc>
          <w:tcPr>
            <w:tcW w:w="1261" w:type="dxa"/>
            <w:noWrap w:val="0"/>
            <w:vAlign w:val="center"/>
          </w:tcPr>
          <w:p w14:paraId="026E8CEA">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1449125E">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104" w:type="dxa"/>
            <w:noWrap w:val="0"/>
            <w:vAlign w:val="center"/>
          </w:tcPr>
          <w:p w14:paraId="4A3E752E">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p>
        </w:tc>
        <w:tc>
          <w:tcPr>
            <w:tcW w:w="1420" w:type="dxa"/>
            <w:noWrap w:val="0"/>
            <w:vAlign w:val="center"/>
          </w:tcPr>
          <w:p w14:paraId="764D663A">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城市公共汽车客运经营者</w:t>
            </w:r>
          </w:p>
        </w:tc>
        <w:tc>
          <w:tcPr>
            <w:tcW w:w="1262" w:type="dxa"/>
            <w:noWrap w:val="0"/>
            <w:vAlign w:val="center"/>
          </w:tcPr>
          <w:p w14:paraId="227163F9">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1B6E23E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43CB1131">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p>
        </w:tc>
        <w:tc>
          <w:tcPr>
            <w:tcW w:w="1262" w:type="dxa"/>
            <w:noWrap w:val="0"/>
            <w:vAlign w:val="center"/>
          </w:tcPr>
          <w:p w14:paraId="0BE8D172">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15427012">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47A008B3">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5C1174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70DA909D">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w:t>
            </w:r>
          </w:p>
        </w:tc>
        <w:tc>
          <w:tcPr>
            <w:tcW w:w="1261" w:type="dxa"/>
            <w:noWrap w:val="0"/>
            <w:vAlign w:val="center"/>
          </w:tcPr>
          <w:p w14:paraId="796FBF65">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网约车平台公司经营活动情况联合检查</w:t>
            </w:r>
          </w:p>
        </w:tc>
        <w:tc>
          <w:tcPr>
            <w:tcW w:w="1261" w:type="dxa"/>
            <w:noWrap w:val="0"/>
            <w:vAlign w:val="center"/>
          </w:tcPr>
          <w:p w14:paraId="4ED51ECA">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702FC5F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104" w:type="dxa"/>
            <w:noWrap w:val="0"/>
            <w:vAlign w:val="center"/>
          </w:tcPr>
          <w:p w14:paraId="421F5CC1">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w:t>
            </w:r>
          </w:p>
        </w:tc>
        <w:tc>
          <w:tcPr>
            <w:tcW w:w="1420" w:type="dxa"/>
            <w:noWrap w:val="0"/>
            <w:vAlign w:val="center"/>
          </w:tcPr>
          <w:p w14:paraId="5B2E441E">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网约车平台公司</w:t>
            </w:r>
          </w:p>
        </w:tc>
        <w:tc>
          <w:tcPr>
            <w:tcW w:w="1262" w:type="dxa"/>
            <w:noWrap w:val="0"/>
            <w:vAlign w:val="center"/>
          </w:tcPr>
          <w:p w14:paraId="50EB8914">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64308331">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06FE42D1">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4</w:t>
            </w:r>
          </w:p>
        </w:tc>
        <w:tc>
          <w:tcPr>
            <w:tcW w:w="1262" w:type="dxa"/>
            <w:noWrap w:val="0"/>
            <w:vAlign w:val="center"/>
          </w:tcPr>
          <w:p w14:paraId="2E258A8D">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2AFCA1C9">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2858592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p w14:paraId="339846AF">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二中队</w:t>
            </w:r>
          </w:p>
        </w:tc>
      </w:tr>
      <w:tr w14:paraId="4C8992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2A9C8F2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1261" w:type="dxa"/>
            <w:noWrap w:val="0"/>
            <w:vAlign w:val="center"/>
          </w:tcPr>
          <w:p w14:paraId="35DEAD16">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客运站经营联合检查</w:t>
            </w:r>
          </w:p>
        </w:tc>
        <w:tc>
          <w:tcPr>
            <w:tcW w:w="1261" w:type="dxa"/>
            <w:noWrap w:val="0"/>
            <w:vAlign w:val="center"/>
          </w:tcPr>
          <w:p w14:paraId="7D109D5A">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73013182">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104" w:type="dxa"/>
            <w:noWrap w:val="0"/>
            <w:vAlign w:val="center"/>
          </w:tcPr>
          <w:p w14:paraId="40D99313">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p>
        </w:tc>
        <w:tc>
          <w:tcPr>
            <w:tcW w:w="1420" w:type="dxa"/>
            <w:noWrap w:val="0"/>
            <w:vAlign w:val="center"/>
          </w:tcPr>
          <w:p w14:paraId="648F731B">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客运站经营者</w:t>
            </w:r>
          </w:p>
        </w:tc>
        <w:tc>
          <w:tcPr>
            <w:tcW w:w="1262" w:type="dxa"/>
            <w:noWrap w:val="0"/>
            <w:vAlign w:val="center"/>
          </w:tcPr>
          <w:p w14:paraId="2D9C3324">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44026A5C">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66.67%</w:t>
            </w:r>
          </w:p>
        </w:tc>
        <w:tc>
          <w:tcPr>
            <w:tcW w:w="1262" w:type="dxa"/>
            <w:noWrap w:val="0"/>
            <w:vAlign w:val="center"/>
          </w:tcPr>
          <w:p w14:paraId="6280983A">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3</w:t>
            </w:r>
          </w:p>
        </w:tc>
        <w:tc>
          <w:tcPr>
            <w:tcW w:w="1262" w:type="dxa"/>
            <w:noWrap w:val="0"/>
            <w:vAlign w:val="center"/>
          </w:tcPr>
          <w:p w14:paraId="7DC0BE89">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7B755199">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7AE51258">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1CD435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081881B7">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7</w:t>
            </w:r>
          </w:p>
        </w:tc>
        <w:tc>
          <w:tcPr>
            <w:tcW w:w="1261" w:type="dxa"/>
            <w:noWrap w:val="0"/>
            <w:vAlign w:val="center"/>
          </w:tcPr>
          <w:p w14:paraId="2886910B">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道路危险货物（含放射性）运输经营者</w:t>
            </w:r>
            <w:r>
              <w:rPr>
                <w:rFonts w:hint="default" w:ascii="Times New Roman" w:hAnsi="Times New Roman" w:eastAsia="方正仿宋_GBK" w:cs="Times New Roman"/>
                <w:snapToGrid w:val="0"/>
                <w:sz w:val="24"/>
                <w:szCs w:val="24"/>
                <w:lang w:val="en-US" w:eastAsia="zh-CN"/>
              </w:rPr>
              <w:t>联合</w:t>
            </w:r>
            <w:r>
              <w:rPr>
                <w:rFonts w:hint="default" w:ascii="Times New Roman" w:hAnsi="Times New Roman" w:eastAsia="方正仿宋_GBK" w:cs="Times New Roman"/>
                <w:snapToGrid w:val="0"/>
                <w:sz w:val="24"/>
                <w:szCs w:val="24"/>
              </w:rPr>
              <w:t>检查</w:t>
            </w:r>
          </w:p>
        </w:tc>
        <w:tc>
          <w:tcPr>
            <w:tcW w:w="1261" w:type="dxa"/>
            <w:noWrap w:val="0"/>
            <w:vAlign w:val="center"/>
          </w:tcPr>
          <w:p w14:paraId="6F34515A">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125550F9">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104" w:type="dxa"/>
            <w:noWrap w:val="0"/>
            <w:vAlign w:val="center"/>
          </w:tcPr>
          <w:p w14:paraId="243F1137">
            <w:pPr>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公安</w:t>
            </w:r>
          </w:p>
        </w:tc>
        <w:tc>
          <w:tcPr>
            <w:tcW w:w="1420" w:type="dxa"/>
            <w:noWrap w:val="0"/>
            <w:vAlign w:val="center"/>
          </w:tcPr>
          <w:p w14:paraId="0852C14E">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道路危险货物（含放射性）运输经营者</w:t>
            </w:r>
          </w:p>
        </w:tc>
        <w:tc>
          <w:tcPr>
            <w:tcW w:w="1262" w:type="dxa"/>
            <w:noWrap w:val="0"/>
            <w:vAlign w:val="center"/>
          </w:tcPr>
          <w:p w14:paraId="444C64ED">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0176F570">
            <w:pPr>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003ED08A">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p>
        </w:tc>
        <w:tc>
          <w:tcPr>
            <w:tcW w:w="1262" w:type="dxa"/>
            <w:noWrap w:val="0"/>
            <w:vAlign w:val="center"/>
          </w:tcPr>
          <w:p w14:paraId="11D8B60C">
            <w:pPr>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rPr>
              <w:t>次/年</w:t>
            </w:r>
          </w:p>
        </w:tc>
        <w:tc>
          <w:tcPr>
            <w:tcW w:w="1262" w:type="dxa"/>
            <w:tcBorders>
              <w:right w:val="single" w:color="auto" w:sz="4" w:space="0"/>
            </w:tcBorders>
            <w:noWrap w:val="0"/>
            <w:vAlign w:val="center"/>
          </w:tcPr>
          <w:p w14:paraId="3AA06595">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47AD67B7">
            <w:pPr>
              <w:pStyle w:val="3"/>
              <w:keepNext w:val="0"/>
              <w:keepLines w:val="0"/>
              <w:pageBreakBefore w:val="0"/>
              <w:widowControl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bl>
    <w:p w14:paraId="3959DF6C">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十八、县市场监管局</w:t>
      </w:r>
      <w:r>
        <w:rPr>
          <w:rFonts w:hint="default" w:ascii="Times New Roman" w:hAnsi="Times New Roman" w:eastAsia="方正小标宋_GBK" w:cs="Times New Roman"/>
          <w:kern w:val="0"/>
          <w:sz w:val="32"/>
          <w:szCs w:val="32"/>
          <w:lang w:val="en-US" w:eastAsia="zh-CN" w:bidi="ar-SA"/>
        </w:rPr>
        <w:t>（发起任务11项、参与任务55项）</w:t>
      </w:r>
    </w:p>
    <w:tbl>
      <w:tblPr>
        <w:tblStyle w:val="9"/>
        <w:tblW w:w="5120"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741"/>
        <w:gridCol w:w="1770"/>
        <w:gridCol w:w="1275"/>
        <w:gridCol w:w="1245"/>
        <w:gridCol w:w="1110"/>
        <w:gridCol w:w="1425"/>
        <w:gridCol w:w="1260"/>
        <w:gridCol w:w="1275"/>
        <w:gridCol w:w="1275"/>
        <w:gridCol w:w="1260"/>
        <w:gridCol w:w="1245"/>
        <w:gridCol w:w="1260"/>
      </w:tblGrid>
      <w:tr w14:paraId="487C5F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741" w:type="dxa"/>
            <w:noWrap w:val="0"/>
            <w:vAlign w:val="center"/>
          </w:tcPr>
          <w:p w14:paraId="3BA300D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770" w:type="dxa"/>
            <w:noWrap w:val="0"/>
            <w:vAlign w:val="center"/>
          </w:tcPr>
          <w:p w14:paraId="6046D1A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75" w:type="dxa"/>
            <w:noWrap w:val="0"/>
            <w:vAlign w:val="center"/>
          </w:tcPr>
          <w:p w14:paraId="44307A0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45" w:type="dxa"/>
            <w:noWrap w:val="0"/>
            <w:vAlign w:val="center"/>
          </w:tcPr>
          <w:p w14:paraId="7E8B7FC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110" w:type="dxa"/>
            <w:noWrap w:val="0"/>
            <w:vAlign w:val="center"/>
          </w:tcPr>
          <w:p w14:paraId="0EF34CF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425" w:type="dxa"/>
            <w:noWrap w:val="0"/>
            <w:vAlign w:val="center"/>
          </w:tcPr>
          <w:p w14:paraId="158A532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0" w:type="dxa"/>
            <w:noWrap w:val="0"/>
            <w:vAlign w:val="center"/>
          </w:tcPr>
          <w:p w14:paraId="03B6BD1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75" w:type="dxa"/>
            <w:noWrap w:val="0"/>
            <w:vAlign w:val="center"/>
          </w:tcPr>
          <w:p w14:paraId="6FBEA1B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75" w:type="dxa"/>
            <w:noWrap w:val="0"/>
            <w:vAlign w:val="center"/>
          </w:tcPr>
          <w:p w14:paraId="0F57F08A">
            <w:pPr>
              <w:pStyle w:val="3"/>
              <w:spacing w:line="400" w:lineRule="exact"/>
              <w:jc w:val="center"/>
              <w:rPr>
                <w:rFonts w:hint="default" w:ascii="Times New Roman" w:hAnsi="Times New Roman" w:eastAsia="方正黑体_GBK" w:cs="Times New Roman"/>
                <w:snapToGrid w:val="0"/>
                <w:sz w:val="24"/>
                <w:szCs w:val="28"/>
                <w:lang w:val="en-US" w:eastAsia="zh-CN"/>
              </w:rPr>
            </w:pPr>
            <w:r>
              <w:rPr>
                <w:rFonts w:hint="default" w:ascii="Times New Roman" w:hAnsi="Times New Roman" w:eastAsia="方正黑体_GBK" w:cs="Times New Roman"/>
                <w:snapToGrid w:val="0"/>
                <w:sz w:val="24"/>
                <w:szCs w:val="28"/>
                <w:lang w:val="en-US" w:eastAsia="zh-CN"/>
              </w:rPr>
              <w:t>检查数量</w:t>
            </w:r>
          </w:p>
        </w:tc>
        <w:tc>
          <w:tcPr>
            <w:tcW w:w="1260" w:type="dxa"/>
            <w:tcBorders>
              <w:right w:val="single" w:color="auto" w:sz="4" w:space="0"/>
            </w:tcBorders>
            <w:shd w:val="clear" w:color="auto" w:fill="auto"/>
            <w:noWrap w:val="0"/>
            <w:vAlign w:val="center"/>
          </w:tcPr>
          <w:p w14:paraId="2F353B48">
            <w:pPr>
              <w:pStyle w:val="3"/>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sz w:val="24"/>
                <w:szCs w:val="28"/>
              </w:rPr>
              <w:t>检查频次</w:t>
            </w:r>
          </w:p>
        </w:tc>
        <w:tc>
          <w:tcPr>
            <w:tcW w:w="1245" w:type="dxa"/>
            <w:tcBorders>
              <w:left w:val="single" w:color="auto" w:sz="4" w:space="0"/>
            </w:tcBorders>
            <w:shd w:val="clear" w:color="auto" w:fill="auto"/>
            <w:noWrap w:val="0"/>
            <w:vAlign w:val="center"/>
          </w:tcPr>
          <w:p w14:paraId="668FBD62">
            <w:pPr>
              <w:pStyle w:val="3"/>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sz w:val="24"/>
                <w:szCs w:val="28"/>
              </w:rPr>
              <w:t>检查层级</w:t>
            </w:r>
          </w:p>
        </w:tc>
        <w:tc>
          <w:tcPr>
            <w:tcW w:w="1260" w:type="dxa"/>
            <w:tcBorders>
              <w:left w:val="single" w:color="auto" w:sz="4" w:space="0"/>
            </w:tcBorders>
            <w:noWrap w:val="0"/>
            <w:vAlign w:val="center"/>
          </w:tcPr>
          <w:p w14:paraId="353CAE21">
            <w:pPr>
              <w:pStyle w:val="3"/>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31CA40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2C741F30">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1</w:t>
            </w:r>
          </w:p>
        </w:tc>
        <w:tc>
          <w:tcPr>
            <w:tcW w:w="1770" w:type="dxa"/>
            <w:shd w:val="clear" w:color="auto" w:fill="auto"/>
            <w:noWrap w:val="0"/>
            <w:vAlign w:val="center"/>
          </w:tcPr>
          <w:p w14:paraId="5F7D39FB">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长期停业未经营企业清理吊销联合检查</w:t>
            </w:r>
          </w:p>
        </w:tc>
        <w:tc>
          <w:tcPr>
            <w:tcW w:w="1275" w:type="dxa"/>
            <w:shd w:val="clear" w:color="auto" w:fill="auto"/>
            <w:noWrap w:val="0"/>
            <w:vAlign w:val="center"/>
          </w:tcPr>
          <w:p w14:paraId="5388E653">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长期停业未经营企业</w:t>
            </w:r>
          </w:p>
        </w:tc>
        <w:tc>
          <w:tcPr>
            <w:tcW w:w="1245" w:type="dxa"/>
            <w:shd w:val="clear" w:color="auto" w:fill="auto"/>
            <w:noWrap w:val="0"/>
            <w:vAlign w:val="center"/>
          </w:tcPr>
          <w:p w14:paraId="417D58EB">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w:t>
            </w:r>
          </w:p>
        </w:tc>
        <w:tc>
          <w:tcPr>
            <w:tcW w:w="1110" w:type="dxa"/>
            <w:shd w:val="clear" w:color="auto" w:fill="auto"/>
            <w:noWrap w:val="0"/>
            <w:vAlign w:val="center"/>
          </w:tcPr>
          <w:p w14:paraId="3BEB8883">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税务局</w:t>
            </w:r>
          </w:p>
        </w:tc>
        <w:tc>
          <w:tcPr>
            <w:tcW w:w="1425" w:type="dxa"/>
            <w:shd w:val="clear" w:color="auto" w:fill="auto"/>
            <w:noWrap w:val="0"/>
            <w:vAlign w:val="center"/>
          </w:tcPr>
          <w:p w14:paraId="108C62BF">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202</w:t>
            </w:r>
            <w:r>
              <w:rPr>
                <w:rFonts w:hint="default" w:ascii="Times New Roman" w:hAnsi="Times New Roman" w:eastAsia="方正仿宋_GBK" w:cs="Times New Roman"/>
                <w:snapToGrid w:val="0"/>
                <w:color w:val="auto"/>
                <w:kern w:val="0"/>
                <w:sz w:val="24"/>
                <w:szCs w:val="24"/>
                <w:lang w:val="en-US" w:eastAsia="zh-CN" w:bidi="ar-SA"/>
              </w:rPr>
              <w:t>2</w:t>
            </w:r>
            <w:r>
              <w:rPr>
                <w:rFonts w:hint="default" w:ascii="Times New Roman" w:hAnsi="Times New Roman" w:eastAsia="方正仿宋_GBK" w:cs="Times New Roman"/>
                <w:snapToGrid w:val="0"/>
                <w:color w:val="auto"/>
                <w:kern w:val="0"/>
                <w:sz w:val="24"/>
                <w:szCs w:val="24"/>
                <w:lang w:val="en-US" w:eastAsia="zh-CN" w:bidi="ar-SA"/>
              </w:rPr>
              <w:t>-202</w:t>
            </w:r>
            <w:r>
              <w:rPr>
                <w:rFonts w:hint="default" w:ascii="Times New Roman" w:hAnsi="Times New Roman" w:eastAsia="方正仿宋_GBK" w:cs="Times New Roman"/>
                <w:snapToGrid w:val="0"/>
                <w:color w:val="auto"/>
                <w:kern w:val="0"/>
                <w:sz w:val="24"/>
                <w:szCs w:val="24"/>
                <w:lang w:val="en-US" w:eastAsia="zh-CN" w:bidi="ar-SA"/>
              </w:rPr>
              <w:t>3</w:t>
            </w:r>
            <w:r>
              <w:rPr>
                <w:rFonts w:hint="default" w:ascii="Times New Roman" w:hAnsi="Times New Roman" w:eastAsia="方正仿宋_GBK" w:cs="Times New Roman"/>
                <w:snapToGrid w:val="0"/>
                <w:color w:val="auto"/>
                <w:kern w:val="0"/>
                <w:sz w:val="24"/>
                <w:szCs w:val="24"/>
                <w:lang w:val="en-US" w:eastAsia="zh-CN" w:bidi="ar-SA"/>
              </w:rPr>
              <w:t>年度连续两年未年报企业</w:t>
            </w:r>
          </w:p>
        </w:tc>
        <w:tc>
          <w:tcPr>
            <w:tcW w:w="1260" w:type="dxa"/>
            <w:shd w:val="clear" w:color="auto" w:fill="auto"/>
            <w:noWrap w:val="0"/>
            <w:vAlign w:val="center"/>
          </w:tcPr>
          <w:p w14:paraId="776A4EFD">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现场检查、</w:t>
            </w:r>
            <w:r>
              <w:rPr>
                <w:rFonts w:hint="default" w:ascii="Times New Roman" w:hAnsi="Times New Roman" w:eastAsia="方正仿宋_GBK" w:cs="Times New Roman"/>
                <w:snapToGrid w:val="0"/>
                <w:color w:val="auto"/>
                <w:kern w:val="0"/>
                <w:sz w:val="24"/>
                <w:szCs w:val="24"/>
                <w:lang w:val="en-US" w:eastAsia="zh-CN" w:bidi="ar-SA"/>
              </w:rPr>
              <w:t>书面检查、</w:t>
            </w:r>
            <w:r>
              <w:rPr>
                <w:rFonts w:hint="default" w:ascii="Times New Roman" w:hAnsi="Times New Roman" w:eastAsia="方正仿宋_GBK" w:cs="Times New Roman"/>
                <w:snapToGrid w:val="0"/>
                <w:color w:val="auto"/>
                <w:kern w:val="0"/>
                <w:sz w:val="24"/>
                <w:szCs w:val="24"/>
                <w:lang w:val="en-US" w:eastAsia="zh-CN" w:bidi="ar-SA"/>
              </w:rPr>
              <w:t>网络检查</w:t>
            </w:r>
          </w:p>
        </w:tc>
        <w:tc>
          <w:tcPr>
            <w:tcW w:w="1275" w:type="dxa"/>
            <w:shd w:val="clear" w:color="auto" w:fill="auto"/>
            <w:noWrap w:val="0"/>
            <w:vAlign w:val="center"/>
          </w:tcPr>
          <w:p w14:paraId="548E2C0D">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100%</w:t>
            </w:r>
          </w:p>
        </w:tc>
        <w:tc>
          <w:tcPr>
            <w:tcW w:w="1275" w:type="dxa"/>
            <w:shd w:val="clear" w:color="auto" w:fill="auto"/>
            <w:noWrap w:val="0"/>
            <w:vAlign w:val="center"/>
          </w:tcPr>
          <w:p w14:paraId="72587A2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141</w:t>
            </w:r>
          </w:p>
        </w:tc>
        <w:tc>
          <w:tcPr>
            <w:tcW w:w="1260" w:type="dxa"/>
            <w:tcBorders>
              <w:right w:val="single" w:color="auto" w:sz="4" w:space="0"/>
            </w:tcBorders>
            <w:shd w:val="clear" w:color="auto" w:fill="auto"/>
            <w:noWrap w:val="0"/>
            <w:vAlign w:val="center"/>
          </w:tcPr>
          <w:p w14:paraId="3F747D9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5C1D444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shd w:val="clear" w:color="auto" w:fill="auto"/>
            <w:noWrap w:val="0"/>
            <w:vAlign w:val="center"/>
          </w:tcPr>
          <w:p w14:paraId="554B834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市监局信用风险科；税务局</w:t>
            </w:r>
          </w:p>
        </w:tc>
      </w:tr>
      <w:tr w14:paraId="36E349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2FC8E85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2</w:t>
            </w:r>
          </w:p>
        </w:tc>
        <w:tc>
          <w:tcPr>
            <w:tcW w:w="1770" w:type="dxa"/>
            <w:shd w:val="clear" w:color="auto" w:fill="auto"/>
            <w:noWrap w:val="0"/>
            <w:vAlign w:val="center"/>
          </w:tcPr>
          <w:p w14:paraId="6633B57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年报公示信息抽查</w:t>
            </w:r>
          </w:p>
        </w:tc>
        <w:tc>
          <w:tcPr>
            <w:tcW w:w="1275" w:type="dxa"/>
            <w:shd w:val="clear" w:color="auto" w:fill="auto"/>
            <w:noWrap w:val="0"/>
            <w:vAlign w:val="center"/>
          </w:tcPr>
          <w:p w14:paraId="57F85D8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年报公示</w:t>
            </w:r>
          </w:p>
        </w:tc>
        <w:tc>
          <w:tcPr>
            <w:tcW w:w="1245" w:type="dxa"/>
            <w:shd w:val="clear" w:color="auto" w:fill="auto"/>
            <w:noWrap w:val="0"/>
            <w:vAlign w:val="center"/>
          </w:tcPr>
          <w:p w14:paraId="48118D5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市监局</w:t>
            </w:r>
          </w:p>
        </w:tc>
        <w:tc>
          <w:tcPr>
            <w:tcW w:w="1110" w:type="dxa"/>
            <w:shd w:val="clear" w:color="auto" w:fill="auto"/>
            <w:noWrap w:val="0"/>
            <w:vAlign w:val="center"/>
          </w:tcPr>
          <w:p w14:paraId="389CAF5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人社局</w:t>
            </w:r>
          </w:p>
        </w:tc>
        <w:tc>
          <w:tcPr>
            <w:tcW w:w="1425" w:type="dxa"/>
            <w:shd w:val="clear" w:color="auto" w:fill="auto"/>
            <w:noWrap w:val="0"/>
            <w:vAlign w:val="center"/>
          </w:tcPr>
          <w:p w14:paraId="102EBCA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各类企业</w:t>
            </w:r>
          </w:p>
        </w:tc>
        <w:tc>
          <w:tcPr>
            <w:tcW w:w="1260" w:type="dxa"/>
            <w:shd w:val="clear" w:color="auto" w:fill="auto"/>
            <w:noWrap w:val="0"/>
            <w:vAlign w:val="center"/>
          </w:tcPr>
          <w:p w14:paraId="54B7D4E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现场检查、书面检查、网络检查</w:t>
            </w:r>
          </w:p>
        </w:tc>
        <w:tc>
          <w:tcPr>
            <w:tcW w:w="1275" w:type="dxa"/>
            <w:shd w:val="clear" w:color="auto" w:fill="auto"/>
            <w:noWrap w:val="0"/>
            <w:vAlign w:val="center"/>
          </w:tcPr>
          <w:p w14:paraId="5668336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3%</w:t>
            </w:r>
          </w:p>
        </w:tc>
        <w:tc>
          <w:tcPr>
            <w:tcW w:w="1275" w:type="dxa"/>
            <w:shd w:val="clear" w:color="auto" w:fill="auto"/>
            <w:noWrap w:val="0"/>
            <w:vAlign w:val="center"/>
          </w:tcPr>
          <w:p w14:paraId="5800FC5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待定</w:t>
            </w:r>
          </w:p>
        </w:tc>
        <w:tc>
          <w:tcPr>
            <w:tcW w:w="1260" w:type="dxa"/>
            <w:tcBorders>
              <w:right w:val="single" w:color="auto" w:sz="4" w:space="0"/>
            </w:tcBorders>
            <w:shd w:val="clear" w:color="auto" w:fill="auto"/>
            <w:noWrap w:val="0"/>
            <w:vAlign w:val="center"/>
          </w:tcPr>
          <w:p w14:paraId="1BD414F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1E5F070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shd w:val="clear" w:color="auto" w:fill="auto"/>
            <w:noWrap w:val="0"/>
            <w:vAlign w:val="center"/>
          </w:tcPr>
          <w:p w14:paraId="6A66C8C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市监局信用风险科；人社局</w:t>
            </w:r>
          </w:p>
        </w:tc>
      </w:tr>
      <w:tr w14:paraId="3D54A2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3A6B214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3</w:t>
            </w:r>
          </w:p>
        </w:tc>
        <w:tc>
          <w:tcPr>
            <w:tcW w:w="1770" w:type="dxa"/>
            <w:shd w:val="clear" w:color="auto" w:fill="auto"/>
            <w:noWrap w:val="0"/>
            <w:vAlign w:val="center"/>
          </w:tcPr>
          <w:p w14:paraId="74913D7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普通商品住房价格行为检查</w:t>
            </w:r>
          </w:p>
        </w:tc>
        <w:tc>
          <w:tcPr>
            <w:tcW w:w="1275" w:type="dxa"/>
            <w:shd w:val="clear" w:color="auto" w:fill="auto"/>
            <w:noWrap w:val="0"/>
            <w:vAlign w:val="center"/>
          </w:tcPr>
          <w:p w14:paraId="04AE98F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房地产市场</w:t>
            </w:r>
          </w:p>
        </w:tc>
        <w:tc>
          <w:tcPr>
            <w:tcW w:w="1245" w:type="dxa"/>
            <w:shd w:val="clear" w:color="auto" w:fill="auto"/>
            <w:noWrap w:val="0"/>
            <w:vAlign w:val="center"/>
          </w:tcPr>
          <w:p w14:paraId="3F93D7D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市监局</w:t>
            </w:r>
          </w:p>
        </w:tc>
        <w:tc>
          <w:tcPr>
            <w:tcW w:w="1110" w:type="dxa"/>
            <w:shd w:val="clear" w:color="auto" w:fill="auto"/>
            <w:noWrap w:val="0"/>
            <w:vAlign w:val="center"/>
          </w:tcPr>
          <w:p w14:paraId="58879AA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住建局、发改局</w:t>
            </w:r>
          </w:p>
        </w:tc>
        <w:tc>
          <w:tcPr>
            <w:tcW w:w="1425" w:type="dxa"/>
            <w:shd w:val="clear" w:color="auto" w:fill="auto"/>
            <w:noWrap w:val="0"/>
            <w:vAlign w:val="center"/>
          </w:tcPr>
          <w:p w14:paraId="2DB3735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房地产商</w:t>
            </w:r>
          </w:p>
        </w:tc>
        <w:tc>
          <w:tcPr>
            <w:tcW w:w="1260" w:type="dxa"/>
            <w:shd w:val="clear" w:color="auto" w:fill="auto"/>
            <w:noWrap w:val="0"/>
            <w:vAlign w:val="center"/>
          </w:tcPr>
          <w:p w14:paraId="401E01E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现场检查</w:t>
            </w:r>
          </w:p>
        </w:tc>
        <w:tc>
          <w:tcPr>
            <w:tcW w:w="1275" w:type="dxa"/>
            <w:shd w:val="clear" w:color="auto" w:fill="auto"/>
            <w:noWrap w:val="0"/>
            <w:vAlign w:val="center"/>
          </w:tcPr>
          <w:p w14:paraId="28A9D2C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75" w:type="dxa"/>
            <w:shd w:val="clear" w:color="auto" w:fill="auto"/>
            <w:noWrap w:val="0"/>
            <w:vAlign w:val="center"/>
          </w:tcPr>
          <w:p w14:paraId="1EF9258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w:t>
            </w:r>
          </w:p>
        </w:tc>
        <w:tc>
          <w:tcPr>
            <w:tcW w:w="1260" w:type="dxa"/>
            <w:tcBorders>
              <w:right w:val="single" w:color="auto" w:sz="4" w:space="0"/>
            </w:tcBorders>
            <w:shd w:val="clear" w:color="auto" w:fill="auto"/>
            <w:noWrap w:val="0"/>
            <w:vAlign w:val="center"/>
          </w:tcPr>
          <w:p w14:paraId="1FDCE9E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2BD026A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shd w:val="clear" w:color="auto" w:fill="auto"/>
            <w:noWrap w:val="0"/>
            <w:vAlign w:val="center"/>
          </w:tcPr>
          <w:p w14:paraId="7C81863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市监局价竞科；住建局；发改局</w:t>
            </w:r>
          </w:p>
        </w:tc>
      </w:tr>
      <w:tr w14:paraId="6EA9BC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0A62833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4</w:t>
            </w:r>
          </w:p>
        </w:tc>
        <w:tc>
          <w:tcPr>
            <w:tcW w:w="1770" w:type="dxa"/>
            <w:shd w:val="clear" w:color="auto" w:fill="auto"/>
            <w:noWrap w:val="0"/>
            <w:vAlign w:val="center"/>
          </w:tcPr>
          <w:p w14:paraId="5190F412">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pacing w:val="-20"/>
                <w:kern w:val="0"/>
                <w:sz w:val="24"/>
                <w:szCs w:val="24"/>
                <w:lang w:val="en-US" w:eastAsia="zh-CN" w:bidi="ar-SA"/>
              </w:rPr>
              <w:t>游乐场所特种设备联合检查</w:t>
            </w:r>
          </w:p>
        </w:tc>
        <w:tc>
          <w:tcPr>
            <w:tcW w:w="1275" w:type="dxa"/>
            <w:shd w:val="clear" w:color="auto" w:fill="auto"/>
            <w:noWrap w:val="0"/>
            <w:vAlign w:val="center"/>
          </w:tcPr>
          <w:p w14:paraId="5325F722">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特种设备</w:t>
            </w:r>
          </w:p>
        </w:tc>
        <w:tc>
          <w:tcPr>
            <w:tcW w:w="1245" w:type="dxa"/>
            <w:shd w:val="clear" w:color="auto" w:fill="auto"/>
            <w:noWrap w:val="0"/>
            <w:vAlign w:val="center"/>
          </w:tcPr>
          <w:p w14:paraId="24F6D0AC">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w:t>
            </w:r>
          </w:p>
        </w:tc>
        <w:tc>
          <w:tcPr>
            <w:tcW w:w="1110" w:type="dxa"/>
            <w:shd w:val="clear" w:color="auto" w:fill="auto"/>
            <w:noWrap w:val="0"/>
            <w:vAlign w:val="center"/>
          </w:tcPr>
          <w:p w14:paraId="38B5BF5C">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文广旅局</w:t>
            </w:r>
          </w:p>
        </w:tc>
        <w:tc>
          <w:tcPr>
            <w:tcW w:w="1425" w:type="dxa"/>
            <w:shd w:val="clear" w:color="auto" w:fill="auto"/>
            <w:noWrap w:val="0"/>
            <w:vAlign w:val="center"/>
          </w:tcPr>
          <w:p w14:paraId="1BD20611">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pacing w:val="-20"/>
                <w:kern w:val="0"/>
                <w:sz w:val="24"/>
                <w:szCs w:val="24"/>
                <w:lang w:val="en-US" w:eastAsia="zh-CN" w:bidi="ar-SA"/>
              </w:rPr>
              <w:t>游乐场所</w:t>
            </w:r>
            <w:r>
              <w:rPr>
                <w:rFonts w:hint="default" w:ascii="Times New Roman" w:hAnsi="Times New Roman" w:eastAsia="方正仿宋_GBK" w:cs="Times New Roman"/>
                <w:snapToGrid w:val="0"/>
                <w:color w:val="auto"/>
                <w:kern w:val="0"/>
                <w:sz w:val="24"/>
                <w:szCs w:val="24"/>
                <w:lang w:val="en-US" w:eastAsia="zh-CN" w:bidi="ar-SA"/>
              </w:rPr>
              <w:t>经营单位</w:t>
            </w:r>
          </w:p>
        </w:tc>
        <w:tc>
          <w:tcPr>
            <w:tcW w:w="1260" w:type="dxa"/>
            <w:shd w:val="clear" w:color="auto" w:fill="auto"/>
            <w:noWrap w:val="0"/>
            <w:vAlign w:val="center"/>
          </w:tcPr>
          <w:p w14:paraId="6C3E5CA3">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现场检查</w:t>
            </w:r>
          </w:p>
        </w:tc>
        <w:tc>
          <w:tcPr>
            <w:tcW w:w="1275" w:type="dxa"/>
            <w:shd w:val="clear" w:color="auto" w:fill="auto"/>
            <w:noWrap w:val="0"/>
            <w:vAlign w:val="center"/>
          </w:tcPr>
          <w:p w14:paraId="51F70C01">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10</w:t>
            </w:r>
            <w:r>
              <w:rPr>
                <w:rFonts w:hint="default" w:ascii="Times New Roman" w:hAnsi="Times New Roman" w:eastAsia="方正仿宋_GBK" w:cs="Times New Roman"/>
                <w:snapToGrid w:val="0"/>
                <w:color w:val="auto"/>
                <w:kern w:val="0"/>
                <w:sz w:val="24"/>
                <w:szCs w:val="24"/>
                <w:lang w:val="en-US" w:eastAsia="zh-CN" w:bidi="ar-SA"/>
              </w:rPr>
              <w:t>0%</w:t>
            </w:r>
          </w:p>
        </w:tc>
        <w:tc>
          <w:tcPr>
            <w:tcW w:w="1275" w:type="dxa"/>
            <w:shd w:val="clear" w:color="auto" w:fill="auto"/>
            <w:noWrap w:val="0"/>
            <w:vAlign w:val="center"/>
          </w:tcPr>
          <w:p w14:paraId="28A7B6F6">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2</w:t>
            </w:r>
          </w:p>
        </w:tc>
        <w:tc>
          <w:tcPr>
            <w:tcW w:w="1260" w:type="dxa"/>
            <w:tcBorders>
              <w:right w:val="single" w:color="auto" w:sz="4" w:space="0"/>
            </w:tcBorders>
            <w:shd w:val="clear" w:color="auto" w:fill="auto"/>
            <w:noWrap w:val="0"/>
            <w:vAlign w:val="center"/>
          </w:tcPr>
          <w:p w14:paraId="100EAAD2">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1次/年</w:t>
            </w:r>
          </w:p>
        </w:tc>
        <w:tc>
          <w:tcPr>
            <w:tcW w:w="1245" w:type="dxa"/>
            <w:tcBorders>
              <w:left w:val="single" w:color="auto" w:sz="4" w:space="0"/>
            </w:tcBorders>
            <w:shd w:val="clear" w:color="auto" w:fill="auto"/>
            <w:noWrap w:val="0"/>
            <w:vAlign w:val="center"/>
          </w:tcPr>
          <w:p w14:paraId="7BCBABF7">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w:t>
            </w:r>
            <w:r>
              <w:rPr>
                <w:rFonts w:hint="default" w:ascii="Times New Roman" w:hAnsi="Times New Roman" w:eastAsia="方正仿宋_GBK" w:cs="Times New Roman"/>
                <w:snapToGrid w:val="0"/>
                <w:color w:val="auto"/>
                <w:kern w:val="0"/>
                <w:sz w:val="24"/>
                <w:szCs w:val="24"/>
                <w:lang w:val="en-US" w:eastAsia="zh-CN" w:bidi="ar-SA"/>
              </w:rPr>
              <w:t>级</w:t>
            </w:r>
          </w:p>
        </w:tc>
        <w:tc>
          <w:tcPr>
            <w:tcW w:w="1260" w:type="dxa"/>
            <w:tcBorders>
              <w:left w:val="single" w:color="auto" w:sz="4" w:space="0"/>
            </w:tcBorders>
            <w:shd w:val="clear" w:color="auto" w:fill="auto"/>
            <w:noWrap w:val="0"/>
            <w:vAlign w:val="center"/>
          </w:tcPr>
          <w:p w14:paraId="7B4D012A">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县市监局特设科；县文旅局市场管理科</w:t>
            </w:r>
          </w:p>
        </w:tc>
      </w:tr>
      <w:tr w14:paraId="6A9CD5F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1E566F3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5</w:t>
            </w:r>
          </w:p>
        </w:tc>
        <w:tc>
          <w:tcPr>
            <w:tcW w:w="1770" w:type="dxa"/>
            <w:shd w:val="clear" w:color="auto" w:fill="auto"/>
            <w:noWrap w:val="0"/>
            <w:vAlign w:val="center"/>
          </w:tcPr>
          <w:p w14:paraId="418F234F">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2"/>
                <w:sz w:val="24"/>
                <w:szCs w:val="24"/>
                <w:lang w:val="en-US" w:eastAsia="zh-CN" w:bidi="zh-CN"/>
              </w:rPr>
            </w:pPr>
            <w:r>
              <w:rPr>
                <w:rFonts w:hint="default" w:ascii="Times New Roman" w:hAnsi="Times New Roman" w:eastAsia="方正仿宋_GBK" w:cs="Times New Roman"/>
                <w:snapToGrid w:val="0"/>
                <w:color w:val="auto"/>
                <w:kern w:val="0"/>
                <w:sz w:val="24"/>
                <w:szCs w:val="24"/>
                <w:lang w:val="en-US" w:eastAsia="zh-CN" w:bidi="ar-SA"/>
              </w:rPr>
              <w:t>学校食堂相关情况检查</w:t>
            </w:r>
          </w:p>
        </w:tc>
        <w:tc>
          <w:tcPr>
            <w:tcW w:w="1275" w:type="dxa"/>
            <w:shd w:val="clear" w:color="auto" w:fill="auto"/>
            <w:noWrap w:val="0"/>
            <w:vAlign w:val="center"/>
          </w:tcPr>
          <w:p w14:paraId="7B1D580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教育培训</w:t>
            </w:r>
          </w:p>
        </w:tc>
        <w:tc>
          <w:tcPr>
            <w:tcW w:w="1245" w:type="dxa"/>
            <w:shd w:val="clear" w:color="auto" w:fill="auto"/>
            <w:noWrap w:val="0"/>
            <w:vAlign w:val="center"/>
          </w:tcPr>
          <w:p w14:paraId="16CA4D6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市监局</w:t>
            </w:r>
          </w:p>
        </w:tc>
        <w:tc>
          <w:tcPr>
            <w:tcW w:w="1110" w:type="dxa"/>
            <w:shd w:val="clear" w:color="auto" w:fill="auto"/>
            <w:noWrap w:val="0"/>
            <w:vAlign w:val="center"/>
          </w:tcPr>
          <w:p w14:paraId="2CCCC32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教育局</w:t>
            </w:r>
          </w:p>
        </w:tc>
        <w:tc>
          <w:tcPr>
            <w:tcW w:w="1425" w:type="dxa"/>
            <w:shd w:val="clear" w:color="auto" w:fill="auto"/>
            <w:noWrap w:val="0"/>
            <w:vAlign w:val="center"/>
          </w:tcPr>
          <w:p w14:paraId="1F43A03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各类学校</w:t>
            </w:r>
          </w:p>
        </w:tc>
        <w:tc>
          <w:tcPr>
            <w:tcW w:w="1260" w:type="dxa"/>
            <w:shd w:val="clear" w:color="auto" w:fill="auto"/>
            <w:noWrap w:val="0"/>
            <w:vAlign w:val="center"/>
          </w:tcPr>
          <w:p w14:paraId="492DDB3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现场检查、网络检查</w:t>
            </w:r>
          </w:p>
        </w:tc>
        <w:tc>
          <w:tcPr>
            <w:tcW w:w="1275" w:type="dxa"/>
            <w:shd w:val="clear" w:color="auto" w:fill="auto"/>
            <w:noWrap w:val="0"/>
            <w:vAlign w:val="center"/>
          </w:tcPr>
          <w:p w14:paraId="58F8ABA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5%</w:t>
            </w:r>
          </w:p>
        </w:tc>
        <w:tc>
          <w:tcPr>
            <w:tcW w:w="1275" w:type="dxa"/>
            <w:shd w:val="clear" w:color="auto" w:fill="auto"/>
            <w:noWrap w:val="0"/>
            <w:vAlign w:val="center"/>
          </w:tcPr>
          <w:p w14:paraId="3E58649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w:t>
            </w:r>
          </w:p>
        </w:tc>
        <w:tc>
          <w:tcPr>
            <w:tcW w:w="1260" w:type="dxa"/>
            <w:tcBorders>
              <w:right w:val="single" w:color="auto" w:sz="4" w:space="0"/>
            </w:tcBorders>
            <w:shd w:val="clear" w:color="auto" w:fill="auto"/>
            <w:noWrap w:val="0"/>
            <w:vAlign w:val="center"/>
          </w:tcPr>
          <w:p w14:paraId="21EEF028">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1次/年</w:t>
            </w:r>
          </w:p>
        </w:tc>
        <w:tc>
          <w:tcPr>
            <w:tcW w:w="1245" w:type="dxa"/>
            <w:tcBorders>
              <w:left w:val="single" w:color="auto" w:sz="4" w:space="0"/>
            </w:tcBorders>
            <w:shd w:val="clear" w:color="auto" w:fill="auto"/>
            <w:noWrap w:val="0"/>
            <w:vAlign w:val="center"/>
          </w:tcPr>
          <w:p w14:paraId="2840D03D">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w:t>
            </w:r>
            <w:r>
              <w:rPr>
                <w:rFonts w:hint="default" w:ascii="Times New Roman" w:hAnsi="Times New Roman" w:eastAsia="方正仿宋_GBK" w:cs="Times New Roman"/>
                <w:snapToGrid w:val="0"/>
                <w:color w:val="auto"/>
                <w:kern w:val="0"/>
                <w:sz w:val="24"/>
                <w:szCs w:val="24"/>
                <w:lang w:val="en-US" w:eastAsia="zh-CN" w:bidi="ar-SA"/>
              </w:rPr>
              <w:t>级</w:t>
            </w:r>
          </w:p>
        </w:tc>
        <w:tc>
          <w:tcPr>
            <w:tcW w:w="1260" w:type="dxa"/>
            <w:tcBorders>
              <w:left w:val="single" w:color="auto" w:sz="4" w:space="0"/>
            </w:tcBorders>
            <w:noWrap w:val="0"/>
            <w:vAlign w:val="center"/>
          </w:tcPr>
          <w:p w14:paraId="0DE2383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县市监局食品经营科；教育局</w:t>
            </w:r>
          </w:p>
        </w:tc>
      </w:tr>
      <w:tr w14:paraId="75011B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1B07436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6</w:t>
            </w:r>
          </w:p>
        </w:tc>
        <w:tc>
          <w:tcPr>
            <w:tcW w:w="1770" w:type="dxa"/>
            <w:shd w:val="clear" w:color="auto" w:fill="auto"/>
            <w:noWrap w:val="0"/>
            <w:vAlign w:val="center"/>
          </w:tcPr>
          <w:p w14:paraId="17DB3A4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大型餐饮联合检查</w:t>
            </w:r>
          </w:p>
        </w:tc>
        <w:tc>
          <w:tcPr>
            <w:tcW w:w="1275" w:type="dxa"/>
            <w:shd w:val="clear" w:color="auto" w:fill="auto"/>
            <w:noWrap w:val="0"/>
            <w:vAlign w:val="center"/>
          </w:tcPr>
          <w:p w14:paraId="5F5D363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大型餐饮</w:t>
            </w:r>
          </w:p>
        </w:tc>
        <w:tc>
          <w:tcPr>
            <w:tcW w:w="1245" w:type="dxa"/>
            <w:shd w:val="clear" w:color="auto" w:fill="auto"/>
            <w:noWrap w:val="0"/>
            <w:vAlign w:val="center"/>
          </w:tcPr>
          <w:p w14:paraId="752368E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市监局</w:t>
            </w:r>
          </w:p>
        </w:tc>
        <w:tc>
          <w:tcPr>
            <w:tcW w:w="1110" w:type="dxa"/>
            <w:shd w:val="clear" w:color="auto" w:fill="auto"/>
            <w:noWrap w:val="0"/>
            <w:vAlign w:val="center"/>
          </w:tcPr>
          <w:p w14:paraId="08A2549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消防救援大队</w:t>
            </w:r>
          </w:p>
        </w:tc>
        <w:tc>
          <w:tcPr>
            <w:tcW w:w="1425" w:type="dxa"/>
            <w:shd w:val="clear" w:color="auto" w:fill="auto"/>
            <w:noWrap w:val="0"/>
            <w:vAlign w:val="center"/>
          </w:tcPr>
          <w:p w14:paraId="7BCE94F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大型餐饮经营主体</w:t>
            </w:r>
          </w:p>
        </w:tc>
        <w:tc>
          <w:tcPr>
            <w:tcW w:w="1260" w:type="dxa"/>
            <w:shd w:val="clear" w:color="auto" w:fill="auto"/>
            <w:noWrap w:val="0"/>
            <w:vAlign w:val="center"/>
          </w:tcPr>
          <w:p w14:paraId="0952666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现场检查</w:t>
            </w:r>
          </w:p>
        </w:tc>
        <w:tc>
          <w:tcPr>
            <w:tcW w:w="1275" w:type="dxa"/>
            <w:shd w:val="clear" w:color="auto" w:fill="auto"/>
            <w:noWrap w:val="0"/>
            <w:vAlign w:val="center"/>
          </w:tcPr>
          <w:p w14:paraId="2DA107C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5%</w:t>
            </w:r>
          </w:p>
        </w:tc>
        <w:tc>
          <w:tcPr>
            <w:tcW w:w="1275" w:type="dxa"/>
            <w:shd w:val="clear" w:color="auto" w:fill="auto"/>
            <w:noWrap w:val="0"/>
            <w:vAlign w:val="center"/>
          </w:tcPr>
          <w:p w14:paraId="2740D66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w:t>
            </w:r>
          </w:p>
        </w:tc>
        <w:tc>
          <w:tcPr>
            <w:tcW w:w="1260" w:type="dxa"/>
            <w:tcBorders>
              <w:right w:val="single" w:color="auto" w:sz="4" w:space="0"/>
            </w:tcBorders>
            <w:shd w:val="clear" w:color="auto" w:fill="auto"/>
            <w:noWrap w:val="0"/>
            <w:vAlign w:val="center"/>
          </w:tcPr>
          <w:p w14:paraId="1CACDD11">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1次/年</w:t>
            </w:r>
          </w:p>
        </w:tc>
        <w:tc>
          <w:tcPr>
            <w:tcW w:w="1245" w:type="dxa"/>
            <w:tcBorders>
              <w:left w:val="single" w:color="auto" w:sz="4" w:space="0"/>
            </w:tcBorders>
            <w:shd w:val="clear" w:color="auto" w:fill="auto"/>
            <w:noWrap w:val="0"/>
            <w:vAlign w:val="center"/>
          </w:tcPr>
          <w:p w14:paraId="421164D3">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w:t>
            </w:r>
            <w:r>
              <w:rPr>
                <w:rFonts w:hint="default" w:ascii="Times New Roman" w:hAnsi="Times New Roman" w:eastAsia="方正仿宋_GBK" w:cs="Times New Roman"/>
                <w:snapToGrid w:val="0"/>
                <w:color w:val="auto"/>
                <w:kern w:val="0"/>
                <w:sz w:val="24"/>
                <w:szCs w:val="24"/>
                <w:lang w:val="en-US" w:eastAsia="zh-CN" w:bidi="ar-SA"/>
              </w:rPr>
              <w:t>级</w:t>
            </w:r>
          </w:p>
        </w:tc>
        <w:tc>
          <w:tcPr>
            <w:tcW w:w="1260" w:type="dxa"/>
            <w:tcBorders>
              <w:left w:val="single" w:color="auto" w:sz="4" w:space="0"/>
            </w:tcBorders>
            <w:shd w:val="clear" w:color="auto" w:fill="auto"/>
            <w:noWrap w:val="0"/>
            <w:vAlign w:val="center"/>
          </w:tcPr>
          <w:p w14:paraId="6982FEF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县市监局食品经营科；卫健局；消防救援大队</w:t>
            </w:r>
          </w:p>
        </w:tc>
      </w:tr>
      <w:tr w14:paraId="7559257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244D478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7</w:t>
            </w:r>
          </w:p>
        </w:tc>
        <w:tc>
          <w:tcPr>
            <w:tcW w:w="1770" w:type="dxa"/>
            <w:shd w:val="clear" w:color="auto" w:fill="auto"/>
            <w:noWrap w:val="0"/>
            <w:vAlign w:val="center"/>
          </w:tcPr>
          <w:p w14:paraId="11EDB0E6">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食盐专营检查</w:t>
            </w:r>
          </w:p>
        </w:tc>
        <w:tc>
          <w:tcPr>
            <w:tcW w:w="1275" w:type="dxa"/>
            <w:shd w:val="clear" w:color="auto" w:fill="auto"/>
            <w:noWrap w:val="0"/>
            <w:vAlign w:val="center"/>
          </w:tcPr>
          <w:p w14:paraId="11E83EB1">
            <w:pPr>
              <w:keepNext w:val="0"/>
              <w:keepLines w:val="0"/>
              <w:pageBreakBefore w:val="0"/>
              <w:widowControl/>
              <w:kinsoku/>
              <w:wordWrap/>
              <w:overflowPunct/>
              <w:topLinePunct w:val="0"/>
              <w:autoSpaceDE/>
              <w:autoSpaceDN/>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食盐专营</w:t>
            </w:r>
          </w:p>
        </w:tc>
        <w:tc>
          <w:tcPr>
            <w:tcW w:w="1245" w:type="dxa"/>
            <w:shd w:val="clear" w:color="auto" w:fill="auto"/>
            <w:noWrap w:val="0"/>
            <w:vAlign w:val="center"/>
          </w:tcPr>
          <w:p w14:paraId="0033A93B">
            <w:pPr>
              <w:keepNext w:val="0"/>
              <w:keepLines w:val="0"/>
              <w:pageBreakBefore w:val="0"/>
              <w:widowControl/>
              <w:kinsoku/>
              <w:wordWrap/>
              <w:overflowPunct/>
              <w:topLinePunct w:val="0"/>
              <w:autoSpaceDE/>
              <w:autoSpaceDN/>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市监局</w:t>
            </w:r>
          </w:p>
        </w:tc>
        <w:tc>
          <w:tcPr>
            <w:tcW w:w="1110" w:type="dxa"/>
            <w:shd w:val="clear" w:color="auto" w:fill="auto"/>
            <w:noWrap w:val="0"/>
            <w:vAlign w:val="center"/>
          </w:tcPr>
          <w:p w14:paraId="1B2D825B">
            <w:pPr>
              <w:keepNext w:val="0"/>
              <w:keepLines w:val="0"/>
              <w:pageBreakBefore w:val="0"/>
              <w:widowControl/>
              <w:kinsoku/>
              <w:wordWrap/>
              <w:overflowPunct/>
              <w:topLinePunct w:val="0"/>
              <w:autoSpaceDE/>
              <w:autoSpaceDN/>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工信局</w:t>
            </w:r>
          </w:p>
        </w:tc>
        <w:tc>
          <w:tcPr>
            <w:tcW w:w="1425" w:type="dxa"/>
            <w:shd w:val="clear" w:color="auto" w:fill="auto"/>
            <w:noWrap w:val="0"/>
            <w:vAlign w:val="center"/>
          </w:tcPr>
          <w:p w14:paraId="5A1F9E88">
            <w:pPr>
              <w:keepNext w:val="0"/>
              <w:keepLines w:val="0"/>
              <w:pageBreakBefore w:val="0"/>
              <w:widowControl/>
              <w:kinsoku/>
              <w:wordWrap/>
              <w:overflowPunct/>
              <w:topLinePunct w:val="0"/>
              <w:autoSpaceDE/>
              <w:autoSpaceDN/>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食盐批发企业、食盐零售单位</w:t>
            </w:r>
          </w:p>
        </w:tc>
        <w:tc>
          <w:tcPr>
            <w:tcW w:w="1260" w:type="dxa"/>
            <w:shd w:val="clear" w:color="auto" w:fill="auto"/>
            <w:noWrap w:val="0"/>
            <w:vAlign w:val="center"/>
          </w:tcPr>
          <w:p w14:paraId="5AD56F35">
            <w:pPr>
              <w:keepNext w:val="0"/>
              <w:keepLines w:val="0"/>
              <w:pageBreakBefore w:val="0"/>
              <w:widowControl/>
              <w:kinsoku/>
              <w:wordWrap/>
              <w:overflowPunct/>
              <w:topLinePunct w:val="0"/>
              <w:autoSpaceDE/>
              <w:autoSpaceDN/>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bidi="ar-SA"/>
              </w:rPr>
              <w:t>现场检查、书面检查</w:t>
            </w:r>
          </w:p>
        </w:tc>
        <w:tc>
          <w:tcPr>
            <w:tcW w:w="1275" w:type="dxa"/>
            <w:shd w:val="clear" w:color="auto" w:fill="auto"/>
            <w:noWrap w:val="0"/>
            <w:vAlign w:val="center"/>
          </w:tcPr>
          <w:p w14:paraId="6583C746">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5%</w:t>
            </w:r>
          </w:p>
        </w:tc>
        <w:tc>
          <w:tcPr>
            <w:tcW w:w="1275" w:type="dxa"/>
            <w:shd w:val="clear" w:color="auto" w:fill="auto"/>
            <w:noWrap w:val="0"/>
            <w:vAlign w:val="center"/>
          </w:tcPr>
          <w:p w14:paraId="4208711D">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w:t>
            </w:r>
          </w:p>
        </w:tc>
        <w:tc>
          <w:tcPr>
            <w:tcW w:w="1260" w:type="dxa"/>
            <w:tcBorders>
              <w:right w:val="single" w:color="auto" w:sz="4" w:space="0"/>
            </w:tcBorders>
            <w:shd w:val="clear" w:color="auto" w:fill="auto"/>
            <w:noWrap w:val="0"/>
            <w:vAlign w:val="center"/>
          </w:tcPr>
          <w:p w14:paraId="3B895F1C">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1次/年</w:t>
            </w:r>
          </w:p>
        </w:tc>
        <w:tc>
          <w:tcPr>
            <w:tcW w:w="1245" w:type="dxa"/>
            <w:tcBorders>
              <w:left w:val="single" w:color="auto" w:sz="4" w:space="0"/>
            </w:tcBorders>
            <w:shd w:val="clear" w:color="auto" w:fill="auto"/>
            <w:noWrap w:val="0"/>
            <w:vAlign w:val="center"/>
          </w:tcPr>
          <w:p w14:paraId="1324B6A1">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县级</w:t>
            </w:r>
          </w:p>
        </w:tc>
        <w:tc>
          <w:tcPr>
            <w:tcW w:w="1260" w:type="dxa"/>
            <w:tcBorders>
              <w:left w:val="single" w:color="auto" w:sz="4" w:space="0"/>
            </w:tcBorders>
            <w:shd w:val="clear" w:color="auto" w:fill="auto"/>
            <w:noWrap w:val="0"/>
            <w:vAlign w:val="center"/>
          </w:tcPr>
          <w:p w14:paraId="560441A8">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县市监局食品经营科；工信局</w:t>
            </w:r>
          </w:p>
        </w:tc>
      </w:tr>
      <w:tr w14:paraId="71D9C5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5F870D8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8</w:t>
            </w:r>
          </w:p>
        </w:tc>
        <w:tc>
          <w:tcPr>
            <w:tcW w:w="1770" w:type="dxa"/>
            <w:shd w:val="clear" w:color="auto" w:fill="auto"/>
            <w:noWrap w:val="0"/>
            <w:vAlign w:val="center"/>
          </w:tcPr>
          <w:p w14:paraId="1DE32F2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机动车检验检测情况和设备使用情况检查</w:t>
            </w:r>
          </w:p>
        </w:tc>
        <w:tc>
          <w:tcPr>
            <w:tcW w:w="1275" w:type="dxa"/>
            <w:shd w:val="clear" w:color="auto" w:fill="auto"/>
            <w:noWrap w:val="0"/>
            <w:vAlign w:val="center"/>
          </w:tcPr>
          <w:p w14:paraId="34826B6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检验检测</w:t>
            </w:r>
          </w:p>
        </w:tc>
        <w:tc>
          <w:tcPr>
            <w:tcW w:w="1245" w:type="dxa"/>
            <w:shd w:val="clear" w:color="auto" w:fill="auto"/>
            <w:noWrap w:val="0"/>
            <w:vAlign w:val="center"/>
          </w:tcPr>
          <w:p w14:paraId="29DCB7F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市监局</w:t>
            </w:r>
          </w:p>
        </w:tc>
        <w:tc>
          <w:tcPr>
            <w:tcW w:w="1110" w:type="dxa"/>
            <w:shd w:val="clear" w:color="auto" w:fill="auto"/>
            <w:noWrap w:val="0"/>
            <w:vAlign w:val="center"/>
          </w:tcPr>
          <w:p w14:paraId="6C9C1B8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公安局、生态环境局、交通局</w:t>
            </w:r>
          </w:p>
        </w:tc>
        <w:tc>
          <w:tcPr>
            <w:tcW w:w="1425" w:type="dxa"/>
            <w:shd w:val="clear" w:color="auto" w:fill="auto"/>
            <w:noWrap w:val="0"/>
            <w:vAlign w:val="center"/>
          </w:tcPr>
          <w:p w14:paraId="4918F6B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机动车检验检测机构</w:t>
            </w:r>
          </w:p>
        </w:tc>
        <w:tc>
          <w:tcPr>
            <w:tcW w:w="1260" w:type="dxa"/>
            <w:shd w:val="clear" w:color="auto" w:fill="auto"/>
            <w:noWrap w:val="0"/>
            <w:vAlign w:val="center"/>
          </w:tcPr>
          <w:p w14:paraId="0E9CBFF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现场检查</w:t>
            </w:r>
          </w:p>
        </w:tc>
        <w:tc>
          <w:tcPr>
            <w:tcW w:w="1275" w:type="dxa"/>
            <w:shd w:val="clear" w:color="auto" w:fill="auto"/>
            <w:noWrap w:val="0"/>
            <w:vAlign w:val="center"/>
          </w:tcPr>
          <w:p w14:paraId="371C0C5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20%</w:t>
            </w:r>
          </w:p>
        </w:tc>
        <w:tc>
          <w:tcPr>
            <w:tcW w:w="1275" w:type="dxa"/>
            <w:shd w:val="clear" w:color="auto" w:fill="auto"/>
            <w:noWrap w:val="0"/>
            <w:vAlign w:val="center"/>
          </w:tcPr>
          <w:p w14:paraId="74297F9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根据实际情况确定</w:t>
            </w:r>
          </w:p>
        </w:tc>
        <w:tc>
          <w:tcPr>
            <w:tcW w:w="1260" w:type="dxa"/>
            <w:tcBorders>
              <w:right w:val="single" w:color="auto" w:sz="4" w:space="0"/>
            </w:tcBorders>
            <w:shd w:val="clear" w:color="auto" w:fill="auto"/>
            <w:noWrap w:val="0"/>
            <w:vAlign w:val="center"/>
          </w:tcPr>
          <w:p w14:paraId="0A06C0E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1次/年</w:t>
            </w:r>
          </w:p>
        </w:tc>
        <w:tc>
          <w:tcPr>
            <w:tcW w:w="1245" w:type="dxa"/>
            <w:tcBorders>
              <w:left w:val="single" w:color="auto" w:sz="4" w:space="0"/>
            </w:tcBorders>
            <w:shd w:val="clear" w:color="auto" w:fill="auto"/>
            <w:noWrap w:val="0"/>
            <w:vAlign w:val="center"/>
          </w:tcPr>
          <w:p w14:paraId="4DEC857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县级</w:t>
            </w:r>
          </w:p>
        </w:tc>
        <w:tc>
          <w:tcPr>
            <w:tcW w:w="1260" w:type="dxa"/>
            <w:tcBorders>
              <w:left w:val="single" w:color="auto" w:sz="4" w:space="0"/>
            </w:tcBorders>
            <w:shd w:val="clear" w:color="auto" w:fill="auto"/>
            <w:noWrap w:val="0"/>
            <w:vAlign w:val="center"/>
          </w:tcPr>
          <w:p w14:paraId="4869B03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市监局质量科；公安局；生态环境局；交通局</w:t>
            </w:r>
          </w:p>
        </w:tc>
      </w:tr>
      <w:tr w14:paraId="7CDEF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5360B0E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9</w:t>
            </w:r>
          </w:p>
        </w:tc>
        <w:tc>
          <w:tcPr>
            <w:tcW w:w="1770" w:type="dxa"/>
            <w:shd w:val="clear" w:color="auto" w:fill="auto"/>
            <w:noWrap w:val="0"/>
            <w:vAlign w:val="center"/>
          </w:tcPr>
          <w:p w14:paraId="3FFF1A3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新车销售市场监管</w:t>
            </w:r>
          </w:p>
        </w:tc>
        <w:tc>
          <w:tcPr>
            <w:tcW w:w="1275" w:type="dxa"/>
            <w:shd w:val="clear" w:color="auto" w:fill="auto"/>
            <w:noWrap w:val="0"/>
            <w:vAlign w:val="center"/>
          </w:tcPr>
          <w:p w14:paraId="5DB7485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机动车生产经营</w:t>
            </w:r>
          </w:p>
        </w:tc>
        <w:tc>
          <w:tcPr>
            <w:tcW w:w="1245" w:type="dxa"/>
            <w:shd w:val="clear" w:color="auto" w:fill="auto"/>
            <w:noWrap w:val="0"/>
            <w:vAlign w:val="center"/>
          </w:tcPr>
          <w:p w14:paraId="779E015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市监局</w:t>
            </w:r>
          </w:p>
        </w:tc>
        <w:tc>
          <w:tcPr>
            <w:tcW w:w="1110" w:type="dxa"/>
            <w:shd w:val="clear" w:color="auto" w:fill="auto"/>
            <w:noWrap w:val="0"/>
            <w:vAlign w:val="center"/>
          </w:tcPr>
          <w:p w14:paraId="5ABB116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商务局</w:t>
            </w:r>
          </w:p>
        </w:tc>
        <w:tc>
          <w:tcPr>
            <w:tcW w:w="1425" w:type="dxa"/>
            <w:shd w:val="clear" w:color="auto" w:fill="auto"/>
            <w:noWrap w:val="0"/>
            <w:vAlign w:val="center"/>
          </w:tcPr>
          <w:p w14:paraId="61A74D7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新车销售市场经营主体</w:t>
            </w:r>
          </w:p>
        </w:tc>
        <w:tc>
          <w:tcPr>
            <w:tcW w:w="1260" w:type="dxa"/>
            <w:shd w:val="clear" w:color="auto" w:fill="auto"/>
            <w:noWrap w:val="0"/>
            <w:vAlign w:val="center"/>
          </w:tcPr>
          <w:p w14:paraId="351A081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现场检查</w:t>
            </w:r>
          </w:p>
        </w:tc>
        <w:tc>
          <w:tcPr>
            <w:tcW w:w="1275" w:type="dxa"/>
            <w:shd w:val="clear" w:color="auto" w:fill="auto"/>
            <w:noWrap w:val="0"/>
            <w:vAlign w:val="center"/>
          </w:tcPr>
          <w:p w14:paraId="525152E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w:t>
            </w:r>
          </w:p>
        </w:tc>
        <w:tc>
          <w:tcPr>
            <w:tcW w:w="1275" w:type="dxa"/>
            <w:shd w:val="clear" w:color="auto" w:fill="auto"/>
            <w:noWrap w:val="0"/>
            <w:vAlign w:val="center"/>
          </w:tcPr>
          <w:p w14:paraId="68A1A8C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根据实际情况确定</w:t>
            </w:r>
          </w:p>
        </w:tc>
        <w:tc>
          <w:tcPr>
            <w:tcW w:w="1260" w:type="dxa"/>
            <w:tcBorders>
              <w:right w:val="single" w:color="auto" w:sz="4" w:space="0"/>
            </w:tcBorders>
            <w:shd w:val="clear" w:color="auto" w:fill="auto"/>
            <w:noWrap w:val="0"/>
            <w:vAlign w:val="center"/>
          </w:tcPr>
          <w:p w14:paraId="2243C4C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1次/年</w:t>
            </w:r>
          </w:p>
        </w:tc>
        <w:tc>
          <w:tcPr>
            <w:tcW w:w="1245" w:type="dxa"/>
            <w:tcBorders>
              <w:left w:val="single" w:color="auto" w:sz="4" w:space="0"/>
            </w:tcBorders>
            <w:shd w:val="clear" w:color="auto" w:fill="auto"/>
            <w:noWrap w:val="0"/>
            <w:vAlign w:val="center"/>
          </w:tcPr>
          <w:p w14:paraId="59FD5F3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县级</w:t>
            </w:r>
          </w:p>
        </w:tc>
        <w:tc>
          <w:tcPr>
            <w:tcW w:w="1260" w:type="dxa"/>
            <w:tcBorders>
              <w:left w:val="single" w:color="auto" w:sz="4" w:space="0"/>
            </w:tcBorders>
            <w:shd w:val="clear" w:color="auto" w:fill="auto"/>
            <w:noWrap w:val="0"/>
            <w:vAlign w:val="center"/>
          </w:tcPr>
          <w:p w14:paraId="57E39D9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县市监局</w:t>
            </w:r>
            <w:r>
              <w:rPr>
                <w:rFonts w:hint="default" w:ascii="Times New Roman" w:hAnsi="Times New Roman" w:eastAsia="方正仿宋_GBK" w:cs="Times New Roman"/>
                <w:snapToGrid w:val="0"/>
                <w:color w:val="auto"/>
                <w:sz w:val="24"/>
                <w:szCs w:val="24"/>
                <w:lang w:val="en-US" w:eastAsia="zh-CN"/>
              </w:rPr>
              <w:t>质量科；商务局</w:t>
            </w:r>
          </w:p>
        </w:tc>
      </w:tr>
      <w:tr w14:paraId="05A224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116BA81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10</w:t>
            </w:r>
          </w:p>
        </w:tc>
        <w:tc>
          <w:tcPr>
            <w:tcW w:w="1770" w:type="dxa"/>
            <w:shd w:val="clear" w:color="auto" w:fill="auto"/>
            <w:noWrap w:val="0"/>
            <w:vAlign w:val="center"/>
          </w:tcPr>
          <w:p w14:paraId="0C49024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为非法交易野生动物</w:t>
            </w:r>
            <w:r>
              <w:rPr>
                <w:rFonts w:hint="default" w:ascii="Times New Roman" w:hAnsi="Times New Roman" w:eastAsia="方正仿宋_GBK" w:cs="Times New Roman"/>
                <w:snapToGrid w:val="0"/>
                <w:color w:val="auto"/>
                <w:sz w:val="24"/>
                <w:szCs w:val="24"/>
                <w:lang w:val="en-US" w:eastAsia="zh-CN"/>
              </w:rPr>
              <w:t>等违法行为提供交易服务的检查</w:t>
            </w:r>
          </w:p>
        </w:tc>
        <w:tc>
          <w:tcPr>
            <w:tcW w:w="1275" w:type="dxa"/>
            <w:shd w:val="clear" w:color="auto" w:fill="auto"/>
            <w:noWrap w:val="0"/>
            <w:vAlign w:val="center"/>
          </w:tcPr>
          <w:p w14:paraId="71F7282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农副产品市场</w:t>
            </w:r>
          </w:p>
        </w:tc>
        <w:tc>
          <w:tcPr>
            <w:tcW w:w="1245" w:type="dxa"/>
            <w:shd w:val="clear" w:color="auto" w:fill="auto"/>
            <w:noWrap w:val="0"/>
            <w:vAlign w:val="center"/>
          </w:tcPr>
          <w:p w14:paraId="076CE4B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市场监管</w:t>
            </w:r>
          </w:p>
        </w:tc>
        <w:tc>
          <w:tcPr>
            <w:tcW w:w="1110" w:type="dxa"/>
            <w:shd w:val="clear" w:color="auto" w:fill="auto"/>
            <w:noWrap w:val="0"/>
            <w:vAlign w:val="center"/>
          </w:tcPr>
          <w:p w14:paraId="0A84888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资规局</w:t>
            </w:r>
          </w:p>
        </w:tc>
        <w:tc>
          <w:tcPr>
            <w:tcW w:w="1425" w:type="dxa"/>
            <w:shd w:val="clear" w:color="auto" w:fill="auto"/>
            <w:noWrap w:val="0"/>
            <w:vAlign w:val="center"/>
          </w:tcPr>
          <w:p w14:paraId="0087833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农副产品市场</w:t>
            </w:r>
          </w:p>
        </w:tc>
        <w:tc>
          <w:tcPr>
            <w:tcW w:w="1260" w:type="dxa"/>
            <w:shd w:val="clear" w:color="auto" w:fill="auto"/>
            <w:noWrap w:val="0"/>
            <w:vAlign w:val="center"/>
          </w:tcPr>
          <w:p w14:paraId="3E16071F">
            <w:pPr>
              <w:pStyle w:val="3"/>
              <w:keepNext w:val="0"/>
              <w:keepLines w:val="0"/>
              <w:pageBreakBefore w:val="0"/>
              <w:kinsoku/>
              <w:wordWrap/>
              <w:overflowPunct/>
              <w:topLinePunct w:val="0"/>
              <w:bidi w:val="0"/>
              <w:adjustRightInd/>
              <w:snapToGrid/>
              <w:spacing w:line="280" w:lineRule="exact"/>
              <w:ind w:left="0" w:firstLine="0"/>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现场检查</w:t>
            </w:r>
          </w:p>
          <w:p w14:paraId="5950932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p>
        </w:tc>
        <w:tc>
          <w:tcPr>
            <w:tcW w:w="1275" w:type="dxa"/>
            <w:shd w:val="clear" w:color="auto" w:fill="auto"/>
            <w:noWrap w:val="0"/>
            <w:vAlign w:val="center"/>
          </w:tcPr>
          <w:p w14:paraId="173A7E9D">
            <w:pPr>
              <w:pStyle w:val="3"/>
              <w:keepNext w:val="0"/>
              <w:keepLines w:val="0"/>
              <w:pageBreakBefore w:val="0"/>
              <w:kinsoku/>
              <w:wordWrap/>
              <w:overflowPunct/>
              <w:topLinePunct w:val="0"/>
              <w:bidi w:val="0"/>
              <w:adjustRightInd/>
              <w:snapToGrid/>
              <w:spacing w:line="280" w:lineRule="exact"/>
              <w:ind w:left="0" w:firstLine="0"/>
              <w:jc w:val="center"/>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5%</w:t>
            </w:r>
          </w:p>
          <w:p w14:paraId="05C1477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p>
        </w:tc>
        <w:tc>
          <w:tcPr>
            <w:tcW w:w="1275" w:type="dxa"/>
            <w:shd w:val="clear" w:color="auto" w:fill="auto"/>
            <w:noWrap w:val="0"/>
            <w:vAlign w:val="center"/>
          </w:tcPr>
          <w:p w14:paraId="611F163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根据实际情况确定</w:t>
            </w:r>
          </w:p>
        </w:tc>
        <w:tc>
          <w:tcPr>
            <w:tcW w:w="1260" w:type="dxa"/>
            <w:tcBorders>
              <w:right w:val="single" w:color="auto" w:sz="4" w:space="0"/>
            </w:tcBorders>
            <w:shd w:val="clear" w:color="auto" w:fill="auto"/>
            <w:noWrap w:val="0"/>
            <w:vAlign w:val="center"/>
          </w:tcPr>
          <w:p w14:paraId="69393E0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33BC229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shd w:val="clear" w:color="auto" w:fill="auto"/>
            <w:noWrap w:val="0"/>
            <w:vAlign w:val="center"/>
          </w:tcPr>
          <w:p w14:paraId="686D9B4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县市监局</w:t>
            </w:r>
            <w:r>
              <w:rPr>
                <w:rFonts w:hint="default" w:ascii="Times New Roman" w:hAnsi="Times New Roman" w:eastAsia="方正仿宋_GBK" w:cs="Times New Roman"/>
                <w:snapToGrid w:val="0"/>
                <w:color w:val="auto"/>
                <w:kern w:val="0"/>
                <w:sz w:val="24"/>
                <w:szCs w:val="24"/>
                <w:lang w:val="en-US" w:eastAsia="zh-CN" w:bidi="ar-SA"/>
              </w:rPr>
              <w:t>网监科</w:t>
            </w:r>
            <w:r>
              <w:rPr>
                <w:rFonts w:hint="default" w:ascii="Times New Roman" w:hAnsi="Times New Roman" w:eastAsia="方正仿宋_GBK" w:cs="Times New Roman"/>
                <w:snapToGrid w:val="0"/>
                <w:color w:val="auto"/>
                <w:kern w:val="0"/>
                <w:sz w:val="24"/>
                <w:szCs w:val="24"/>
                <w:lang w:val="en-US" w:eastAsia="zh-CN" w:bidi="ar-SA"/>
              </w:rPr>
              <w:t>；资规局</w:t>
            </w:r>
          </w:p>
        </w:tc>
      </w:tr>
      <w:tr w14:paraId="0824D1B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3411B1E3">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11</w:t>
            </w:r>
          </w:p>
        </w:tc>
        <w:tc>
          <w:tcPr>
            <w:tcW w:w="1770" w:type="dxa"/>
            <w:shd w:val="clear" w:color="auto" w:fill="auto"/>
            <w:noWrap w:val="0"/>
            <w:vAlign w:val="center"/>
          </w:tcPr>
          <w:p w14:paraId="508BF39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地埋标志专用标志使用行为检查</w:t>
            </w:r>
          </w:p>
        </w:tc>
        <w:tc>
          <w:tcPr>
            <w:tcW w:w="1275" w:type="dxa"/>
            <w:shd w:val="clear" w:color="auto" w:fill="auto"/>
            <w:noWrap w:val="0"/>
            <w:vAlign w:val="center"/>
          </w:tcPr>
          <w:p w14:paraId="69C1F0E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地埋标志</w:t>
            </w:r>
          </w:p>
        </w:tc>
        <w:tc>
          <w:tcPr>
            <w:tcW w:w="1245" w:type="dxa"/>
            <w:shd w:val="clear" w:color="auto" w:fill="auto"/>
            <w:noWrap w:val="0"/>
            <w:vAlign w:val="center"/>
          </w:tcPr>
          <w:p w14:paraId="35F4914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w:t>
            </w:r>
          </w:p>
        </w:tc>
        <w:tc>
          <w:tcPr>
            <w:tcW w:w="1110" w:type="dxa"/>
            <w:shd w:val="clear" w:color="auto" w:fill="auto"/>
            <w:noWrap w:val="0"/>
            <w:vAlign w:val="center"/>
          </w:tcPr>
          <w:p w14:paraId="719EB0E1">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公安局、农业农村局</w:t>
            </w:r>
          </w:p>
        </w:tc>
        <w:tc>
          <w:tcPr>
            <w:tcW w:w="1425" w:type="dxa"/>
            <w:shd w:val="clear" w:color="auto" w:fill="auto"/>
            <w:noWrap w:val="0"/>
            <w:vAlign w:val="center"/>
          </w:tcPr>
          <w:p w14:paraId="3A775843">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地埋标志专用标志合法使用人</w:t>
            </w:r>
          </w:p>
        </w:tc>
        <w:tc>
          <w:tcPr>
            <w:tcW w:w="1260" w:type="dxa"/>
            <w:shd w:val="clear" w:color="auto" w:fill="auto"/>
            <w:noWrap w:val="0"/>
            <w:vAlign w:val="center"/>
          </w:tcPr>
          <w:p w14:paraId="2D3FF9F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现场检查</w:t>
            </w:r>
            <w:r>
              <w:rPr>
                <w:rFonts w:hint="default" w:ascii="Times New Roman" w:hAnsi="Times New Roman" w:eastAsia="方正仿宋_GBK" w:cs="Times New Roman"/>
                <w:snapToGrid w:val="0"/>
                <w:color w:val="auto"/>
                <w:kern w:val="0"/>
                <w:sz w:val="24"/>
                <w:szCs w:val="24"/>
                <w:lang w:val="en-US" w:eastAsia="zh-CN" w:bidi="ar-SA"/>
              </w:rPr>
              <w:t>、书面检查</w:t>
            </w:r>
          </w:p>
        </w:tc>
        <w:tc>
          <w:tcPr>
            <w:tcW w:w="1275" w:type="dxa"/>
            <w:shd w:val="clear" w:color="auto" w:fill="auto"/>
            <w:noWrap w:val="0"/>
            <w:vAlign w:val="center"/>
          </w:tcPr>
          <w:p w14:paraId="753C336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3%</w:t>
            </w:r>
          </w:p>
        </w:tc>
        <w:tc>
          <w:tcPr>
            <w:tcW w:w="1275" w:type="dxa"/>
            <w:shd w:val="clear" w:color="auto" w:fill="auto"/>
            <w:noWrap w:val="0"/>
            <w:vAlign w:val="center"/>
          </w:tcPr>
          <w:p w14:paraId="02C5E565">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w:t>
            </w:r>
          </w:p>
        </w:tc>
        <w:tc>
          <w:tcPr>
            <w:tcW w:w="1260" w:type="dxa"/>
            <w:tcBorders>
              <w:right w:val="single" w:color="auto" w:sz="4" w:space="0"/>
            </w:tcBorders>
            <w:shd w:val="clear" w:color="auto" w:fill="auto"/>
            <w:noWrap w:val="0"/>
            <w:vAlign w:val="center"/>
          </w:tcPr>
          <w:p w14:paraId="53A8F903">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1次/年</w:t>
            </w:r>
          </w:p>
        </w:tc>
        <w:tc>
          <w:tcPr>
            <w:tcW w:w="1245" w:type="dxa"/>
            <w:tcBorders>
              <w:left w:val="single" w:color="auto" w:sz="4" w:space="0"/>
            </w:tcBorders>
            <w:shd w:val="clear" w:color="auto" w:fill="auto"/>
            <w:noWrap w:val="0"/>
            <w:vAlign w:val="center"/>
          </w:tcPr>
          <w:p w14:paraId="770DDA6D">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县级</w:t>
            </w:r>
          </w:p>
        </w:tc>
        <w:tc>
          <w:tcPr>
            <w:tcW w:w="1260" w:type="dxa"/>
            <w:tcBorders>
              <w:left w:val="single" w:color="auto" w:sz="4" w:space="0"/>
            </w:tcBorders>
            <w:shd w:val="clear" w:color="auto" w:fill="auto"/>
            <w:noWrap w:val="0"/>
            <w:vAlign w:val="center"/>
          </w:tcPr>
          <w:p w14:paraId="41E098C7">
            <w:pPr>
              <w:keepNext w:val="0"/>
              <w:keepLines w:val="0"/>
              <w:pageBreakBefore w:val="0"/>
              <w:widowControl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市监局知识产权科；公安局；农业农村局</w:t>
            </w:r>
          </w:p>
        </w:tc>
      </w:tr>
      <w:tr w14:paraId="338E11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493D139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12</w:t>
            </w:r>
          </w:p>
        </w:tc>
        <w:tc>
          <w:tcPr>
            <w:tcW w:w="1770" w:type="dxa"/>
            <w:shd w:val="clear" w:color="auto" w:fill="auto"/>
            <w:noWrap w:val="0"/>
            <w:vAlign w:val="center"/>
          </w:tcPr>
          <w:p w14:paraId="1D01C0D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企业投资项目检查</w:t>
            </w:r>
          </w:p>
        </w:tc>
        <w:tc>
          <w:tcPr>
            <w:tcW w:w="1275" w:type="dxa"/>
            <w:shd w:val="clear" w:color="auto" w:fill="auto"/>
            <w:noWrap w:val="0"/>
            <w:vAlign w:val="center"/>
          </w:tcPr>
          <w:p w14:paraId="413A6A0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对企业投资建设固定资产投资项目相关行为的行政检查</w:t>
            </w:r>
          </w:p>
        </w:tc>
        <w:tc>
          <w:tcPr>
            <w:tcW w:w="1245" w:type="dxa"/>
            <w:shd w:val="clear" w:color="auto" w:fill="auto"/>
            <w:noWrap w:val="0"/>
            <w:vAlign w:val="center"/>
          </w:tcPr>
          <w:p w14:paraId="7A68BAC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发改局</w:t>
            </w:r>
          </w:p>
        </w:tc>
        <w:tc>
          <w:tcPr>
            <w:tcW w:w="1110" w:type="dxa"/>
            <w:shd w:val="clear" w:color="auto" w:fill="auto"/>
            <w:noWrap w:val="0"/>
            <w:vAlign w:val="center"/>
          </w:tcPr>
          <w:p w14:paraId="1527DEA8">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w:t>
            </w:r>
          </w:p>
        </w:tc>
        <w:tc>
          <w:tcPr>
            <w:tcW w:w="1425" w:type="dxa"/>
            <w:shd w:val="clear" w:color="auto" w:fill="auto"/>
            <w:noWrap w:val="0"/>
            <w:vAlign w:val="center"/>
          </w:tcPr>
          <w:p w14:paraId="02FDAE97">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2024年</w:t>
            </w:r>
            <w:r>
              <w:rPr>
                <w:rFonts w:hint="default" w:ascii="Times New Roman" w:hAnsi="Times New Roman" w:eastAsia="方正仿宋_GBK" w:cs="Times New Roman"/>
                <w:snapToGrid w:val="0"/>
                <w:color w:val="auto"/>
                <w:kern w:val="0"/>
                <w:sz w:val="24"/>
                <w:szCs w:val="24"/>
                <w:lang w:val="en-US" w:eastAsia="zh-CN" w:bidi="ar-SA"/>
              </w:rPr>
              <w:t>企业投资建设固定资产投资项目</w:t>
            </w:r>
          </w:p>
        </w:tc>
        <w:tc>
          <w:tcPr>
            <w:tcW w:w="1260" w:type="dxa"/>
            <w:shd w:val="clear" w:color="auto" w:fill="auto"/>
            <w:noWrap w:val="0"/>
            <w:vAlign w:val="center"/>
          </w:tcPr>
          <w:p w14:paraId="393701F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现场检查</w:t>
            </w:r>
          </w:p>
        </w:tc>
        <w:tc>
          <w:tcPr>
            <w:tcW w:w="1275" w:type="dxa"/>
            <w:shd w:val="clear" w:color="auto" w:fill="auto"/>
            <w:noWrap w:val="0"/>
            <w:vAlign w:val="center"/>
          </w:tcPr>
          <w:p w14:paraId="258A2EE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w:t>
            </w:r>
          </w:p>
        </w:tc>
        <w:tc>
          <w:tcPr>
            <w:tcW w:w="1275" w:type="dxa"/>
            <w:shd w:val="clear" w:color="auto" w:fill="auto"/>
            <w:noWrap w:val="0"/>
            <w:vAlign w:val="center"/>
          </w:tcPr>
          <w:p w14:paraId="06BA917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12</w:t>
            </w:r>
          </w:p>
        </w:tc>
        <w:tc>
          <w:tcPr>
            <w:tcW w:w="1260" w:type="dxa"/>
            <w:tcBorders>
              <w:right w:val="single" w:color="auto" w:sz="4" w:space="0"/>
            </w:tcBorders>
            <w:shd w:val="clear" w:color="auto" w:fill="auto"/>
            <w:noWrap w:val="0"/>
            <w:vAlign w:val="center"/>
          </w:tcPr>
          <w:p w14:paraId="379CF98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3次/年</w:t>
            </w:r>
          </w:p>
        </w:tc>
        <w:tc>
          <w:tcPr>
            <w:tcW w:w="1245" w:type="dxa"/>
            <w:tcBorders>
              <w:left w:val="single" w:color="auto" w:sz="4" w:space="0"/>
            </w:tcBorders>
            <w:shd w:val="clear" w:color="auto" w:fill="auto"/>
            <w:noWrap w:val="0"/>
            <w:vAlign w:val="center"/>
          </w:tcPr>
          <w:p w14:paraId="1B22DD0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县级</w:t>
            </w:r>
          </w:p>
        </w:tc>
        <w:tc>
          <w:tcPr>
            <w:tcW w:w="1260" w:type="dxa"/>
            <w:tcBorders>
              <w:left w:val="single" w:color="auto" w:sz="4" w:space="0"/>
            </w:tcBorders>
            <w:shd w:val="clear" w:color="auto" w:fill="auto"/>
            <w:noWrap w:val="0"/>
            <w:vAlign w:val="center"/>
          </w:tcPr>
          <w:p w14:paraId="5C6F144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发改局投资科；市监局</w:t>
            </w:r>
          </w:p>
        </w:tc>
      </w:tr>
      <w:tr w14:paraId="65B7CD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5E39DB1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13</w:t>
            </w:r>
          </w:p>
        </w:tc>
        <w:tc>
          <w:tcPr>
            <w:tcW w:w="1770" w:type="dxa"/>
            <w:shd w:val="clear" w:color="auto" w:fill="auto"/>
            <w:noWrap w:val="0"/>
            <w:vAlign w:val="center"/>
          </w:tcPr>
          <w:p w14:paraId="48D4064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中小学教育装备产品</w:t>
            </w:r>
            <w:r>
              <w:rPr>
                <w:rFonts w:hint="default" w:ascii="Times New Roman" w:hAnsi="Times New Roman" w:eastAsia="方正仿宋_GBK" w:cs="Times New Roman"/>
                <w:snapToGrid w:val="0"/>
                <w:color w:val="auto"/>
                <w:kern w:val="0"/>
                <w:sz w:val="24"/>
                <w:szCs w:val="24"/>
                <w:lang w:val="en-US" w:eastAsia="zh-CN" w:bidi="ar-SA"/>
              </w:rPr>
              <w:t>联合</w:t>
            </w:r>
            <w:r>
              <w:rPr>
                <w:rFonts w:hint="default" w:ascii="Times New Roman" w:hAnsi="Times New Roman" w:eastAsia="方正仿宋_GBK" w:cs="Times New Roman"/>
                <w:snapToGrid w:val="0"/>
                <w:color w:val="auto"/>
                <w:kern w:val="0"/>
                <w:sz w:val="24"/>
                <w:szCs w:val="24"/>
                <w:lang w:val="en-US" w:eastAsia="zh-CN" w:bidi="ar-SA"/>
              </w:rPr>
              <w:t>检查</w:t>
            </w:r>
          </w:p>
        </w:tc>
        <w:tc>
          <w:tcPr>
            <w:tcW w:w="1275" w:type="dxa"/>
            <w:shd w:val="clear" w:color="auto" w:fill="auto"/>
            <w:noWrap w:val="0"/>
            <w:vAlign w:val="center"/>
          </w:tcPr>
          <w:p w14:paraId="5497103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中小学教育装备产品</w:t>
            </w:r>
          </w:p>
        </w:tc>
        <w:tc>
          <w:tcPr>
            <w:tcW w:w="1245" w:type="dxa"/>
            <w:shd w:val="clear" w:color="auto" w:fill="auto"/>
            <w:noWrap w:val="0"/>
            <w:vAlign w:val="center"/>
          </w:tcPr>
          <w:p w14:paraId="2F3B5A6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县教育局</w:t>
            </w:r>
          </w:p>
        </w:tc>
        <w:tc>
          <w:tcPr>
            <w:tcW w:w="1110" w:type="dxa"/>
            <w:shd w:val="clear" w:color="auto" w:fill="auto"/>
            <w:noWrap w:val="0"/>
            <w:vAlign w:val="center"/>
          </w:tcPr>
          <w:p w14:paraId="6584198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县市监局、县公安局</w:t>
            </w:r>
          </w:p>
        </w:tc>
        <w:tc>
          <w:tcPr>
            <w:tcW w:w="1425" w:type="dxa"/>
            <w:shd w:val="clear" w:color="auto" w:fill="auto"/>
            <w:noWrap w:val="0"/>
            <w:vAlign w:val="center"/>
          </w:tcPr>
          <w:p w14:paraId="6781DB3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全县中小学</w:t>
            </w:r>
          </w:p>
        </w:tc>
        <w:tc>
          <w:tcPr>
            <w:tcW w:w="1260" w:type="dxa"/>
            <w:shd w:val="clear" w:color="auto" w:fill="auto"/>
            <w:noWrap w:val="0"/>
            <w:vAlign w:val="center"/>
          </w:tcPr>
          <w:p w14:paraId="5C9D63F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现场检查</w:t>
            </w:r>
          </w:p>
        </w:tc>
        <w:tc>
          <w:tcPr>
            <w:tcW w:w="1275" w:type="dxa"/>
            <w:shd w:val="clear" w:color="auto" w:fill="auto"/>
            <w:noWrap w:val="0"/>
            <w:vAlign w:val="center"/>
          </w:tcPr>
          <w:p w14:paraId="0925E78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5%</w:t>
            </w:r>
          </w:p>
        </w:tc>
        <w:tc>
          <w:tcPr>
            <w:tcW w:w="1275" w:type="dxa"/>
            <w:shd w:val="clear" w:color="auto" w:fill="auto"/>
            <w:noWrap w:val="0"/>
            <w:vAlign w:val="center"/>
          </w:tcPr>
          <w:p w14:paraId="7F17A86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约7家</w:t>
            </w:r>
          </w:p>
        </w:tc>
        <w:tc>
          <w:tcPr>
            <w:tcW w:w="1260" w:type="dxa"/>
            <w:tcBorders>
              <w:right w:val="single" w:color="auto" w:sz="4" w:space="0"/>
            </w:tcBorders>
            <w:shd w:val="clear" w:color="auto" w:fill="auto"/>
            <w:noWrap w:val="0"/>
            <w:vAlign w:val="center"/>
          </w:tcPr>
          <w:p w14:paraId="666A59B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1次/年</w:t>
            </w:r>
          </w:p>
        </w:tc>
        <w:tc>
          <w:tcPr>
            <w:tcW w:w="1245" w:type="dxa"/>
            <w:tcBorders>
              <w:left w:val="single" w:color="auto" w:sz="4" w:space="0"/>
            </w:tcBorders>
            <w:shd w:val="clear" w:color="auto" w:fill="auto"/>
            <w:noWrap w:val="0"/>
            <w:vAlign w:val="center"/>
          </w:tcPr>
          <w:p w14:paraId="1EB3F7B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县级</w:t>
            </w:r>
          </w:p>
        </w:tc>
        <w:tc>
          <w:tcPr>
            <w:tcW w:w="1260" w:type="dxa"/>
            <w:tcBorders>
              <w:left w:val="single" w:color="auto" w:sz="4" w:space="0"/>
            </w:tcBorders>
            <w:noWrap w:val="0"/>
            <w:vAlign w:val="center"/>
          </w:tcPr>
          <w:p w14:paraId="122C0C9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县教育局电教办；市监局；公安局</w:t>
            </w:r>
          </w:p>
        </w:tc>
      </w:tr>
      <w:tr w14:paraId="79BC38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3F9BB07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14</w:t>
            </w:r>
          </w:p>
        </w:tc>
        <w:tc>
          <w:tcPr>
            <w:tcW w:w="1770" w:type="dxa"/>
            <w:shd w:val="clear" w:color="auto" w:fill="auto"/>
            <w:noWrap w:val="0"/>
            <w:vAlign w:val="center"/>
          </w:tcPr>
          <w:p w14:paraId="15AE87D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民办教育机构规范办学管理联合检查</w:t>
            </w:r>
          </w:p>
        </w:tc>
        <w:tc>
          <w:tcPr>
            <w:tcW w:w="1275" w:type="dxa"/>
            <w:shd w:val="clear" w:color="auto" w:fill="auto"/>
            <w:noWrap w:val="0"/>
            <w:vAlign w:val="center"/>
          </w:tcPr>
          <w:p w14:paraId="1599383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民办教育规范管理</w:t>
            </w:r>
          </w:p>
        </w:tc>
        <w:tc>
          <w:tcPr>
            <w:tcW w:w="1245" w:type="dxa"/>
            <w:shd w:val="clear" w:color="auto" w:fill="auto"/>
            <w:noWrap w:val="0"/>
            <w:vAlign w:val="center"/>
          </w:tcPr>
          <w:p w14:paraId="42FC66F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kern w:val="0"/>
                <w:sz w:val="24"/>
                <w:szCs w:val="24"/>
                <w:lang w:val="en-US" w:eastAsia="zh-CN" w:bidi="ar-SA"/>
              </w:rPr>
              <w:t>县教育局</w:t>
            </w:r>
          </w:p>
        </w:tc>
        <w:tc>
          <w:tcPr>
            <w:tcW w:w="1110" w:type="dxa"/>
            <w:shd w:val="clear" w:color="auto" w:fill="auto"/>
            <w:noWrap w:val="0"/>
            <w:vAlign w:val="center"/>
          </w:tcPr>
          <w:p w14:paraId="224D25E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县市监局、县卫健局、县消防救援大队、县民政局</w:t>
            </w:r>
          </w:p>
        </w:tc>
        <w:tc>
          <w:tcPr>
            <w:tcW w:w="1425" w:type="dxa"/>
            <w:shd w:val="clear" w:color="auto" w:fill="auto"/>
            <w:noWrap w:val="0"/>
            <w:vAlign w:val="center"/>
          </w:tcPr>
          <w:p w14:paraId="6B9E03A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kern w:val="0"/>
                <w:sz w:val="24"/>
                <w:szCs w:val="24"/>
                <w:lang w:val="en-US" w:eastAsia="zh-CN" w:bidi="ar-SA"/>
              </w:rPr>
              <w:t>全县民办中小学、民办幼儿园</w:t>
            </w:r>
          </w:p>
        </w:tc>
        <w:tc>
          <w:tcPr>
            <w:tcW w:w="1260" w:type="dxa"/>
            <w:shd w:val="clear" w:color="auto" w:fill="auto"/>
            <w:noWrap w:val="0"/>
            <w:vAlign w:val="center"/>
          </w:tcPr>
          <w:p w14:paraId="3B435DC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kern w:val="0"/>
                <w:sz w:val="24"/>
                <w:szCs w:val="24"/>
                <w:lang w:val="en-US" w:eastAsia="zh-CN" w:bidi="ar-SA"/>
              </w:rPr>
              <w:t>现场检查</w:t>
            </w:r>
          </w:p>
        </w:tc>
        <w:tc>
          <w:tcPr>
            <w:tcW w:w="1275" w:type="dxa"/>
            <w:shd w:val="clear" w:color="auto" w:fill="auto"/>
            <w:noWrap w:val="0"/>
            <w:vAlign w:val="center"/>
          </w:tcPr>
          <w:p w14:paraId="2E081BE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15%</w:t>
            </w:r>
          </w:p>
        </w:tc>
        <w:tc>
          <w:tcPr>
            <w:tcW w:w="1275" w:type="dxa"/>
            <w:shd w:val="clear" w:color="auto" w:fill="auto"/>
            <w:noWrap w:val="0"/>
            <w:vAlign w:val="center"/>
          </w:tcPr>
          <w:p w14:paraId="139BB2D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kern w:val="0"/>
                <w:sz w:val="24"/>
                <w:szCs w:val="24"/>
                <w:lang w:val="en-US" w:eastAsia="zh-CN" w:bidi="ar-SA"/>
              </w:rPr>
              <w:t>约10家</w:t>
            </w:r>
          </w:p>
        </w:tc>
        <w:tc>
          <w:tcPr>
            <w:tcW w:w="1260" w:type="dxa"/>
            <w:tcBorders>
              <w:right w:val="single" w:color="auto" w:sz="4" w:space="0"/>
            </w:tcBorders>
            <w:shd w:val="clear" w:color="auto" w:fill="auto"/>
            <w:noWrap w:val="0"/>
            <w:vAlign w:val="center"/>
          </w:tcPr>
          <w:p w14:paraId="7006D92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kern w:val="0"/>
                <w:sz w:val="24"/>
                <w:szCs w:val="24"/>
                <w:lang w:val="en-US" w:eastAsia="zh-CN" w:bidi="ar-SA"/>
              </w:rPr>
              <w:t>1次/年</w:t>
            </w:r>
          </w:p>
        </w:tc>
        <w:tc>
          <w:tcPr>
            <w:tcW w:w="1245" w:type="dxa"/>
            <w:tcBorders>
              <w:left w:val="single" w:color="auto" w:sz="4" w:space="0"/>
            </w:tcBorders>
            <w:shd w:val="clear" w:color="auto" w:fill="auto"/>
            <w:noWrap w:val="0"/>
            <w:vAlign w:val="center"/>
          </w:tcPr>
          <w:p w14:paraId="7CCA827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kern w:val="0"/>
                <w:sz w:val="24"/>
                <w:szCs w:val="24"/>
                <w:lang w:val="en-US" w:eastAsia="zh-CN" w:bidi="ar-SA"/>
              </w:rPr>
              <w:t>县级</w:t>
            </w:r>
          </w:p>
        </w:tc>
        <w:tc>
          <w:tcPr>
            <w:tcW w:w="1260" w:type="dxa"/>
            <w:tcBorders>
              <w:left w:val="single" w:color="auto" w:sz="4" w:space="0"/>
            </w:tcBorders>
            <w:noWrap w:val="0"/>
            <w:vAlign w:val="center"/>
          </w:tcPr>
          <w:p w14:paraId="70B8BD1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kern w:val="0"/>
                <w:sz w:val="24"/>
                <w:szCs w:val="24"/>
                <w:lang w:val="en-US" w:eastAsia="zh-CN" w:bidi="ar-SA"/>
              </w:rPr>
              <w:t>县</w:t>
            </w:r>
            <w:r>
              <w:rPr>
                <w:rFonts w:hint="default" w:ascii="Times New Roman" w:hAnsi="Times New Roman" w:eastAsia="方正仿宋_GBK" w:cs="Times New Roman"/>
                <w:snapToGrid w:val="0"/>
                <w:color w:val="auto"/>
                <w:sz w:val="24"/>
                <w:szCs w:val="24"/>
                <w:lang w:val="en-US" w:eastAsia="zh-CN"/>
              </w:rPr>
              <w:t>教育局职社科；市监局；卫健局；消防救援大队；民政局</w:t>
            </w:r>
          </w:p>
        </w:tc>
      </w:tr>
      <w:tr w14:paraId="715020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4BFFC6A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15</w:t>
            </w:r>
          </w:p>
        </w:tc>
        <w:tc>
          <w:tcPr>
            <w:tcW w:w="1770" w:type="dxa"/>
            <w:shd w:val="clear" w:color="auto" w:fill="auto"/>
            <w:noWrap w:val="0"/>
            <w:vAlign w:val="center"/>
          </w:tcPr>
          <w:p w14:paraId="24BE465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科技类校外培训机构的行政检查</w:t>
            </w:r>
          </w:p>
        </w:tc>
        <w:tc>
          <w:tcPr>
            <w:tcW w:w="1275" w:type="dxa"/>
            <w:shd w:val="clear" w:color="auto" w:fill="auto"/>
            <w:noWrap w:val="0"/>
            <w:vAlign w:val="center"/>
          </w:tcPr>
          <w:p w14:paraId="7AF328D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校外培训</w:t>
            </w:r>
          </w:p>
        </w:tc>
        <w:tc>
          <w:tcPr>
            <w:tcW w:w="1245" w:type="dxa"/>
            <w:shd w:val="clear" w:color="auto" w:fill="auto"/>
            <w:noWrap w:val="0"/>
            <w:vAlign w:val="center"/>
          </w:tcPr>
          <w:p w14:paraId="535BC8F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科技局</w:t>
            </w:r>
          </w:p>
        </w:tc>
        <w:tc>
          <w:tcPr>
            <w:tcW w:w="1110" w:type="dxa"/>
            <w:shd w:val="clear" w:color="auto" w:fill="auto"/>
            <w:noWrap w:val="0"/>
            <w:vAlign w:val="center"/>
          </w:tcPr>
          <w:p w14:paraId="3D4996C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市监局</w:t>
            </w:r>
          </w:p>
        </w:tc>
        <w:tc>
          <w:tcPr>
            <w:tcW w:w="1425" w:type="dxa"/>
            <w:shd w:val="clear" w:color="auto" w:fill="auto"/>
            <w:noWrap w:val="0"/>
            <w:vAlign w:val="center"/>
          </w:tcPr>
          <w:p w14:paraId="40B9A15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科技类校外培训机构</w:t>
            </w:r>
          </w:p>
        </w:tc>
        <w:tc>
          <w:tcPr>
            <w:tcW w:w="1260" w:type="dxa"/>
            <w:shd w:val="clear" w:color="auto" w:fill="auto"/>
            <w:noWrap w:val="0"/>
            <w:vAlign w:val="center"/>
          </w:tcPr>
          <w:p w14:paraId="46DDA81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现场检查</w:t>
            </w:r>
          </w:p>
        </w:tc>
        <w:tc>
          <w:tcPr>
            <w:tcW w:w="1275" w:type="dxa"/>
            <w:shd w:val="clear" w:color="auto" w:fill="auto"/>
            <w:noWrap w:val="0"/>
            <w:vAlign w:val="center"/>
          </w:tcPr>
          <w:p w14:paraId="363BFE5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p>
        </w:tc>
        <w:tc>
          <w:tcPr>
            <w:tcW w:w="1275" w:type="dxa"/>
            <w:shd w:val="clear" w:color="auto" w:fill="auto"/>
            <w:noWrap w:val="0"/>
            <w:vAlign w:val="center"/>
          </w:tcPr>
          <w:p w14:paraId="6828651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3</w:t>
            </w:r>
          </w:p>
        </w:tc>
        <w:tc>
          <w:tcPr>
            <w:tcW w:w="1260" w:type="dxa"/>
            <w:tcBorders>
              <w:right w:val="single" w:color="auto" w:sz="4" w:space="0"/>
            </w:tcBorders>
            <w:shd w:val="clear" w:color="auto" w:fill="auto"/>
            <w:noWrap w:val="0"/>
            <w:vAlign w:val="center"/>
          </w:tcPr>
          <w:p w14:paraId="2DC2297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4EB9B23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县</w:t>
            </w:r>
            <w:r>
              <w:rPr>
                <w:rFonts w:hint="default" w:ascii="Times New Roman" w:hAnsi="Times New Roman" w:eastAsia="方正仿宋_GBK" w:cs="Times New Roman"/>
                <w:snapToGrid w:val="0"/>
                <w:color w:val="auto"/>
                <w:sz w:val="24"/>
                <w:szCs w:val="24"/>
                <w:lang w:eastAsia="zh-CN"/>
              </w:rPr>
              <w:t>级</w:t>
            </w:r>
          </w:p>
        </w:tc>
        <w:tc>
          <w:tcPr>
            <w:tcW w:w="1260" w:type="dxa"/>
            <w:tcBorders>
              <w:left w:val="single" w:color="auto" w:sz="4" w:space="0"/>
            </w:tcBorders>
            <w:noWrap w:val="0"/>
            <w:vAlign w:val="center"/>
          </w:tcPr>
          <w:p w14:paraId="5D5A4D5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科技局</w:t>
            </w:r>
            <w:r>
              <w:rPr>
                <w:rFonts w:hint="default" w:ascii="Times New Roman" w:hAnsi="Times New Roman" w:eastAsia="方正仿宋_GBK" w:cs="Times New Roman"/>
                <w:snapToGrid w:val="0"/>
                <w:color w:val="auto"/>
                <w:sz w:val="24"/>
                <w:szCs w:val="24"/>
                <w:lang w:eastAsia="zh-CN"/>
              </w:rPr>
              <w:t>区域创新科；</w:t>
            </w:r>
            <w:r>
              <w:rPr>
                <w:rFonts w:hint="default" w:ascii="Times New Roman" w:hAnsi="Times New Roman" w:eastAsia="方正仿宋_GBK" w:cs="Times New Roman"/>
                <w:snapToGrid w:val="0"/>
                <w:color w:val="auto"/>
                <w:sz w:val="24"/>
                <w:szCs w:val="24"/>
                <w:lang w:val="en-US" w:eastAsia="zh-CN"/>
              </w:rPr>
              <w:t>市监局</w:t>
            </w:r>
          </w:p>
        </w:tc>
      </w:tr>
      <w:tr w14:paraId="28DD84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726AEBD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bidi="zh-CN"/>
              </w:rPr>
              <w:t>16</w:t>
            </w:r>
          </w:p>
        </w:tc>
        <w:tc>
          <w:tcPr>
            <w:tcW w:w="1770" w:type="dxa"/>
            <w:shd w:val="clear" w:color="auto" w:fill="auto"/>
            <w:noWrap w:val="0"/>
            <w:vAlign w:val="center"/>
          </w:tcPr>
          <w:p w14:paraId="67855F4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[2025]保安从业单位及其保安服务活动情况检查</w:t>
            </w:r>
          </w:p>
        </w:tc>
        <w:tc>
          <w:tcPr>
            <w:tcW w:w="1275" w:type="dxa"/>
            <w:shd w:val="clear" w:color="auto" w:fill="auto"/>
            <w:noWrap w:val="0"/>
            <w:vAlign w:val="center"/>
          </w:tcPr>
          <w:p w14:paraId="4355D64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保安行业</w:t>
            </w:r>
          </w:p>
        </w:tc>
        <w:tc>
          <w:tcPr>
            <w:tcW w:w="1245" w:type="dxa"/>
            <w:shd w:val="clear" w:color="auto" w:fill="auto"/>
            <w:noWrap w:val="0"/>
            <w:vAlign w:val="center"/>
          </w:tcPr>
          <w:p w14:paraId="2FEC42B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公安</w:t>
            </w:r>
          </w:p>
        </w:tc>
        <w:tc>
          <w:tcPr>
            <w:tcW w:w="1110" w:type="dxa"/>
            <w:shd w:val="clear" w:color="auto" w:fill="auto"/>
            <w:noWrap w:val="0"/>
            <w:vAlign w:val="center"/>
          </w:tcPr>
          <w:p w14:paraId="576DBE7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市场监管、人社</w:t>
            </w:r>
          </w:p>
        </w:tc>
        <w:tc>
          <w:tcPr>
            <w:tcW w:w="1425" w:type="dxa"/>
            <w:shd w:val="clear" w:color="auto" w:fill="auto"/>
            <w:noWrap w:val="0"/>
            <w:vAlign w:val="center"/>
          </w:tcPr>
          <w:p w14:paraId="1C9FDB0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保安行业相关单位</w:t>
            </w:r>
          </w:p>
        </w:tc>
        <w:tc>
          <w:tcPr>
            <w:tcW w:w="1260" w:type="dxa"/>
            <w:shd w:val="clear" w:color="auto" w:fill="auto"/>
            <w:noWrap w:val="0"/>
            <w:vAlign w:val="center"/>
          </w:tcPr>
          <w:p w14:paraId="38BE0AC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现场检查</w:t>
            </w:r>
          </w:p>
        </w:tc>
        <w:tc>
          <w:tcPr>
            <w:tcW w:w="1275" w:type="dxa"/>
            <w:shd w:val="clear" w:color="auto" w:fill="auto"/>
            <w:noWrap w:val="0"/>
            <w:vAlign w:val="center"/>
          </w:tcPr>
          <w:p w14:paraId="657B8A0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100%</w:t>
            </w:r>
          </w:p>
        </w:tc>
        <w:tc>
          <w:tcPr>
            <w:tcW w:w="1275" w:type="dxa"/>
            <w:shd w:val="clear" w:color="auto" w:fill="auto"/>
            <w:noWrap w:val="0"/>
            <w:vAlign w:val="center"/>
          </w:tcPr>
          <w:p w14:paraId="105AEFC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w:t>
            </w:r>
          </w:p>
        </w:tc>
        <w:tc>
          <w:tcPr>
            <w:tcW w:w="1260" w:type="dxa"/>
            <w:tcBorders>
              <w:right w:val="single" w:color="auto" w:sz="4" w:space="0"/>
            </w:tcBorders>
            <w:shd w:val="clear" w:color="auto" w:fill="auto"/>
            <w:noWrap w:val="0"/>
            <w:vAlign w:val="center"/>
          </w:tcPr>
          <w:p w14:paraId="70B8FC2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1次/年</w:t>
            </w:r>
          </w:p>
        </w:tc>
        <w:tc>
          <w:tcPr>
            <w:tcW w:w="1245" w:type="dxa"/>
            <w:tcBorders>
              <w:left w:val="single" w:color="auto" w:sz="4" w:space="0"/>
            </w:tcBorders>
            <w:shd w:val="clear" w:color="auto" w:fill="auto"/>
            <w:noWrap w:val="0"/>
            <w:vAlign w:val="center"/>
          </w:tcPr>
          <w:p w14:paraId="465F16A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县级</w:t>
            </w:r>
          </w:p>
        </w:tc>
        <w:tc>
          <w:tcPr>
            <w:tcW w:w="1260" w:type="dxa"/>
            <w:tcBorders>
              <w:left w:val="single" w:color="auto" w:sz="4" w:space="0"/>
            </w:tcBorders>
            <w:noWrap w:val="0"/>
            <w:vAlign w:val="center"/>
          </w:tcPr>
          <w:p w14:paraId="43278C9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县公安局治安大队；市监局；人社局</w:t>
            </w:r>
          </w:p>
        </w:tc>
      </w:tr>
      <w:tr w14:paraId="342A78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3722967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bidi="zh-CN"/>
              </w:rPr>
              <w:t>17</w:t>
            </w:r>
          </w:p>
        </w:tc>
        <w:tc>
          <w:tcPr>
            <w:tcW w:w="1770" w:type="dxa"/>
            <w:shd w:val="clear" w:color="auto" w:fill="auto"/>
            <w:noWrap w:val="0"/>
            <w:vAlign w:val="center"/>
          </w:tcPr>
          <w:p w14:paraId="061A753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[2025]保安培训单位及其培训活动情况检查</w:t>
            </w:r>
          </w:p>
        </w:tc>
        <w:tc>
          <w:tcPr>
            <w:tcW w:w="1275" w:type="dxa"/>
            <w:shd w:val="clear" w:color="auto" w:fill="auto"/>
            <w:noWrap w:val="0"/>
            <w:vAlign w:val="center"/>
          </w:tcPr>
          <w:p w14:paraId="40337E3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保安行业</w:t>
            </w:r>
          </w:p>
        </w:tc>
        <w:tc>
          <w:tcPr>
            <w:tcW w:w="1245" w:type="dxa"/>
            <w:shd w:val="clear" w:color="auto" w:fill="auto"/>
            <w:noWrap w:val="0"/>
            <w:vAlign w:val="center"/>
          </w:tcPr>
          <w:p w14:paraId="254C033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公安</w:t>
            </w:r>
          </w:p>
        </w:tc>
        <w:tc>
          <w:tcPr>
            <w:tcW w:w="1110" w:type="dxa"/>
            <w:shd w:val="clear" w:color="auto" w:fill="auto"/>
            <w:noWrap w:val="0"/>
            <w:vAlign w:val="center"/>
          </w:tcPr>
          <w:p w14:paraId="2091402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市场监管、人社</w:t>
            </w:r>
          </w:p>
        </w:tc>
        <w:tc>
          <w:tcPr>
            <w:tcW w:w="1425" w:type="dxa"/>
            <w:shd w:val="clear" w:color="auto" w:fill="auto"/>
            <w:noWrap w:val="0"/>
            <w:vAlign w:val="center"/>
          </w:tcPr>
          <w:p w14:paraId="7FFCCB5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保安行业相关单位</w:t>
            </w:r>
          </w:p>
        </w:tc>
        <w:tc>
          <w:tcPr>
            <w:tcW w:w="1260" w:type="dxa"/>
            <w:shd w:val="clear" w:color="auto" w:fill="auto"/>
            <w:noWrap w:val="0"/>
            <w:vAlign w:val="center"/>
          </w:tcPr>
          <w:p w14:paraId="066869E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现场检查</w:t>
            </w:r>
          </w:p>
        </w:tc>
        <w:tc>
          <w:tcPr>
            <w:tcW w:w="1275" w:type="dxa"/>
            <w:shd w:val="clear" w:color="auto" w:fill="auto"/>
            <w:noWrap w:val="0"/>
            <w:vAlign w:val="center"/>
          </w:tcPr>
          <w:p w14:paraId="1667CDA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100%</w:t>
            </w:r>
          </w:p>
        </w:tc>
        <w:tc>
          <w:tcPr>
            <w:tcW w:w="1275" w:type="dxa"/>
            <w:shd w:val="clear" w:color="auto" w:fill="auto"/>
            <w:noWrap w:val="0"/>
            <w:vAlign w:val="center"/>
          </w:tcPr>
          <w:p w14:paraId="00EBF45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w:t>
            </w:r>
          </w:p>
        </w:tc>
        <w:tc>
          <w:tcPr>
            <w:tcW w:w="1260" w:type="dxa"/>
            <w:tcBorders>
              <w:right w:val="single" w:color="auto" w:sz="4" w:space="0"/>
            </w:tcBorders>
            <w:shd w:val="clear" w:color="auto" w:fill="auto"/>
            <w:noWrap w:val="0"/>
            <w:vAlign w:val="center"/>
          </w:tcPr>
          <w:p w14:paraId="5D5B420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1次/年</w:t>
            </w:r>
          </w:p>
        </w:tc>
        <w:tc>
          <w:tcPr>
            <w:tcW w:w="1245" w:type="dxa"/>
            <w:tcBorders>
              <w:left w:val="single" w:color="auto" w:sz="4" w:space="0"/>
            </w:tcBorders>
            <w:shd w:val="clear" w:color="auto" w:fill="auto"/>
            <w:noWrap w:val="0"/>
            <w:vAlign w:val="center"/>
          </w:tcPr>
          <w:p w14:paraId="569B22A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县级</w:t>
            </w:r>
          </w:p>
        </w:tc>
        <w:tc>
          <w:tcPr>
            <w:tcW w:w="1260" w:type="dxa"/>
            <w:tcBorders>
              <w:left w:val="single" w:color="auto" w:sz="4" w:space="0"/>
            </w:tcBorders>
            <w:noWrap w:val="0"/>
            <w:vAlign w:val="center"/>
          </w:tcPr>
          <w:p w14:paraId="165DC9B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县公安局治安大队；市监局；人社局</w:t>
            </w:r>
          </w:p>
        </w:tc>
      </w:tr>
      <w:tr w14:paraId="5C066D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5DA5F5C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bidi="zh-CN"/>
              </w:rPr>
              <w:t>18</w:t>
            </w:r>
          </w:p>
        </w:tc>
        <w:tc>
          <w:tcPr>
            <w:tcW w:w="1770" w:type="dxa"/>
            <w:shd w:val="clear" w:color="auto" w:fill="auto"/>
            <w:noWrap w:val="0"/>
            <w:vAlign w:val="center"/>
          </w:tcPr>
          <w:p w14:paraId="7AF51AA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[2025]宾馆、旅店治安安全情况检查</w:t>
            </w:r>
          </w:p>
        </w:tc>
        <w:tc>
          <w:tcPr>
            <w:tcW w:w="1275" w:type="dxa"/>
            <w:shd w:val="clear" w:color="auto" w:fill="auto"/>
            <w:noWrap w:val="0"/>
            <w:vAlign w:val="center"/>
          </w:tcPr>
          <w:p w14:paraId="2F9C37C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旅馆业</w:t>
            </w:r>
          </w:p>
        </w:tc>
        <w:tc>
          <w:tcPr>
            <w:tcW w:w="1245" w:type="dxa"/>
            <w:shd w:val="clear" w:color="auto" w:fill="auto"/>
            <w:noWrap w:val="0"/>
            <w:vAlign w:val="center"/>
          </w:tcPr>
          <w:p w14:paraId="686B293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公安</w:t>
            </w:r>
          </w:p>
        </w:tc>
        <w:tc>
          <w:tcPr>
            <w:tcW w:w="1110" w:type="dxa"/>
            <w:shd w:val="clear" w:color="auto" w:fill="auto"/>
            <w:noWrap w:val="0"/>
            <w:vAlign w:val="center"/>
          </w:tcPr>
          <w:p w14:paraId="32C39020">
            <w:pPr>
              <w:pStyle w:val="3"/>
              <w:keepNext w:val="0"/>
              <w:keepLines w:val="0"/>
              <w:pageBreakBefore w:val="0"/>
              <w:kinsoku/>
              <w:wordWrap/>
              <w:overflowPunct/>
              <w:topLinePunct w:val="0"/>
              <w:bidi w:val="0"/>
              <w:adjustRightInd/>
              <w:snapToGrid/>
              <w:spacing w:line="280" w:lineRule="exact"/>
              <w:ind w:left="0" w:firstLine="0"/>
              <w:jc w:val="center"/>
              <w:textAlignment w:val="auto"/>
              <w:rPr>
                <w:rFonts w:hint="default" w:ascii="Times New Roman" w:hAnsi="Times New Roman" w:eastAsia="方正仿宋_GBK" w:cs="Times New Roman"/>
                <w:color w:val="auto"/>
                <w:sz w:val="24"/>
                <w:szCs w:val="20"/>
                <w:lang w:val="en-US" w:eastAsia="zh-CN"/>
              </w:rPr>
            </w:pPr>
            <w:r>
              <w:rPr>
                <w:rFonts w:hint="default" w:ascii="Times New Roman" w:hAnsi="Times New Roman" w:eastAsia="方正仿宋_GBK" w:cs="Times New Roman"/>
                <w:color w:val="auto"/>
                <w:sz w:val="24"/>
                <w:szCs w:val="20"/>
                <w:lang w:val="en-US" w:eastAsia="zh-CN"/>
              </w:rPr>
              <w:t>卫生健康、</w:t>
            </w:r>
          </w:p>
          <w:p w14:paraId="6066A9B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消防救援、市场监管、住建</w:t>
            </w:r>
          </w:p>
        </w:tc>
        <w:tc>
          <w:tcPr>
            <w:tcW w:w="1425" w:type="dxa"/>
            <w:shd w:val="clear" w:color="auto" w:fill="auto"/>
            <w:noWrap w:val="0"/>
            <w:vAlign w:val="center"/>
          </w:tcPr>
          <w:p w14:paraId="04A9A00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宾馆、旅店</w:t>
            </w:r>
          </w:p>
        </w:tc>
        <w:tc>
          <w:tcPr>
            <w:tcW w:w="1260" w:type="dxa"/>
            <w:shd w:val="clear" w:color="auto" w:fill="auto"/>
            <w:noWrap w:val="0"/>
            <w:vAlign w:val="center"/>
          </w:tcPr>
          <w:p w14:paraId="44E918B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现场检查</w:t>
            </w:r>
          </w:p>
        </w:tc>
        <w:tc>
          <w:tcPr>
            <w:tcW w:w="1275" w:type="dxa"/>
            <w:shd w:val="clear" w:color="auto" w:fill="auto"/>
            <w:noWrap w:val="0"/>
            <w:vAlign w:val="center"/>
          </w:tcPr>
          <w:p w14:paraId="24C4F30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50%</w:t>
            </w:r>
          </w:p>
        </w:tc>
        <w:tc>
          <w:tcPr>
            <w:tcW w:w="1275" w:type="dxa"/>
            <w:shd w:val="clear" w:color="auto" w:fill="auto"/>
            <w:noWrap w:val="0"/>
            <w:vAlign w:val="center"/>
          </w:tcPr>
          <w:p w14:paraId="6ECCB6C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4</w:t>
            </w:r>
          </w:p>
        </w:tc>
        <w:tc>
          <w:tcPr>
            <w:tcW w:w="1260" w:type="dxa"/>
            <w:tcBorders>
              <w:right w:val="single" w:color="auto" w:sz="4" w:space="0"/>
            </w:tcBorders>
            <w:shd w:val="clear" w:color="auto" w:fill="auto"/>
            <w:noWrap w:val="0"/>
            <w:vAlign w:val="center"/>
          </w:tcPr>
          <w:p w14:paraId="6473DCF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1次/年</w:t>
            </w:r>
          </w:p>
        </w:tc>
        <w:tc>
          <w:tcPr>
            <w:tcW w:w="1245" w:type="dxa"/>
            <w:tcBorders>
              <w:left w:val="single" w:color="auto" w:sz="4" w:space="0"/>
            </w:tcBorders>
            <w:shd w:val="clear" w:color="auto" w:fill="auto"/>
            <w:noWrap w:val="0"/>
            <w:vAlign w:val="center"/>
          </w:tcPr>
          <w:p w14:paraId="1C49133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县级</w:t>
            </w:r>
          </w:p>
        </w:tc>
        <w:tc>
          <w:tcPr>
            <w:tcW w:w="1260" w:type="dxa"/>
            <w:tcBorders>
              <w:left w:val="single" w:color="auto" w:sz="4" w:space="0"/>
            </w:tcBorders>
            <w:noWrap w:val="0"/>
            <w:vAlign w:val="center"/>
          </w:tcPr>
          <w:p w14:paraId="2443EB3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县公安局治安大队；卫健局；消防救援大队；市监局；住建局</w:t>
            </w:r>
          </w:p>
        </w:tc>
      </w:tr>
      <w:tr w14:paraId="141226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6748EC0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bidi="zh-CN"/>
              </w:rPr>
              <w:t>19</w:t>
            </w:r>
          </w:p>
        </w:tc>
        <w:tc>
          <w:tcPr>
            <w:tcW w:w="1770" w:type="dxa"/>
            <w:shd w:val="clear" w:color="auto" w:fill="auto"/>
            <w:noWrap w:val="0"/>
            <w:vAlign w:val="center"/>
          </w:tcPr>
          <w:p w14:paraId="1D1B94F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[2025]宾馆、旅店取得许可证情况检查</w:t>
            </w:r>
          </w:p>
        </w:tc>
        <w:tc>
          <w:tcPr>
            <w:tcW w:w="1275" w:type="dxa"/>
            <w:shd w:val="clear" w:color="auto" w:fill="auto"/>
            <w:noWrap w:val="0"/>
            <w:vAlign w:val="center"/>
          </w:tcPr>
          <w:p w14:paraId="1BBD923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旅馆业</w:t>
            </w:r>
          </w:p>
        </w:tc>
        <w:tc>
          <w:tcPr>
            <w:tcW w:w="1245" w:type="dxa"/>
            <w:shd w:val="clear" w:color="auto" w:fill="auto"/>
            <w:noWrap w:val="0"/>
            <w:vAlign w:val="center"/>
          </w:tcPr>
          <w:p w14:paraId="4E0EAEA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公安</w:t>
            </w:r>
          </w:p>
        </w:tc>
        <w:tc>
          <w:tcPr>
            <w:tcW w:w="1110" w:type="dxa"/>
            <w:shd w:val="clear" w:color="auto" w:fill="auto"/>
            <w:noWrap w:val="0"/>
            <w:vAlign w:val="center"/>
          </w:tcPr>
          <w:p w14:paraId="47AC6578">
            <w:pPr>
              <w:pStyle w:val="3"/>
              <w:keepNext w:val="0"/>
              <w:keepLines w:val="0"/>
              <w:pageBreakBefore w:val="0"/>
              <w:kinsoku/>
              <w:wordWrap/>
              <w:overflowPunct/>
              <w:topLinePunct w:val="0"/>
              <w:bidi w:val="0"/>
              <w:adjustRightInd/>
              <w:snapToGrid/>
              <w:spacing w:line="280" w:lineRule="exact"/>
              <w:ind w:left="0" w:firstLine="0"/>
              <w:jc w:val="center"/>
              <w:textAlignment w:val="auto"/>
              <w:rPr>
                <w:rFonts w:hint="default" w:ascii="Times New Roman" w:hAnsi="Times New Roman" w:eastAsia="方正仿宋_GBK" w:cs="Times New Roman"/>
                <w:color w:val="auto"/>
                <w:sz w:val="24"/>
                <w:szCs w:val="20"/>
                <w:lang w:val="en-US" w:eastAsia="zh-CN"/>
              </w:rPr>
            </w:pPr>
            <w:r>
              <w:rPr>
                <w:rFonts w:hint="default" w:ascii="Times New Roman" w:hAnsi="Times New Roman" w:eastAsia="方正仿宋_GBK" w:cs="Times New Roman"/>
                <w:color w:val="auto"/>
                <w:sz w:val="24"/>
                <w:szCs w:val="20"/>
                <w:lang w:val="en-US" w:eastAsia="zh-CN"/>
              </w:rPr>
              <w:t>卫生健康、</w:t>
            </w:r>
          </w:p>
          <w:p w14:paraId="7B7CCF3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消防救援、市场监管、住建</w:t>
            </w:r>
          </w:p>
        </w:tc>
        <w:tc>
          <w:tcPr>
            <w:tcW w:w="1425" w:type="dxa"/>
            <w:shd w:val="clear" w:color="auto" w:fill="auto"/>
            <w:noWrap w:val="0"/>
            <w:vAlign w:val="center"/>
          </w:tcPr>
          <w:p w14:paraId="7474BA7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宾馆、旅店</w:t>
            </w:r>
          </w:p>
        </w:tc>
        <w:tc>
          <w:tcPr>
            <w:tcW w:w="1260" w:type="dxa"/>
            <w:shd w:val="clear" w:color="auto" w:fill="auto"/>
            <w:noWrap w:val="0"/>
            <w:vAlign w:val="center"/>
          </w:tcPr>
          <w:p w14:paraId="00E5636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现场检查</w:t>
            </w:r>
          </w:p>
        </w:tc>
        <w:tc>
          <w:tcPr>
            <w:tcW w:w="1275" w:type="dxa"/>
            <w:shd w:val="clear" w:color="auto" w:fill="auto"/>
            <w:noWrap w:val="0"/>
            <w:vAlign w:val="center"/>
          </w:tcPr>
          <w:p w14:paraId="4AAA512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50%</w:t>
            </w:r>
          </w:p>
        </w:tc>
        <w:tc>
          <w:tcPr>
            <w:tcW w:w="1275" w:type="dxa"/>
            <w:shd w:val="clear" w:color="auto" w:fill="auto"/>
            <w:noWrap w:val="0"/>
            <w:vAlign w:val="center"/>
          </w:tcPr>
          <w:p w14:paraId="56B197C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4</w:t>
            </w:r>
          </w:p>
        </w:tc>
        <w:tc>
          <w:tcPr>
            <w:tcW w:w="1260" w:type="dxa"/>
            <w:tcBorders>
              <w:right w:val="single" w:color="auto" w:sz="4" w:space="0"/>
            </w:tcBorders>
            <w:shd w:val="clear" w:color="auto" w:fill="auto"/>
            <w:noWrap w:val="0"/>
            <w:vAlign w:val="center"/>
          </w:tcPr>
          <w:p w14:paraId="190F496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1次/年</w:t>
            </w:r>
          </w:p>
        </w:tc>
        <w:tc>
          <w:tcPr>
            <w:tcW w:w="1245" w:type="dxa"/>
            <w:tcBorders>
              <w:left w:val="single" w:color="auto" w:sz="4" w:space="0"/>
            </w:tcBorders>
            <w:shd w:val="clear" w:color="auto" w:fill="auto"/>
            <w:noWrap w:val="0"/>
            <w:vAlign w:val="center"/>
          </w:tcPr>
          <w:p w14:paraId="04386E4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县级</w:t>
            </w:r>
          </w:p>
        </w:tc>
        <w:tc>
          <w:tcPr>
            <w:tcW w:w="1260" w:type="dxa"/>
            <w:tcBorders>
              <w:left w:val="single" w:color="auto" w:sz="4" w:space="0"/>
            </w:tcBorders>
            <w:noWrap w:val="0"/>
            <w:vAlign w:val="center"/>
          </w:tcPr>
          <w:p w14:paraId="004D2C6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县公安局治安大队；卫健局；消防救援大队；市监局；住建局</w:t>
            </w:r>
          </w:p>
        </w:tc>
      </w:tr>
      <w:tr w14:paraId="6DDF14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0121B01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20</w:t>
            </w:r>
          </w:p>
        </w:tc>
        <w:tc>
          <w:tcPr>
            <w:tcW w:w="1770" w:type="dxa"/>
            <w:shd w:val="clear" w:color="auto" w:fill="auto"/>
            <w:noWrap w:val="0"/>
            <w:vAlign w:val="center"/>
          </w:tcPr>
          <w:p w14:paraId="1A89B2A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[2025]影剧院、录像厅（室）、游艺厅（室）、歌舞厅、音乐厅治安安全检查</w:t>
            </w:r>
          </w:p>
        </w:tc>
        <w:tc>
          <w:tcPr>
            <w:tcW w:w="1275" w:type="dxa"/>
            <w:shd w:val="clear" w:color="auto" w:fill="auto"/>
            <w:noWrap w:val="0"/>
            <w:vAlign w:val="center"/>
          </w:tcPr>
          <w:p w14:paraId="48B570D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公共娱乐场所</w:t>
            </w:r>
          </w:p>
        </w:tc>
        <w:tc>
          <w:tcPr>
            <w:tcW w:w="1245" w:type="dxa"/>
            <w:shd w:val="clear" w:color="auto" w:fill="auto"/>
            <w:noWrap w:val="0"/>
            <w:vAlign w:val="center"/>
          </w:tcPr>
          <w:p w14:paraId="2544580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公安</w:t>
            </w:r>
          </w:p>
        </w:tc>
        <w:tc>
          <w:tcPr>
            <w:tcW w:w="1110" w:type="dxa"/>
            <w:shd w:val="clear" w:color="auto" w:fill="auto"/>
            <w:noWrap w:val="0"/>
            <w:vAlign w:val="center"/>
          </w:tcPr>
          <w:p w14:paraId="28FE2E82">
            <w:pPr>
              <w:pStyle w:val="3"/>
              <w:keepNext w:val="0"/>
              <w:keepLines w:val="0"/>
              <w:pageBreakBefore w:val="0"/>
              <w:kinsoku/>
              <w:wordWrap/>
              <w:overflowPunct/>
              <w:topLinePunct w:val="0"/>
              <w:bidi w:val="0"/>
              <w:adjustRightInd/>
              <w:snapToGrid/>
              <w:spacing w:line="280" w:lineRule="exact"/>
              <w:ind w:left="0" w:firstLine="0"/>
              <w:jc w:val="center"/>
              <w:textAlignment w:val="auto"/>
              <w:rPr>
                <w:rFonts w:hint="default" w:ascii="Times New Roman" w:hAnsi="Times New Roman" w:eastAsia="方正仿宋_GBK" w:cs="Times New Roman"/>
                <w:color w:val="auto"/>
                <w:sz w:val="24"/>
                <w:szCs w:val="20"/>
                <w:lang w:val="en-US" w:eastAsia="zh-CN"/>
              </w:rPr>
            </w:pPr>
            <w:r>
              <w:rPr>
                <w:rFonts w:hint="default" w:ascii="Times New Roman" w:hAnsi="Times New Roman" w:eastAsia="方正仿宋_GBK" w:cs="Times New Roman"/>
                <w:color w:val="auto"/>
                <w:sz w:val="24"/>
                <w:szCs w:val="20"/>
                <w:lang w:val="en-US" w:eastAsia="zh-CN"/>
              </w:rPr>
              <w:t>卫生健康、</w:t>
            </w:r>
          </w:p>
          <w:p w14:paraId="02C9730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市场监管、文化旅游</w:t>
            </w:r>
          </w:p>
        </w:tc>
        <w:tc>
          <w:tcPr>
            <w:tcW w:w="1425" w:type="dxa"/>
            <w:shd w:val="clear" w:color="auto" w:fill="auto"/>
            <w:noWrap w:val="0"/>
            <w:vAlign w:val="center"/>
          </w:tcPr>
          <w:p w14:paraId="7E2E98C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影剧院、录像厅（室）、游艺厅（室）、歌舞厅、音乐厅</w:t>
            </w:r>
          </w:p>
        </w:tc>
        <w:tc>
          <w:tcPr>
            <w:tcW w:w="1260" w:type="dxa"/>
            <w:shd w:val="clear" w:color="auto" w:fill="auto"/>
            <w:noWrap w:val="0"/>
            <w:vAlign w:val="center"/>
          </w:tcPr>
          <w:p w14:paraId="72E6D6E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现场检查</w:t>
            </w:r>
          </w:p>
        </w:tc>
        <w:tc>
          <w:tcPr>
            <w:tcW w:w="1275" w:type="dxa"/>
            <w:shd w:val="clear" w:color="auto" w:fill="auto"/>
            <w:noWrap w:val="0"/>
            <w:vAlign w:val="center"/>
          </w:tcPr>
          <w:p w14:paraId="475FDAF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50%</w:t>
            </w:r>
          </w:p>
        </w:tc>
        <w:tc>
          <w:tcPr>
            <w:tcW w:w="1275" w:type="dxa"/>
            <w:shd w:val="clear" w:color="auto" w:fill="auto"/>
            <w:noWrap w:val="0"/>
            <w:vAlign w:val="center"/>
          </w:tcPr>
          <w:p w14:paraId="0F6C0AE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w:t>
            </w:r>
          </w:p>
        </w:tc>
        <w:tc>
          <w:tcPr>
            <w:tcW w:w="1260" w:type="dxa"/>
            <w:tcBorders>
              <w:right w:val="single" w:color="auto" w:sz="4" w:space="0"/>
            </w:tcBorders>
            <w:shd w:val="clear" w:color="auto" w:fill="auto"/>
            <w:noWrap w:val="0"/>
            <w:vAlign w:val="center"/>
          </w:tcPr>
          <w:p w14:paraId="2109F3E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1次/年</w:t>
            </w:r>
          </w:p>
        </w:tc>
        <w:tc>
          <w:tcPr>
            <w:tcW w:w="1245" w:type="dxa"/>
            <w:tcBorders>
              <w:left w:val="single" w:color="auto" w:sz="4" w:space="0"/>
            </w:tcBorders>
            <w:shd w:val="clear" w:color="auto" w:fill="auto"/>
            <w:noWrap w:val="0"/>
            <w:vAlign w:val="center"/>
          </w:tcPr>
          <w:p w14:paraId="1DC6742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县级</w:t>
            </w:r>
          </w:p>
        </w:tc>
        <w:tc>
          <w:tcPr>
            <w:tcW w:w="1260" w:type="dxa"/>
            <w:tcBorders>
              <w:left w:val="single" w:color="auto" w:sz="4" w:space="0"/>
            </w:tcBorders>
            <w:noWrap w:val="0"/>
            <w:vAlign w:val="center"/>
          </w:tcPr>
          <w:p w14:paraId="4EB0138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县公安局治安大队；卫健局；市监局；文广旅局</w:t>
            </w:r>
          </w:p>
        </w:tc>
      </w:tr>
      <w:tr w14:paraId="658B4E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5D8D428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21</w:t>
            </w:r>
          </w:p>
        </w:tc>
        <w:tc>
          <w:tcPr>
            <w:tcW w:w="1770" w:type="dxa"/>
            <w:shd w:val="clear" w:color="auto" w:fill="auto"/>
            <w:noWrap w:val="0"/>
            <w:vAlign w:val="center"/>
          </w:tcPr>
          <w:p w14:paraId="23F24CD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对殡葬服务机构依法服务和运营的行政检查</w:t>
            </w:r>
          </w:p>
        </w:tc>
        <w:tc>
          <w:tcPr>
            <w:tcW w:w="1275" w:type="dxa"/>
            <w:shd w:val="clear" w:color="auto" w:fill="auto"/>
            <w:noWrap w:val="0"/>
            <w:vAlign w:val="center"/>
          </w:tcPr>
          <w:p w14:paraId="07F1D8B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殡葬服务单位</w:t>
            </w:r>
          </w:p>
        </w:tc>
        <w:tc>
          <w:tcPr>
            <w:tcW w:w="1245" w:type="dxa"/>
            <w:shd w:val="clear" w:color="auto" w:fill="auto"/>
            <w:noWrap w:val="0"/>
            <w:vAlign w:val="center"/>
          </w:tcPr>
          <w:p w14:paraId="407FD56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县民政局</w:t>
            </w:r>
          </w:p>
        </w:tc>
        <w:tc>
          <w:tcPr>
            <w:tcW w:w="1110" w:type="dxa"/>
            <w:shd w:val="clear" w:color="auto" w:fill="auto"/>
            <w:noWrap w:val="0"/>
            <w:vAlign w:val="center"/>
          </w:tcPr>
          <w:p w14:paraId="49F1F00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市监局</w:t>
            </w:r>
          </w:p>
        </w:tc>
        <w:tc>
          <w:tcPr>
            <w:tcW w:w="1425" w:type="dxa"/>
            <w:shd w:val="clear" w:color="auto" w:fill="auto"/>
            <w:noWrap w:val="0"/>
            <w:vAlign w:val="center"/>
          </w:tcPr>
          <w:p w14:paraId="0B3A10E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全县殡仪馆、公墓、骨灰堂</w:t>
            </w:r>
          </w:p>
        </w:tc>
        <w:tc>
          <w:tcPr>
            <w:tcW w:w="1260" w:type="dxa"/>
            <w:shd w:val="clear" w:color="auto" w:fill="auto"/>
            <w:noWrap w:val="0"/>
            <w:vAlign w:val="center"/>
          </w:tcPr>
          <w:p w14:paraId="40B976B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现场检查</w:t>
            </w:r>
          </w:p>
        </w:tc>
        <w:tc>
          <w:tcPr>
            <w:tcW w:w="1275" w:type="dxa"/>
            <w:shd w:val="clear" w:color="auto" w:fill="auto"/>
            <w:noWrap w:val="0"/>
            <w:vAlign w:val="center"/>
          </w:tcPr>
          <w:p w14:paraId="47589A9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1275" w:type="dxa"/>
            <w:shd w:val="clear" w:color="auto" w:fill="auto"/>
            <w:noWrap w:val="0"/>
            <w:vAlign w:val="center"/>
          </w:tcPr>
          <w:p w14:paraId="0E37BF0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11</w:t>
            </w:r>
          </w:p>
        </w:tc>
        <w:tc>
          <w:tcPr>
            <w:tcW w:w="1260" w:type="dxa"/>
            <w:tcBorders>
              <w:right w:val="single" w:color="auto" w:sz="4" w:space="0"/>
            </w:tcBorders>
            <w:shd w:val="clear" w:color="auto" w:fill="auto"/>
            <w:noWrap w:val="0"/>
            <w:vAlign w:val="center"/>
          </w:tcPr>
          <w:p w14:paraId="468D70C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5569DF6E">
            <w:pPr>
              <w:pStyle w:val="3"/>
              <w:keepNext w:val="0"/>
              <w:keepLines w:val="0"/>
              <w:pageBreakBefore w:val="0"/>
              <w:kinsoku/>
              <w:wordWrap/>
              <w:overflowPunct/>
              <w:topLinePunct w:val="0"/>
              <w:bidi w:val="0"/>
              <w:adjustRightInd/>
              <w:snapToGrid/>
              <w:spacing w:line="280" w:lineRule="exact"/>
              <w:ind w:left="0" w:leftChars="0" w:firstLine="240" w:firstLineChars="10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县级</w:t>
            </w:r>
          </w:p>
        </w:tc>
        <w:tc>
          <w:tcPr>
            <w:tcW w:w="1260" w:type="dxa"/>
            <w:tcBorders>
              <w:left w:val="single" w:color="auto" w:sz="4" w:space="0"/>
            </w:tcBorders>
            <w:noWrap w:val="0"/>
            <w:vAlign w:val="center"/>
          </w:tcPr>
          <w:p w14:paraId="7724B67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县民政局、市监局</w:t>
            </w:r>
          </w:p>
        </w:tc>
      </w:tr>
      <w:tr w14:paraId="59B5E9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2D509EE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22</w:t>
            </w:r>
          </w:p>
        </w:tc>
        <w:tc>
          <w:tcPr>
            <w:tcW w:w="1770" w:type="dxa"/>
            <w:shd w:val="clear" w:color="auto" w:fill="auto"/>
            <w:noWrap w:val="0"/>
            <w:vAlign w:val="center"/>
          </w:tcPr>
          <w:p w14:paraId="746C136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对养老机构依法服务和运营的行政检查</w:t>
            </w:r>
          </w:p>
        </w:tc>
        <w:tc>
          <w:tcPr>
            <w:tcW w:w="1275" w:type="dxa"/>
            <w:shd w:val="clear" w:color="auto" w:fill="auto"/>
            <w:noWrap w:val="0"/>
            <w:vAlign w:val="center"/>
          </w:tcPr>
          <w:p w14:paraId="13510ED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养老机构</w:t>
            </w:r>
          </w:p>
        </w:tc>
        <w:tc>
          <w:tcPr>
            <w:tcW w:w="1245" w:type="dxa"/>
            <w:shd w:val="clear" w:color="auto" w:fill="auto"/>
            <w:noWrap w:val="0"/>
            <w:vAlign w:val="center"/>
          </w:tcPr>
          <w:p w14:paraId="75D997F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县民政局</w:t>
            </w:r>
          </w:p>
        </w:tc>
        <w:tc>
          <w:tcPr>
            <w:tcW w:w="1110" w:type="dxa"/>
            <w:shd w:val="clear" w:color="auto" w:fill="auto"/>
            <w:noWrap w:val="0"/>
            <w:vAlign w:val="center"/>
          </w:tcPr>
          <w:p w14:paraId="0897D70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市监局、消防大队、应急管理局</w:t>
            </w:r>
          </w:p>
        </w:tc>
        <w:tc>
          <w:tcPr>
            <w:tcW w:w="1425" w:type="dxa"/>
            <w:shd w:val="clear" w:color="auto" w:fill="auto"/>
            <w:noWrap w:val="0"/>
            <w:vAlign w:val="center"/>
          </w:tcPr>
          <w:p w14:paraId="30C48FF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养老服务机构</w:t>
            </w:r>
          </w:p>
        </w:tc>
        <w:tc>
          <w:tcPr>
            <w:tcW w:w="1260" w:type="dxa"/>
            <w:shd w:val="clear" w:color="auto" w:fill="auto"/>
            <w:noWrap w:val="0"/>
            <w:vAlign w:val="center"/>
          </w:tcPr>
          <w:p w14:paraId="556081C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现场检查</w:t>
            </w:r>
          </w:p>
        </w:tc>
        <w:tc>
          <w:tcPr>
            <w:tcW w:w="1275" w:type="dxa"/>
            <w:shd w:val="clear" w:color="auto" w:fill="auto"/>
            <w:noWrap w:val="0"/>
            <w:vAlign w:val="center"/>
          </w:tcPr>
          <w:p w14:paraId="2F49075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33%</w:t>
            </w:r>
          </w:p>
        </w:tc>
        <w:tc>
          <w:tcPr>
            <w:tcW w:w="1275" w:type="dxa"/>
            <w:shd w:val="clear" w:color="auto" w:fill="auto"/>
            <w:noWrap w:val="0"/>
            <w:vAlign w:val="center"/>
          </w:tcPr>
          <w:p w14:paraId="6DB0616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60" w:type="dxa"/>
            <w:tcBorders>
              <w:right w:val="single" w:color="auto" w:sz="4" w:space="0"/>
            </w:tcBorders>
            <w:shd w:val="clear" w:color="auto" w:fill="auto"/>
            <w:noWrap w:val="0"/>
            <w:vAlign w:val="center"/>
          </w:tcPr>
          <w:p w14:paraId="1F75F8D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066150A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noWrap w:val="0"/>
            <w:vAlign w:val="center"/>
          </w:tcPr>
          <w:p w14:paraId="001C12A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县民政局、市监局、消防大队、应急管理局</w:t>
            </w:r>
          </w:p>
        </w:tc>
      </w:tr>
      <w:tr w14:paraId="0D5A92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3CE4DF6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23</w:t>
            </w:r>
          </w:p>
        </w:tc>
        <w:tc>
          <w:tcPr>
            <w:tcW w:w="1770" w:type="dxa"/>
            <w:shd w:val="clear" w:color="auto" w:fill="auto"/>
            <w:noWrap w:val="0"/>
            <w:vAlign w:val="center"/>
          </w:tcPr>
          <w:p w14:paraId="6B5E8AC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会计信息质量的检查</w:t>
            </w:r>
          </w:p>
        </w:tc>
        <w:tc>
          <w:tcPr>
            <w:tcW w:w="1275" w:type="dxa"/>
            <w:shd w:val="clear" w:color="auto" w:fill="auto"/>
            <w:noWrap w:val="0"/>
            <w:vAlign w:val="center"/>
          </w:tcPr>
          <w:p w14:paraId="3DF66F0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代理记账公司</w:t>
            </w:r>
          </w:p>
        </w:tc>
        <w:tc>
          <w:tcPr>
            <w:tcW w:w="1245" w:type="dxa"/>
            <w:shd w:val="clear" w:color="auto" w:fill="auto"/>
            <w:noWrap w:val="0"/>
            <w:vAlign w:val="center"/>
          </w:tcPr>
          <w:p w14:paraId="42FE7DC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泗洪县财政局</w:t>
            </w:r>
          </w:p>
        </w:tc>
        <w:tc>
          <w:tcPr>
            <w:tcW w:w="1110" w:type="dxa"/>
            <w:shd w:val="clear" w:color="auto" w:fill="auto"/>
            <w:noWrap w:val="0"/>
            <w:vAlign w:val="center"/>
          </w:tcPr>
          <w:p w14:paraId="39DB6DB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w:t>
            </w:r>
          </w:p>
        </w:tc>
        <w:tc>
          <w:tcPr>
            <w:tcW w:w="1425" w:type="dxa"/>
            <w:shd w:val="clear" w:color="auto" w:fill="auto"/>
            <w:noWrap w:val="0"/>
            <w:vAlign w:val="center"/>
          </w:tcPr>
          <w:p w14:paraId="66AB05D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代理记账机构</w:t>
            </w:r>
          </w:p>
        </w:tc>
        <w:tc>
          <w:tcPr>
            <w:tcW w:w="1260" w:type="dxa"/>
            <w:shd w:val="clear" w:color="auto" w:fill="auto"/>
            <w:noWrap w:val="0"/>
            <w:vAlign w:val="center"/>
          </w:tcPr>
          <w:p w14:paraId="27CD6DD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现场检查</w:t>
            </w:r>
          </w:p>
        </w:tc>
        <w:tc>
          <w:tcPr>
            <w:tcW w:w="1275" w:type="dxa"/>
            <w:shd w:val="clear" w:color="auto" w:fill="auto"/>
            <w:noWrap w:val="0"/>
            <w:vAlign w:val="center"/>
          </w:tcPr>
          <w:p w14:paraId="5B24769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30%</w:t>
            </w:r>
          </w:p>
        </w:tc>
        <w:tc>
          <w:tcPr>
            <w:tcW w:w="1275" w:type="dxa"/>
            <w:shd w:val="clear" w:color="auto" w:fill="auto"/>
            <w:noWrap w:val="0"/>
            <w:vAlign w:val="center"/>
          </w:tcPr>
          <w:p w14:paraId="62B91D8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4</w:t>
            </w:r>
          </w:p>
        </w:tc>
        <w:tc>
          <w:tcPr>
            <w:tcW w:w="1260" w:type="dxa"/>
            <w:tcBorders>
              <w:right w:val="single" w:color="auto" w:sz="4" w:space="0"/>
            </w:tcBorders>
            <w:shd w:val="clear" w:color="auto" w:fill="auto"/>
            <w:noWrap w:val="0"/>
            <w:vAlign w:val="center"/>
          </w:tcPr>
          <w:p w14:paraId="4A2B03C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07D317D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县级</w:t>
            </w:r>
          </w:p>
        </w:tc>
        <w:tc>
          <w:tcPr>
            <w:tcW w:w="1260" w:type="dxa"/>
            <w:tcBorders>
              <w:left w:val="single" w:color="auto" w:sz="4" w:space="0"/>
            </w:tcBorders>
            <w:shd w:val="clear" w:color="auto" w:fill="auto"/>
            <w:noWrap w:val="0"/>
            <w:vAlign w:val="center"/>
          </w:tcPr>
          <w:p w14:paraId="27E3E0B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0"/>
                <w:sz w:val="24"/>
                <w:szCs w:val="24"/>
                <w:vertAlign w:val="baseline"/>
                <w:lang w:val="en-US" w:eastAsia="zh-CN" w:bidi="ar-SA"/>
              </w:rPr>
            </w:pPr>
            <w:r>
              <w:rPr>
                <w:rFonts w:hint="default" w:ascii="Times New Roman" w:hAnsi="Times New Roman" w:eastAsia="方正仿宋_GBK" w:cs="Times New Roman"/>
                <w:snapToGrid w:val="0"/>
                <w:color w:val="auto"/>
                <w:sz w:val="24"/>
                <w:szCs w:val="24"/>
                <w:lang w:val="en-US" w:eastAsia="zh-CN"/>
              </w:rPr>
              <w:t>财政监督绩效管理科              （会计科）；市监局信用科</w:t>
            </w:r>
          </w:p>
        </w:tc>
      </w:tr>
      <w:tr w14:paraId="4A8FA8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74B84C9F">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bCs/>
                <w:color w:val="auto"/>
                <w:kern w:val="2"/>
                <w:sz w:val="24"/>
                <w:szCs w:val="24"/>
                <w:vertAlign w:val="baseline"/>
                <w:lang w:val="en-US" w:eastAsia="zh-CN" w:bidi="ar-SA"/>
              </w:rPr>
            </w:pPr>
            <w:r>
              <w:rPr>
                <w:rFonts w:hint="default" w:ascii="Times New Roman" w:hAnsi="Times New Roman" w:eastAsia="方正仿宋_GBK" w:cs="Times New Roman"/>
                <w:b/>
                <w:bCs/>
                <w:color w:val="auto"/>
                <w:kern w:val="2"/>
                <w:sz w:val="24"/>
                <w:szCs w:val="24"/>
                <w:vertAlign w:val="baseline"/>
                <w:lang w:val="en-US" w:eastAsia="zh-CN" w:bidi="ar-SA"/>
              </w:rPr>
              <w:t>24</w:t>
            </w:r>
          </w:p>
        </w:tc>
        <w:tc>
          <w:tcPr>
            <w:tcW w:w="1770" w:type="dxa"/>
            <w:shd w:val="clear" w:color="auto" w:fill="auto"/>
            <w:noWrap w:val="0"/>
            <w:vAlign w:val="center"/>
          </w:tcPr>
          <w:p w14:paraId="597808E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融资担保公司合规经营情况检查</w:t>
            </w:r>
          </w:p>
        </w:tc>
        <w:tc>
          <w:tcPr>
            <w:tcW w:w="1275" w:type="dxa"/>
            <w:shd w:val="clear" w:color="auto" w:fill="auto"/>
            <w:noWrap w:val="0"/>
            <w:vAlign w:val="center"/>
          </w:tcPr>
          <w:p w14:paraId="6364179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融资担保公司合规经营情况</w:t>
            </w:r>
          </w:p>
        </w:tc>
        <w:tc>
          <w:tcPr>
            <w:tcW w:w="1245" w:type="dxa"/>
            <w:shd w:val="clear" w:color="auto" w:fill="auto"/>
            <w:noWrap w:val="0"/>
            <w:vAlign w:val="center"/>
          </w:tcPr>
          <w:p w14:paraId="0CA8E64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政府办</w:t>
            </w:r>
          </w:p>
        </w:tc>
        <w:tc>
          <w:tcPr>
            <w:tcW w:w="1110" w:type="dxa"/>
            <w:shd w:val="clear" w:color="auto" w:fill="auto"/>
            <w:noWrap w:val="0"/>
            <w:vAlign w:val="center"/>
          </w:tcPr>
          <w:p w14:paraId="6A794D7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公安局、市监局、城管局</w:t>
            </w:r>
          </w:p>
        </w:tc>
        <w:tc>
          <w:tcPr>
            <w:tcW w:w="1425" w:type="dxa"/>
            <w:shd w:val="clear" w:color="auto" w:fill="auto"/>
            <w:noWrap w:val="0"/>
            <w:vAlign w:val="center"/>
          </w:tcPr>
          <w:p w14:paraId="7DA5481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融资担保公司</w:t>
            </w:r>
          </w:p>
        </w:tc>
        <w:tc>
          <w:tcPr>
            <w:tcW w:w="1260" w:type="dxa"/>
            <w:shd w:val="clear" w:color="auto" w:fill="auto"/>
            <w:noWrap w:val="0"/>
            <w:vAlign w:val="center"/>
          </w:tcPr>
          <w:p w14:paraId="0D019C8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现场检查</w:t>
            </w:r>
          </w:p>
        </w:tc>
        <w:tc>
          <w:tcPr>
            <w:tcW w:w="1275" w:type="dxa"/>
            <w:shd w:val="clear" w:color="auto" w:fill="auto"/>
            <w:noWrap w:val="0"/>
            <w:vAlign w:val="center"/>
          </w:tcPr>
          <w:p w14:paraId="14E68F7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100%</w:t>
            </w:r>
          </w:p>
        </w:tc>
        <w:tc>
          <w:tcPr>
            <w:tcW w:w="1275" w:type="dxa"/>
            <w:shd w:val="clear" w:color="auto" w:fill="auto"/>
            <w:noWrap w:val="0"/>
            <w:vAlign w:val="center"/>
          </w:tcPr>
          <w:p w14:paraId="24E6374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3</w:t>
            </w:r>
          </w:p>
        </w:tc>
        <w:tc>
          <w:tcPr>
            <w:tcW w:w="1260" w:type="dxa"/>
            <w:tcBorders>
              <w:right w:val="single" w:color="auto" w:sz="4" w:space="0"/>
            </w:tcBorders>
            <w:shd w:val="clear" w:color="auto" w:fill="auto"/>
            <w:noWrap w:val="0"/>
            <w:vAlign w:val="center"/>
          </w:tcPr>
          <w:p w14:paraId="183DB52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7F934DB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noWrap w:val="0"/>
            <w:vAlign w:val="center"/>
          </w:tcPr>
          <w:p w14:paraId="7285C13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泗洪县金融服务中心；公安局；市监局；城管局</w:t>
            </w:r>
          </w:p>
        </w:tc>
      </w:tr>
      <w:tr w14:paraId="46CA48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3CAF149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rPr>
              <w:t>25</w:t>
            </w:r>
          </w:p>
        </w:tc>
        <w:tc>
          <w:tcPr>
            <w:tcW w:w="1770" w:type="dxa"/>
            <w:shd w:val="clear" w:color="auto" w:fill="auto"/>
            <w:noWrap w:val="0"/>
            <w:vAlign w:val="center"/>
          </w:tcPr>
          <w:p w14:paraId="6E79DF1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保障农民工工资支付检查</w:t>
            </w:r>
          </w:p>
        </w:tc>
        <w:tc>
          <w:tcPr>
            <w:tcW w:w="1275" w:type="dxa"/>
            <w:shd w:val="clear" w:color="auto" w:fill="auto"/>
            <w:noWrap w:val="0"/>
            <w:vAlign w:val="center"/>
          </w:tcPr>
          <w:p w14:paraId="13CB914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各类用人单位</w:t>
            </w:r>
          </w:p>
        </w:tc>
        <w:tc>
          <w:tcPr>
            <w:tcW w:w="1245" w:type="dxa"/>
            <w:shd w:val="clear" w:color="auto" w:fill="auto"/>
            <w:noWrap w:val="0"/>
            <w:vAlign w:val="center"/>
          </w:tcPr>
          <w:p w14:paraId="227FCB3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泗洪县人社局</w:t>
            </w:r>
          </w:p>
        </w:tc>
        <w:tc>
          <w:tcPr>
            <w:tcW w:w="1110" w:type="dxa"/>
            <w:shd w:val="clear" w:color="auto" w:fill="auto"/>
            <w:noWrap w:val="0"/>
            <w:vAlign w:val="center"/>
          </w:tcPr>
          <w:p w14:paraId="410D2E6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县住建局、县市监局、县交通局、县发改局</w:t>
            </w:r>
          </w:p>
        </w:tc>
        <w:tc>
          <w:tcPr>
            <w:tcW w:w="1425" w:type="dxa"/>
            <w:shd w:val="clear" w:color="auto" w:fill="auto"/>
            <w:noWrap w:val="0"/>
            <w:vAlign w:val="center"/>
          </w:tcPr>
          <w:p w14:paraId="3C1B38E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各类用人单位</w:t>
            </w:r>
          </w:p>
        </w:tc>
        <w:tc>
          <w:tcPr>
            <w:tcW w:w="1260" w:type="dxa"/>
            <w:shd w:val="clear" w:color="auto" w:fill="auto"/>
            <w:noWrap w:val="0"/>
            <w:vAlign w:val="center"/>
          </w:tcPr>
          <w:p w14:paraId="1A35BF9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75" w:type="dxa"/>
            <w:shd w:val="clear" w:color="auto" w:fill="auto"/>
            <w:noWrap w:val="0"/>
            <w:vAlign w:val="center"/>
          </w:tcPr>
          <w:p w14:paraId="02EB8F1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5</w:t>
            </w:r>
            <w:r>
              <w:rPr>
                <w:rFonts w:hint="default" w:ascii="Times New Roman" w:hAnsi="Times New Roman" w:eastAsia="方正仿宋_GBK" w:cs="Times New Roman"/>
                <w:snapToGrid w:val="0"/>
                <w:color w:val="auto"/>
                <w:sz w:val="24"/>
                <w:szCs w:val="24"/>
                <w:lang w:val="en-US" w:eastAsia="zh-CN"/>
              </w:rPr>
              <w:t>0</w:t>
            </w:r>
            <w:r>
              <w:rPr>
                <w:rFonts w:hint="default" w:ascii="Times New Roman" w:hAnsi="Times New Roman" w:eastAsia="方正仿宋_GBK" w:cs="Times New Roman"/>
                <w:snapToGrid w:val="0"/>
                <w:color w:val="auto"/>
                <w:sz w:val="24"/>
                <w:szCs w:val="24"/>
              </w:rPr>
              <w:t>%</w:t>
            </w:r>
          </w:p>
        </w:tc>
        <w:tc>
          <w:tcPr>
            <w:tcW w:w="1275" w:type="dxa"/>
            <w:shd w:val="clear" w:color="auto" w:fill="auto"/>
            <w:noWrap w:val="0"/>
            <w:vAlign w:val="center"/>
          </w:tcPr>
          <w:p w14:paraId="5E842BF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w:t>
            </w:r>
          </w:p>
        </w:tc>
        <w:tc>
          <w:tcPr>
            <w:tcW w:w="1260" w:type="dxa"/>
            <w:tcBorders>
              <w:right w:val="single" w:color="auto" w:sz="4" w:space="0"/>
            </w:tcBorders>
            <w:shd w:val="clear" w:color="auto" w:fill="auto"/>
            <w:noWrap w:val="0"/>
            <w:vAlign w:val="center"/>
          </w:tcPr>
          <w:p w14:paraId="4B29A1B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1次/年</w:t>
            </w:r>
          </w:p>
        </w:tc>
        <w:tc>
          <w:tcPr>
            <w:tcW w:w="1245" w:type="dxa"/>
            <w:tcBorders>
              <w:left w:val="single" w:color="auto" w:sz="4" w:space="0"/>
            </w:tcBorders>
            <w:shd w:val="clear" w:color="auto" w:fill="auto"/>
            <w:noWrap w:val="0"/>
            <w:vAlign w:val="center"/>
          </w:tcPr>
          <w:p w14:paraId="4A305F7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shd w:val="clear" w:color="auto" w:fill="auto"/>
            <w:noWrap w:val="0"/>
            <w:vAlign w:val="center"/>
          </w:tcPr>
          <w:p w14:paraId="60EE620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人社局仲裁院；住建局；市监局；交通局；发改局</w:t>
            </w:r>
          </w:p>
        </w:tc>
      </w:tr>
      <w:tr w14:paraId="538EC6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2F9959C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bidi="zh-CN"/>
              </w:rPr>
              <w:t>26</w:t>
            </w:r>
          </w:p>
        </w:tc>
        <w:tc>
          <w:tcPr>
            <w:tcW w:w="1770" w:type="dxa"/>
            <w:shd w:val="clear" w:color="auto" w:fill="auto"/>
            <w:noWrap w:val="0"/>
            <w:vAlign w:val="center"/>
          </w:tcPr>
          <w:p w14:paraId="48E9F9F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娱乐场所等行业违法招用未成年人和童工专项行动联合检查</w:t>
            </w:r>
          </w:p>
        </w:tc>
        <w:tc>
          <w:tcPr>
            <w:tcW w:w="1275" w:type="dxa"/>
            <w:shd w:val="clear" w:color="auto" w:fill="auto"/>
            <w:noWrap w:val="0"/>
            <w:vAlign w:val="center"/>
          </w:tcPr>
          <w:p w14:paraId="79B4A622">
            <w:pPr>
              <w:keepNext w:val="0"/>
              <w:keepLines w:val="0"/>
              <w:pageBreakBefore w:val="0"/>
              <w:widowControl/>
              <w:suppressLineNumbers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娱乐场所</w:t>
            </w:r>
          </w:p>
        </w:tc>
        <w:tc>
          <w:tcPr>
            <w:tcW w:w="1245" w:type="dxa"/>
            <w:shd w:val="clear" w:color="auto" w:fill="auto"/>
            <w:noWrap w:val="0"/>
            <w:vAlign w:val="center"/>
          </w:tcPr>
          <w:p w14:paraId="6D2F4BE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泗洪县人社局</w:t>
            </w:r>
          </w:p>
        </w:tc>
        <w:tc>
          <w:tcPr>
            <w:tcW w:w="1110" w:type="dxa"/>
            <w:shd w:val="clear" w:color="auto" w:fill="auto"/>
            <w:noWrap w:val="0"/>
            <w:vAlign w:val="center"/>
          </w:tcPr>
          <w:p w14:paraId="2A38BA38">
            <w:pPr>
              <w:keepNext w:val="0"/>
              <w:keepLines w:val="0"/>
              <w:pageBreakBefore w:val="0"/>
              <w:widowControl/>
              <w:suppressLineNumbers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县市监局、县公安局、县文旅局</w:t>
            </w:r>
          </w:p>
        </w:tc>
        <w:tc>
          <w:tcPr>
            <w:tcW w:w="1425" w:type="dxa"/>
            <w:shd w:val="clear" w:color="auto" w:fill="auto"/>
            <w:noWrap w:val="0"/>
            <w:vAlign w:val="center"/>
          </w:tcPr>
          <w:p w14:paraId="0BE5E64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娱乐场所</w:t>
            </w:r>
          </w:p>
        </w:tc>
        <w:tc>
          <w:tcPr>
            <w:tcW w:w="1260" w:type="dxa"/>
            <w:shd w:val="clear" w:color="auto" w:fill="auto"/>
            <w:noWrap w:val="0"/>
            <w:vAlign w:val="center"/>
          </w:tcPr>
          <w:p w14:paraId="19DDC4CF">
            <w:pPr>
              <w:keepNext w:val="0"/>
              <w:keepLines w:val="0"/>
              <w:pageBreakBefore w:val="0"/>
              <w:widowControl/>
              <w:suppressLineNumbers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i w:val="0"/>
                <w:iCs w:val="0"/>
                <w:color w:val="auto"/>
                <w:kern w:val="2"/>
                <w:sz w:val="24"/>
                <w:szCs w:val="24"/>
                <w:u w:val="none"/>
                <w:lang w:val="en-US" w:eastAsia="zh-CN" w:bidi="ar-SA"/>
              </w:rPr>
            </w:pPr>
            <w:r>
              <w:rPr>
                <w:rFonts w:hint="default" w:ascii="Times New Roman" w:hAnsi="Times New Roman" w:eastAsia="方正仿宋_GBK" w:cs="Times New Roman"/>
                <w:i w:val="0"/>
                <w:iCs w:val="0"/>
                <w:color w:val="auto"/>
                <w:kern w:val="0"/>
                <w:sz w:val="24"/>
                <w:szCs w:val="24"/>
                <w:u w:val="none"/>
                <w:lang w:val="en-US" w:eastAsia="zh-CN" w:bidi="ar"/>
              </w:rPr>
              <w:t>现场检查</w:t>
            </w:r>
          </w:p>
        </w:tc>
        <w:tc>
          <w:tcPr>
            <w:tcW w:w="1275" w:type="dxa"/>
            <w:shd w:val="clear" w:color="auto" w:fill="auto"/>
            <w:noWrap w:val="0"/>
            <w:vAlign w:val="center"/>
          </w:tcPr>
          <w:p w14:paraId="65C600F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5</w:t>
            </w:r>
            <w:r>
              <w:rPr>
                <w:rFonts w:hint="default" w:ascii="Times New Roman" w:hAnsi="Times New Roman" w:eastAsia="方正仿宋_GBK" w:cs="Times New Roman"/>
                <w:snapToGrid w:val="0"/>
                <w:color w:val="auto"/>
                <w:sz w:val="24"/>
                <w:szCs w:val="24"/>
                <w:lang w:val="en-US" w:eastAsia="zh-CN"/>
              </w:rPr>
              <w:t>0</w:t>
            </w:r>
            <w:r>
              <w:rPr>
                <w:rFonts w:hint="default" w:ascii="Times New Roman" w:hAnsi="Times New Roman" w:eastAsia="方正仿宋_GBK" w:cs="Times New Roman"/>
                <w:snapToGrid w:val="0"/>
                <w:color w:val="auto"/>
                <w:sz w:val="24"/>
                <w:szCs w:val="24"/>
              </w:rPr>
              <w:t>%</w:t>
            </w:r>
          </w:p>
        </w:tc>
        <w:tc>
          <w:tcPr>
            <w:tcW w:w="1275" w:type="dxa"/>
            <w:shd w:val="clear" w:color="auto" w:fill="auto"/>
            <w:noWrap w:val="0"/>
            <w:vAlign w:val="center"/>
          </w:tcPr>
          <w:p w14:paraId="7D744E0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5</w:t>
            </w:r>
          </w:p>
        </w:tc>
        <w:tc>
          <w:tcPr>
            <w:tcW w:w="1260" w:type="dxa"/>
            <w:tcBorders>
              <w:right w:val="single" w:color="auto" w:sz="4" w:space="0"/>
            </w:tcBorders>
            <w:shd w:val="clear" w:color="auto" w:fill="auto"/>
            <w:noWrap w:val="0"/>
            <w:vAlign w:val="center"/>
          </w:tcPr>
          <w:p w14:paraId="378FDE0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1次/年</w:t>
            </w:r>
          </w:p>
        </w:tc>
        <w:tc>
          <w:tcPr>
            <w:tcW w:w="1245" w:type="dxa"/>
            <w:tcBorders>
              <w:left w:val="single" w:color="auto" w:sz="4" w:space="0"/>
            </w:tcBorders>
            <w:shd w:val="clear" w:color="auto" w:fill="auto"/>
            <w:noWrap w:val="0"/>
            <w:vAlign w:val="center"/>
          </w:tcPr>
          <w:p w14:paraId="2947618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shd w:val="clear" w:color="auto" w:fill="auto"/>
            <w:noWrap w:val="0"/>
            <w:vAlign w:val="center"/>
          </w:tcPr>
          <w:p w14:paraId="18AC74F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人社局仲裁院；市监局；公安局；文广旅局</w:t>
            </w:r>
          </w:p>
        </w:tc>
      </w:tr>
      <w:tr w14:paraId="303049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654476A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zh-CN"/>
              </w:rPr>
            </w:pPr>
            <w:r>
              <w:rPr>
                <w:rFonts w:hint="default" w:ascii="Times New Roman" w:hAnsi="Times New Roman" w:eastAsia="方正仿宋_GBK" w:cs="Times New Roman"/>
                <w:color w:val="auto"/>
                <w:sz w:val="24"/>
                <w:szCs w:val="20"/>
                <w:lang w:val="en-US" w:eastAsia="zh-CN" w:bidi="zh-CN"/>
              </w:rPr>
              <w:t>27</w:t>
            </w:r>
          </w:p>
        </w:tc>
        <w:tc>
          <w:tcPr>
            <w:tcW w:w="1770" w:type="dxa"/>
            <w:shd w:val="clear" w:color="auto" w:fill="auto"/>
            <w:noWrap w:val="0"/>
            <w:vAlign w:val="center"/>
          </w:tcPr>
          <w:p w14:paraId="5F109D2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根治欠薪检查</w:t>
            </w:r>
          </w:p>
        </w:tc>
        <w:tc>
          <w:tcPr>
            <w:tcW w:w="1275" w:type="dxa"/>
            <w:shd w:val="clear" w:color="auto" w:fill="auto"/>
            <w:noWrap w:val="0"/>
            <w:vAlign w:val="center"/>
          </w:tcPr>
          <w:p w14:paraId="1791D51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工程建设</w:t>
            </w:r>
          </w:p>
        </w:tc>
        <w:tc>
          <w:tcPr>
            <w:tcW w:w="1245" w:type="dxa"/>
            <w:shd w:val="clear" w:color="auto" w:fill="auto"/>
            <w:noWrap w:val="0"/>
            <w:vAlign w:val="center"/>
          </w:tcPr>
          <w:p w14:paraId="021E8E6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泗洪县人社局</w:t>
            </w:r>
          </w:p>
        </w:tc>
        <w:tc>
          <w:tcPr>
            <w:tcW w:w="1110" w:type="dxa"/>
            <w:shd w:val="clear" w:color="auto" w:fill="auto"/>
            <w:noWrap w:val="0"/>
            <w:vAlign w:val="center"/>
          </w:tcPr>
          <w:p w14:paraId="33FBF62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县住建局、县市监局</w:t>
            </w:r>
          </w:p>
        </w:tc>
        <w:tc>
          <w:tcPr>
            <w:tcW w:w="1425" w:type="dxa"/>
            <w:shd w:val="clear" w:color="auto" w:fill="auto"/>
            <w:noWrap w:val="0"/>
            <w:vAlign w:val="center"/>
          </w:tcPr>
          <w:p w14:paraId="1EFB31D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在建工程项目</w:t>
            </w:r>
          </w:p>
        </w:tc>
        <w:tc>
          <w:tcPr>
            <w:tcW w:w="1260" w:type="dxa"/>
            <w:shd w:val="clear" w:color="auto" w:fill="auto"/>
            <w:noWrap w:val="0"/>
            <w:vAlign w:val="center"/>
          </w:tcPr>
          <w:p w14:paraId="7B0FE09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现场检查</w:t>
            </w:r>
          </w:p>
        </w:tc>
        <w:tc>
          <w:tcPr>
            <w:tcW w:w="1275" w:type="dxa"/>
            <w:shd w:val="clear" w:color="auto" w:fill="auto"/>
            <w:noWrap w:val="0"/>
            <w:vAlign w:val="center"/>
          </w:tcPr>
          <w:p w14:paraId="3A8EDF2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5</w:t>
            </w:r>
            <w:r>
              <w:rPr>
                <w:rFonts w:hint="default" w:ascii="Times New Roman" w:hAnsi="Times New Roman" w:eastAsia="方正仿宋_GBK" w:cs="Times New Roman"/>
                <w:snapToGrid w:val="0"/>
                <w:color w:val="auto"/>
                <w:sz w:val="24"/>
                <w:szCs w:val="24"/>
                <w:lang w:val="en-US" w:eastAsia="zh-CN"/>
              </w:rPr>
              <w:t>0</w:t>
            </w:r>
            <w:r>
              <w:rPr>
                <w:rFonts w:hint="default" w:ascii="Times New Roman" w:hAnsi="Times New Roman" w:eastAsia="方正仿宋_GBK" w:cs="Times New Roman"/>
                <w:snapToGrid w:val="0"/>
                <w:color w:val="auto"/>
                <w:sz w:val="24"/>
                <w:szCs w:val="24"/>
              </w:rPr>
              <w:t>%</w:t>
            </w:r>
          </w:p>
        </w:tc>
        <w:tc>
          <w:tcPr>
            <w:tcW w:w="1275" w:type="dxa"/>
            <w:shd w:val="clear" w:color="auto" w:fill="auto"/>
            <w:noWrap w:val="0"/>
            <w:vAlign w:val="center"/>
          </w:tcPr>
          <w:p w14:paraId="50CC67A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5</w:t>
            </w:r>
          </w:p>
        </w:tc>
        <w:tc>
          <w:tcPr>
            <w:tcW w:w="1260" w:type="dxa"/>
            <w:tcBorders>
              <w:right w:val="single" w:color="auto" w:sz="4" w:space="0"/>
            </w:tcBorders>
            <w:shd w:val="clear" w:color="auto" w:fill="auto"/>
            <w:noWrap w:val="0"/>
            <w:vAlign w:val="center"/>
          </w:tcPr>
          <w:p w14:paraId="77EED93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1次/年</w:t>
            </w:r>
          </w:p>
        </w:tc>
        <w:tc>
          <w:tcPr>
            <w:tcW w:w="1245" w:type="dxa"/>
            <w:tcBorders>
              <w:left w:val="single" w:color="auto" w:sz="4" w:space="0"/>
            </w:tcBorders>
            <w:shd w:val="clear" w:color="auto" w:fill="auto"/>
            <w:noWrap w:val="0"/>
            <w:vAlign w:val="center"/>
          </w:tcPr>
          <w:p w14:paraId="1354AC2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shd w:val="clear" w:color="auto" w:fill="auto"/>
            <w:noWrap w:val="0"/>
            <w:vAlign w:val="center"/>
          </w:tcPr>
          <w:p w14:paraId="7D84BD6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人社局仲裁院；住建局；市监局</w:t>
            </w:r>
          </w:p>
        </w:tc>
      </w:tr>
      <w:tr w14:paraId="238451C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4105752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28</w:t>
            </w:r>
          </w:p>
        </w:tc>
        <w:tc>
          <w:tcPr>
            <w:tcW w:w="1770" w:type="dxa"/>
            <w:shd w:val="clear" w:color="auto" w:fill="auto"/>
            <w:noWrap w:val="0"/>
            <w:vAlign w:val="center"/>
          </w:tcPr>
          <w:p w14:paraId="17A3862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red"/>
                <w:shd w:val="clear" w:color="auto" w:fill="auto"/>
                <w:lang w:val="en-US" w:eastAsia="zh-CN" w:bidi="ar-SA"/>
              </w:rPr>
            </w:pPr>
            <w:r>
              <w:rPr>
                <w:rFonts w:hint="default" w:ascii="Times New Roman" w:hAnsi="Times New Roman" w:eastAsia="方正仿宋_GBK" w:cs="Times New Roman"/>
                <w:snapToGrid w:val="0"/>
                <w:color w:val="auto"/>
                <w:sz w:val="24"/>
                <w:szCs w:val="24"/>
                <w:highlight w:val="none"/>
                <w:shd w:val="clear" w:color="auto" w:fill="auto"/>
              </w:rPr>
              <w:t>用人单位劳动用工情况</w:t>
            </w:r>
            <w:r>
              <w:rPr>
                <w:rFonts w:hint="default" w:ascii="Times New Roman" w:hAnsi="Times New Roman" w:eastAsia="方正仿宋_GBK" w:cs="Times New Roman"/>
                <w:snapToGrid w:val="0"/>
                <w:color w:val="auto"/>
                <w:sz w:val="24"/>
                <w:szCs w:val="24"/>
                <w:highlight w:val="none"/>
                <w:shd w:val="clear" w:color="auto" w:fill="auto"/>
                <w:lang w:val="en-US" w:eastAsia="zh-CN"/>
              </w:rPr>
              <w:t>检查</w:t>
            </w:r>
          </w:p>
        </w:tc>
        <w:tc>
          <w:tcPr>
            <w:tcW w:w="1275" w:type="dxa"/>
            <w:shd w:val="clear" w:color="auto" w:fill="auto"/>
            <w:noWrap w:val="0"/>
            <w:vAlign w:val="center"/>
          </w:tcPr>
          <w:p w14:paraId="5747FCD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t>各类用人单位</w:t>
            </w:r>
          </w:p>
        </w:tc>
        <w:tc>
          <w:tcPr>
            <w:tcW w:w="1245" w:type="dxa"/>
            <w:shd w:val="clear" w:color="auto" w:fill="auto"/>
            <w:noWrap w:val="0"/>
            <w:vAlign w:val="center"/>
          </w:tcPr>
          <w:p w14:paraId="2175488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snapToGrid w:val="0"/>
                <w:color w:val="auto"/>
                <w:sz w:val="24"/>
                <w:szCs w:val="24"/>
                <w:highlight w:val="none"/>
                <w:shd w:val="clear" w:color="auto" w:fill="auto"/>
                <w:lang w:val="en-US" w:eastAsia="zh-CN"/>
              </w:rPr>
              <w:t>泗洪县人社局</w:t>
            </w:r>
          </w:p>
        </w:tc>
        <w:tc>
          <w:tcPr>
            <w:tcW w:w="1110" w:type="dxa"/>
            <w:shd w:val="clear" w:color="auto" w:fill="auto"/>
            <w:noWrap w:val="0"/>
            <w:vAlign w:val="center"/>
          </w:tcPr>
          <w:p w14:paraId="4D169C0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snapToGrid w:val="0"/>
                <w:color w:val="auto"/>
                <w:sz w:val="24"/>
                <w:szCs w:val="24"/>
                <w:highlight w:val="none"/>
                <w:shd w:val="clear" w:color="auto" w:fill="auto"/>
                <w:lang w:val="en-US" w:eastAsia="zh-CN"/>
              </w:rPr>
              <w:t>县</w:t>
            </w:r>
            <w:r>
              <w:rPr>
                <w:rFonts w:hint="default" w:ascii="Times New Roman" w:hAnsi="Times New Roman" w:eastAsia="方正仿宋_GBK" w:cs="Times New Roman"/>
                <w:snapToGrid w:val="0"/>
                <w:color w:val="auto"/>
                <w:sz w:val="24"/>
                <w:szCs w:val="24"/>
                <w:highlight w:val="none"/>
                <w:shd w:val="clear" w:color="auto" w:fill="auto"/>
              </w:rPr>
              <w:t>市监局</w:t>
            </w:r>
          </w:p>
        </w:tc>
        <w:tc>
          <w:tcPr>
            <w:tcW w:w="1425" w:type="dxa"/>
            <w:shd w:val="clear" w:color="auto" w:fill="auto"/>
            <w:noWrap w:val="0"/>
            <w:vAlign w:val="center"/>
          </w:tcPr>
          <w:p w14:paraId="1335B9B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snapToGrid w:val="0"/>
                <w:color w:val="auto"/>
                <w:sz w:val="24"/>
                <w:szCs w:val="24"/>
                <w:highlight w:val="none"/>
                <w:shd w:val="clear" w:color="auto" w:fill="auto"/>
                <w:lang w:val="en-US" w:eastAsia="zh-CN"/>
              </w:rPr>
              <w:t>各类用工单位</w:t>
            </w:r>
          </w:p>
        </w:tc>
        <w:tc>
          <w:tcPr>
            <w:tcW w:w="1260" w:type="dxa"/>
            <w:shd w:val="clear" w:color="auto" w:fill="auto"/>
            <w:noWrap w:val="0"/>
            <w:vAlign w:val="center"/>
          </w:tcPr>
          <w:p w14:paraId="23D0591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shd w:val="clear" w:color="auto" w:fill="auto"/>
                <w:lang w:val="en-US" w:eastAsia="zh-CN" w:bidi="ar-SA"/>
              </w:rPr>
            </w:pPr>
            <w:r>
              <w:rPr>
                <w:rFonts w:hint="default" w:ascii="Times New Roman" w:hAnsi="Times New Roman" w:eastAsia="方正仿宋_GBK" w:cs="Times New Roman"/>
                <w:i w:val="0"/>
                <w:iCs w:val="0"/>
                <w:color w:val="auto"/>
                <w:kern w:val="0"/>
                <w:sz w:val="24"/>
                <w:szCs w:val="24"/>
                <w:highlight w:val="none"/>
                <w:u w:val="none"/>
                <w:shd w:val="clear" w:color="auto" w:fill="auto"/>
                <w:lang w:val="en-US" w:eastAsia="zh-CN" w:bidi="ar"/>
              </w:rPr>
              <w:t>现场检查、书面检查</w:t>
            </w:r>
          </w:p>
        </w:tc>
        <w:tc>
          <w:tcPr>
            <w:tcW w:w="1275" w:type="dxa"/>
            <w:shd w:val="clear" w:color="auto" w:fill="auto"/>
            <w:noWrap w:val="0"/>
            <w:vAlign w:val="center"/>
          </w:tcPr>
          <w:p w14:paraId="7DF1AE0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50%</w:t>
            </w:r>
          </w:p>
        </w:tc>
        <w:tc>
          <w:tcPr>
            <w:tcW w:w="1275" w:type="dxa"/>
            <w:shd w:val="clear" w:color="auto" w:fill="auto"/>
            <w:noWrap w:val="0"/>
            <w:vAlign w:val="center"/>
          </w:tcPr>
          <w:p w14:paraId="7A068A8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20</w:t>
            </w:r>
          </w:p>
        </w:tc>
        <w:tc>
          <w:tcPr>
            <w:tcW w:w="1260" w:type="dxa"/>
            <w:tcBorders>
              <w:right w:val="single" w:color="auto" w:sz="4" w:space="0"/>
            </w:tcBorders>
            <w:shd w:val="clear" w:color="auto" w:fill="auto"/>
            <w:noWrap w:val="0"/>
            <w:vAlign w:val="center"/>
          </w:tcPr>
          <w:p w14:paraId="24EE67C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1次/年</w:t>
            </w:r>
          </w:p>
        </w:tc>
        <w:tc>
          <w:tcPr>
            <w:tcW w:w="1245" w:type="dxa"/>
            <w:tcBorders>
              <w:left w:val="single" w:color="auto" w:sz="4" w:space="0"/>
            </w:tcBorders>
            <w:shd w:val="clear" w:color="auto" w:fill="auto"/>
            <w:noWrap w:val="0"/>
            <w:vAlign w:val="center"/>
          </w:tcPr>
          <w:p w14:paraId="432277D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shd w:val="clear" w:color="auto" w:fill="auto"/>
            <w:noWrap w:val="0"/>
            <w:vAlign w:val="center"/>
          </w:tcPr>
          <w:p w14:paraId="3789475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人社局仲裁院；住建局；市监局</w:t>
            </w:r>
          </w:p>
        </w:tc>
      </w:tr>
      <w:tr w14:paraId="75A354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18A2CCE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29</w:t>
            </w:r>
          </w:p>
        </w:tc>
        <w:tc>
          <w:tcPr>
            <w:tcW w:w="1770" w:type="dxa"/>
            <w:shd w:val="clear" w:color="auto" w:fill="auto"/>
            <w:noWrap w:val="0"/>
            <w:vAlign w:val="center"/>
          </w:tcPr>
          <w:p w14:paraId="07CE5D1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highlight w:val="none"/>
                <w:lang w:val="en-US" w:eastAsia="zh-CN"/>
              </w:rPr>
              <w:t>社保稽核检查</w:t>
            </w:r>
          </w:p>
        </w:tc>
        <w:tc>
          <w:tcPr>
            <w:tcW w:w="1275" w:type="dxa"/>
            <w:shd w:val="clear" w:color="auto" w:fill="auto"/>
            <w:noWrap w:val="0"/>
            <w:vAlign w:val="center"/>
          </w:tcPr>
          <w:p w14:paraId="5439173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参保企业</w:t>
            </w:r>
          </w:p>
        </w:tc>
        <w:tc>
          <w:tcPr>
            <w:tcW w:w="1245" w:type="dxa"/>
            <w:shd w:val="clear" w:color="auto" w:fill="auto"/>
            <w:noWrap w:val="0"/>
            <w:vAlign w:val="center"/>
          </w:tcPr>
          <w:p w14:paraId="2E7028A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泗洪县人社局</w:t>
            </w:r>
          </w:p>
        </w:tc>
        <w:tc>
          <w:tcPr>
            <w:tcW w:w="1110" w:type="dxa"/>
            <w:shd w:val="clear" w:color="auto" w:fill="auto"/>
            <w:noWrap w:val="0"/>
            <w:vAlign w:val="center"/>
          </w:tcPr>
          <w:p w14:paraId="03B258B5">
            <w:pPr>
              <w:keepNext w:val="0"/>
              <w:keepLines w:val="0"/>
              <w:pageBreakBefore w:val="0"/>
              <w:widowControl/>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县市监局、</w:t>
            </w:r>
            <w:r>
              <w:rPr>
                <w:rFonts w:hint="default" w:ascii="Times New Roman" w:hAnsi="Times New Roman" w:eastAsia="方正仿宋_GBK" w:cs="Times New Roman"/>
                <w:snapToGrid w:val="0"/>
                <w:color w:val="auto"/>
                <w:sz w:val="24"/>
                <w:szCs w:val="24"/>
                <w:highlight w:val="none"/>
                <w:lang w:val="en-US" w:eastAsia="zh-CN"/>
              </w:rPr>
              <w:t>税务局</w:t>
            </w:r>
          </w:p>
        </w:tc>
        <w:tc>
          <w:tcPr>
            <w:tcW w:w="1425" w:type="dxa"/>
            <w:shd w:val="clear" w:color="auto" w:fill="auto"/>
            <w:noWrap w:val="0"/>
            <w:vAlign w:val="center"/>
          </w:tcPr>
          <w:p w14:paraId="492918E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kern w:val="0"/>
                <w:sz w:val="24"/>
                <w:szCs w:val="24"/>
                <w:highlight w:val="none"/>
                <w:lang w:val="en-US" w:eastAsia="zh-CN" w:bidi="ar-SA"/>
              </w:rPr>
              <w:t>经开区规上企业、常泗园区</w:t>
            </w:r>
          </w:p>
        </w:tc>
        <w:tc>
          <w:tcPr>
            <w:tcW w:w="1260" w:type="dxa"/>
            <w:shd w:val="clear" w:color="auto" w:fill="auto"/>
            <w:noWrap w:val="0"/>
            <w:vAlign w:val="center"/>
          </w:tcPr>
          <w:p w14:paraId="5A1D66A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75" w:type="dxa"/>
            <w:shd w:val="clear" w:color="auto" w:fill="auto"/>
            <w:noWrap w:val="0"/>
            <w:vAlign w:val="center"/>
          </w:tcPr>
          <w:p w14:paraId="123D991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w:t>
            </w:r>
            <w:r>
              <w:rPr>
                <w:rFonts w:hint="default" w:ascii="Times New Roman" w:hAnsi="Times New Roman" w:eastAsia="方正仿宋_GBK" w:cs="Times New Roman"/>
                <w:snapToGrid w:val="0"/>
                <w:color w:val="auto"/>
                <w:sz w:val="24"/>
                <w:szCs w:val="24"/>
              </w:rPr>
              <w:t>%</w:t>
            </w:r>
          </w:p>
        </w:tc>
        <w:tc>
          <w:tcPr>
            <w:tcW w:w="1275" w:type="dxa"/>
            <w:shd w:val="clear" w:color="auto" w:fill="auto"/>
            <w:noWrap w:val="0"/>
            <w:vAlign w:val="center"/>
          </w:tcPr>
          <w:p w14:paraId="176254E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60" w:type="dxa"/>
            <w:tcBorders>
              <w:right w:val="single" w:color="auto" w:sz="4" w:space="0"/>
            </w:tcBorders>
            <w:shd w:val="clear" w:color="auto" w:fill="auto"/>
            <w:noWrap w:val="0"/>
            <w:vAlign w:val="center"/>
          </w:tcPr>
          <w:p w14:paraId="187FA0E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1次/年</w:t>
            </w:r>
          </w:p>
        </w:tc>
        <w:tc>
          <w:tcPr>
            <w:tcW w:w="1245" w:type="dxa"/>
            <w:tcBorders>
              <w:left w:val="single" w:color="auto" w:sz="4" w:space="0"/>
            </w:tcBorders>
            <w:shd w:val="clear" w:color="auto" w:fill="auto"/>
            <w:noWrap w:val="0"/>
            <w:vAlign w:val="center"/>
          </w:tcPr>
          <w:p w14:paraId="34DF26A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rPr>
              <w:t>级</w:t>
            </w:r>
          </w:p>
        </w:tc>
        <w:tc>
          <w:tcPr>
            <w:tcW w:w="1260" w:type="dxa"/>
            <w:tcBorders>
              <w:left w:val="single" w:color="auto" w:sz="4" w:space="0"/>
            </w:tcBorders>
            <w:shd w:val="clear" w:color="auto" w:fill="auto"/>
            <w:noWrap w:val="0"/>
            <w:vAlign w:val="center"/>
          </w:tcPr>
          <w:p w14:paraId="7610F01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人社局社保中心；市监局；税务局</w:t>
            </w:r>
          </w:p>
        </w:tc>
      </w:tr>
      <w:tr w14:paraId="039D98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1C9DCFB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30</w:t>
            </w:r>
          </w:p>
        </w:tc>
        <w:tc>
          <w:tcPr>
            <w:tcW w:w="1770" w:type="dxa"/>
            <w:shd w:val="clear" w:color="auto" w:fill="auto"/>
            <w:noWrap w:val="0"/>
            <w:vAlign w:val="center"/>
          </w:tcPr>
          <w:p w14:paraId="48D63934">
            <w:pPr>
              <w:keepNext w:val="0"/>
              <w:keepLines w:val="0"/>
              <w:pageBreakBefore w:val="0"/>
              <w:widowControl/>
              <w:suppressLineNumbers w:val="0"/>
              <w:kinsoku/>
              <w:wordWrap/>
              <w:overflowPunct/>
              <w:topLinePunct w:val="0"/>
              <w:bidi w:val="0"/>
              <w:adjustRightInd/>
              <w:snapToGrid/>
              <w:spacing w:line="280" w:lineRule="exact"/>
              <w:ind w:left="0" w:firstLine="0"/>
              <w:jc w:val="center"/>
              <w:textAlignment w:val="auto"/>
              <w:rPr>
                <w:rFonts w:hint="default" w:ascii="Times New Roman" w:hAnsi="Times New Roman" w:eastAsia="仿宋" w:cs="Times New Roman"/>
                <w:b w:val="0"/>
                <w:bCs w:val="0"/>
                <w:snapToGrid w:val="0"/>
                <w:color w:val="auto"/>
                <w:sz w:val="24"/>
                <w:szCs w:val="24"/>
              </w:rPr>
            </w:pPr>
            <w:r>
              <w:rPr>
                <w:rFonts w:hint="default" w:ascii="Times New Roman" w:hAnsi="Times New Roman" w:eastAsia="仿宋" w:cs="Times New Roman"/>
                <w:b w:val="0"/>
                <w:bCs w:val="0"/>
                <w:snapToGrid w:val="0"/>
                <w:color w:val="auto"/>
                <w:sz w:val="24"/>
                <w:szCs w:val="24"/>
              </w:rPr>
              <w:t>林草种子生产经营许可双随机检查</w:t>
            </w:r>
          </w:p>
          <w:p w14:paraId="3873955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p>
        </w:tc>
        <w:tc>
          <w:tcPr>
            <w:tcW w:w="1275" w:type="dxa"/>
            <w:shd w:val="clear" w:color="auto" w:fill="auto"/>
            <w:noWrap w:val="0"/>
            <w:vAlign w:val="center"/>
          </w:tcPr>
          <w:p w14:paraId="7AE8025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对林草种子生产经营许可的行政检查</w:t>
            </w:r>
          </w:p>
        </w:tc>
        <w:tc>
          <w:tcPr>
            <w:tcW w:w="1245" w:type="dxa"/>
            <w:shd w:val="clear" w:color="auto" w:fill="auto"/>
            <w:noWrap w:val="0"/>
            <w:vAlign w:val="center"/>
          </w:tcPr>
          <w:p w14:paraId="464CE15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rPr>
              <w:t>县自然资源和规划局</w:t>
            </w:r>
          </w:p>
        </w:tc>
        <w:tc>
          <w:tcPr>
            <w:tcW w:w="1110" w:type="dxa"/>
            <w:shd w:val="clear" w:color="auto" w:fill="auto"/>
            <w:noWrap w:val="0"/>
            <w:vAlign w:val="center"/>
          </w:tcPr>
          <w:p w14:paraId="46A866E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rPr>
              <w:t>县市场监督</w:t>
            </w:r>
            <w:r>
              <w:rPr>
                <w:rFonts w:hint="default" w:ascii="Times New Roman" w:hAnsi="Times New Roman" w:eastAsia="方正仿宋_GBK" w:cs="Times New Roman"/>
                <w:snapToGrid w:val="0"/>
                <w:color w:val="auto"/>
                <w:sz w:val="24"/>
                <w:szCs w:val="24"/>
                <w:lang w:eastAsia="zh-CN"/>
              </w:rPr>
              <w:t>管理</w:t>
            </w:r>
            <w:r>
              <w:rPr>
                <w:rFonts w:hint="default" w:ascii="Times New Roman" w:hAnsi="Times New Roman" w:eastAsia="方正仿宋_GBK" w:cs="Times New Roman"/>
                <w:snapToGrid w:val="0"/>
                <w:color w:val="auto"/>
                <w:sz w:val="24"/>
                <w:szCs w:val="24"/>
              </w:rPr>
              <w:t>局</w:t>
            </w:r>
          </w:p>
        </w:tc>
        <w:tc>
          <w:tcPr>
            <w:tcW w:w="1425" w:type="dxa"/>
            <w:shd w:val="clear" w:color="auto" w:fill="auto"/>
            <w:noWrap w:val="0"/>
            <w:vAlign w:val="center"/>
          </w:tcPr>
          <w:p w14:paraId="7B207CC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b w:val="0"/>
                <w:bCs w:val="0"/>
                <w:snapToGrid w:val="0"/>
                <w:color w:val="auto"/>
                <w:sz w:val="24"/>
                <w:szCs w:val="24"/>
                <w:lang w:eastAsia="zh-CN"/>
              </w:rPr>
              <w:t>县</w:t>
            </w:r>
            <w:r>
              <w:rPr>
                <w:rFonts w:hint="default" w:ascii="Times New Roman" w:hAnsi="Times New Roman" w:eastAsia="仿宋" w:cs="Times New Roman"/>
                <w:b w:val="0"/>
                <w:bCs w:val="0"/>
                <w:snapToGrid w:val="0"/>
                <w:color w:val="auto"/>
                <w:sz w:val="24"/>
                <w:szCs w:val="24"/>
              </w:rPr>
              <w:t>林业局核发《种子生产经营许可证》的企业</w:t>
            </w:r>
          </w:p>
        </w:tc>
        <w:tc>
          <w:tcPr>
            <w:tcW w:w="1260" w:type="dxa"/>
            <w:shd w:val="clear" w:color="auto" w:fill="auto"/>
            <w:noWrap w:val="0"/>
            <w:vAlign w:val="center"/>
          </w:tcPr>
          <w:p w14:paraId="7F5B473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b w:val="0"/>
                <w:bCs w:val="0"/>
                <w:snapToGrid w:val="0"/>
                <w:color w:val="auto"/>
                <w:sz w:val="24"/>
                <w:szCs w:val="24"/>
                <w:lang w:eastAsia="zh-CN"/>
              </w:rPr>
              <w:t>现场检查</w:t>
            </w:r>
          </w:p>
        </w:tc>
        <w:tc>
          <w:tcPr>
            <w:tcW w:w="1275" w:type="dxa"/>
            <w:shd w:val="clear" w:color="auto" w:fill="auto"/>
            <w:noWrap w:val="0"/>
            <w:vAlign w:val="center"/>
          </w:tcPr>
          <w:p w14:paraId="05DB1E62">
            <w:pPr>
              <w:pStyle w:val="3"/>
              <w:keepNext w:val="0"/>
              <w:keepLines w:val="0"/>
              <w:pageBreakBefore w:val="0"/>
              <w:kinsoku/>
              <w:wordWrap/>
              <w:overflowPunct/>
              <w:topLinePunct w:val="0"/>
              <w:bidi w:val="0"/>
              <w:adjustRightInd/>
              <w:snapToGrid/>
              <w:spacing w:line="280" w:lineRule="exact"/>
              <w:ind w:left="0" w:leftChars="0" w:firstLine="240" w:firstLineChars="10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b w:val="0"/>
                <w:bCs w:val="0"/>
                <w:snapToGrid w:val="0"/>
                <w:color w:val="auto"/>
                <w:sz w:val="24"/>
                <w:szCs w:val="24"/>
                <w:lang w:val="en-US" w:eastAsia="zh-CN"/>
              </w:rPr>
              <w:t>5%</w:t>
            </w:r>
          </w:p>
        </w:tc>
        <w:tc>
          <w:tcPr>
            <w:tcW w:w="1275" w:type="dxa"/>
            <w:shd w:val="clear" w:color="auto" w:fill="auto"/>
            <w:noWrap w:val="0"/>
            <w:vAlign w:val="center"/>
          </w:tcPr>
          <w:p w14:paraId="7743204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b w:val="0"/>
                <w:bCs w:val="0"/>
                <w:snapToGrid w:val="0"/>
                <w:color w:val="auto"/>
                <w:sz w:val="24"/>
                <w:szCs w:val="24"/>
                <w:lang w:val="en-US" w:eastAsia="zh-CN"/>
              </w:rPr>
              <w:t>2</w:t>
            </w:r>
          </w:p>
        </w:tc>
        <w:tc>
          <w:tcPr>
            <w:tcW w:w="1260" w:type="dxa"/>
            <w:tcBorders>
              <w:right w:val="single" w:color="auto" w:sz="4" w:space="0"/>
            </w:tcBorders>
            <w:shd w:val="clear" w:color="auto" w:fill="auto"/>
            <w:noWrap w:val="0"/>
            <w:vAlign w:val="center"/>
          </w:tcPr>
          <w:p w14:paraId="3DE4DF5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b w:val="0"/>
                <w:bCs w:val="0"/>
                <w:snapToGrid w:val="0"/>
                <w:color w:val="auto"/>
                <w:sz w:val="24"/>
                <w:szCs w:val="24"/>
                <w:lang w:val="en-US" w:eastAsia="zh-CN"/>
              </w:rPr>
              <w:t>1</w:t>
            </w:r>
            <w:r>
              <w:rPr>
                <w:rFonts w:hint="default" w:ascii="Times New Roman" w:hAnsi="Times New Roman" w:eastAsia="仿宋" w:cs="Times New Roman"/>
                <w:b w:val="0"/>
                <w:bCs w:val="0"/>
                <w:snapToGrid w:val="0"/>
                <w:color w:val="auto"/>
                <w:sz w:val="24"/>
                <w:szCs w:val="24"/>
              </w:rPr>
              <w:t>次/年</w:t>
            </w:r>
          </w:p>
        </w:tc>
        <w:tc>
          <w:tcPr>
            <w:tcW w:w="1245" w:type="dxa"/>
            <w:tcBorders>
              <w:left w:val="single" w:color="auto" w:sz="4" w:space="0"/>
            </w:tcBorders>
            <w:shd w:val="clear" w:color="auto" w:fill="auto"/>
            <w:noWrap w:val="0"/>
            <w:vAlign w:val="center"/>
          </w:tcPr>
          <w:p w14:paraId="6064CF6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县级</w:t>
            </w:r>
          </w:p>
        </w:tc>
        <w:tc>
          <w:tcPr>
            <w:tcW w:w="1260" w:type="dxa"/>
            <w:tcBorders>
              <w:left w:val="single" w:color="auto" w:sz="4" w:space="0"/>
            </w:tcBorders>
            <w:noWrap w:val="0"/>
            <w:vAlign w:val="center"/>
          </w:tcPr>
          <w:p w14:paraId="1332E6D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b w:val="0"/>
                <w:bCs w:val="0"/>
                <w:snapToGrid w:val="0"/>
                <w:color w:val="auto"/>
                <w:sz w:val="24"/>
                <w:szCs w:val="24"/>
                <w:lang w:eastAsia="zh-CN"/>
              </w:rPr>
              <w:t>县林业局林业中心、</w:t>
            </w:r>
            <w:r>
              <w:rPr>
                <w:rFonts w:hint="default" w:ascii="Times New Roman" w:hAnsi="Times New Roman" w:eastAsia="仿宋" w:cs="Times New Roman"/>
                <w:b w:val="0"/>
                <w:bCs w:val="0"/>
                <w:snapToGrid w:val="0"/>
                <w:color w:val="auto"/>
                <w:sz w:val="24"/>
                <w:szCs w:val="24"/>
                <w:lang w:val="en-US" w:eastAsia="zh-CN"/>
              </w:rPr>
              <w:t>县</w:t>
            </w:r>
            <w:r>
              <w:rPr>
                <w:rFonts w:hint="default" w:ascii="Times New Roman" w:hAnsi="Times New Roman" w:eastAsia="方正仿宋_GBK" w:cs="Times New Roman"/>
                <w:snapToGrid w:val="0"/>
                <w:color w:val="auto"/>
                <w:sz w:val="24"/>
                <w:szCs w:val="24"/>
                <w:lang w:val="en-US" w:eastAsia="zh-CN"/>
              </w:rPr>
              <w:t>市监局信用科</w:t>
            </w:r>
          </w:p>
        </w:tc>
      </w:tr>
      <w:tr w14:paraId="5D82DDD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736141A7">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kern w:val="0"/>
                <w:sz w:val="24"/>
                <w:szCs w:val="22"/>
                <w:lang w:val="en-US" w:eastAsia="zh-CN" w:bidi="ar-SA"/>
              </w:rPr>
            </w:pPr>
            <w:r>
              <w:rPr>
                <w:rFonts w:hint="default" w:ascii="Times New Roman" w:hAnsi="Times New Roman" w:eastAsia="方正仿宋_GBK" w:cs="Times New Roman"/>
                <w:kern w:val="0"/>
                <w:sz w:val="24"/>
                <w:szCs w:val="22"/>
                <w:lang w:val="en-US" w:eastAsia="zh-CN" w:bidi="ar-SA"/>
              </w:rPr>
              <w:t>31</w:t>
            </w:r>
          </w:p>
        </w:tc>
        <w:tc>
          <w:tcPr>
            <w:tcW w:w="1770" w:type="dxa"/>
            <w:shd w:val="clear" w:color="auto" w:fill="auto"/>
            <w:noWrap w:val="0"/>
            <w:vAlign w:val="center"/>
          </w:tcPr>
          <w:p w14:paraId="7FDAEA9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对</w:t>
            </w:r>
            <w:r>
              <w:rPr>
                <w:rFonts w:hint="default" w:ascii="Times New Roman" w:hAnsi="Times New Roman" w:eastAsia="方正仿宋_GBK" w:cs="Times New Roman"/>
                <w:snapToGrid w:val="0"/>
                <w:sz w:val="24"/>
                <w:szCs w:val="24"/>
                <w:lang w:eastAsia="zh-CN"/>
              </w:rPr>
              <w:t>县</w:t>
            </w:r>
            <w:r>
              <w:rPr>
                <w:rFonts w:hint="default" w:ascii="Times New Roman" w:hAnsi="Times New Roman" w:eastAsia="方正仿宋_GBK" w:cs="Times New Roman"/>
                <w:snapToGrid w:val="0"/>
                <w:sz w:val="24"/>
                <w:szCs w:val="24"/>
              </w:rPr>
              <w:t>内地图市场的行政检查</w:t>
            </w:r>
          </w:p>
        </w:tc>
        <w:tc>
          <w:tcPr>
            <w:tcW w:w="1275" w:type="dxa"/>
            <w:shd w:val="clear" w:color="auto" w:fill="auto"/>
            <w:noWrap w:val="0"/>
            <w:vAlign w:val="center"/>
          </w:tcPr>
          <w:p w14:paraId="741E91F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江苏省地图检查</w:t>
            </w:r>
          </w:p>
        </w:tc>
        <w:tc>
          <w:tcPr>
            <w:tcW w:w="1245" w:type="dxa"/>
            <w:shd w:val="clear" w:color="auto" w:fill="auto"/>
            <w:noWrap w:val="0"/>
            <w:vAlign w:val="center"/>
          </w:tcPr>
          <w:p w14:paraId="3341795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县自然资源和规划局</w:t>
            </w:r>
          </w:p>
        </w:tc>
        <w:tc>
          <w:tcPr>
            <w:tcW w:w="1110" w:type="dxa"/>
            <w:shd w:val="clear" w:color="auto" w:fill="auto"/>
            <w:noWrap w:val="0"/>
            <w:vAlign w:val="center"/>
          </w:tcPr>
          <w:p w14:paraId="73857D4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县市场监督</w:t>
            </w:r>
            <w:r>
              <w:rPr>
                <w:rFonts w:hint="default" w:ascii="Times New Roman" w:hAnsi="Times New Roman" w:eastAsia="方正仿宋_GBK" w:cs="Times New Roman"/>
                <w:snapToGrid w:val="0"/>
                <w:sz w:val="24"/>
                <w:szCs w:val="24"/>
                <w:lang w:eastAsia="zh-CN"/>
              </w:rPr>
              <w:t>管理</w:t>
            </w:r>
            <w:r>
              <w:rPr>
                <w:rFonts w:hint="default" w:ascii="Times New Roman" w:hAnsi="Times New Roman" w:eastAsia="方正仿宋_GBK" w:cs="Times New Roman"/>
                <w:snapToGrid w:val="0"/>
                <w:sz w:val="24"/>
                <w:szCs w:val="24"/>
              </w:rPr>
              <w:t>局</w:t>
            </w:r>
          </w:p>
        </w:tc>
        <w:tc>
          <w:tcPr>
            <w:tcW w:w="1425" w:type="dxa"/>
            <w:shd w:val="clear" w:color="auto" w:fill="auto"/>
            <w:noWrap w:val="0"/>
            <w:vAlign w:val="center"/>
          </w:tcPr>
          <w:p w14:paraId="0B4FC40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宾馆、书店等公共场所</w:t>
            </w:r>
          </w:p>
        </w:tc>
        <w:tc>
          <w:tcPr>
            <w:tcW w:w="1260" w:type="dxa"/>
            <w:shd w:val="clear" w:color="auto" w:fill="auto"/>
            <w:noWrap w:val="0"/>
            <w:vAlign w:val="center"/>
          </w:tcPr>
          <w:p w14:paraId="3EFBADF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仿宋" w:cs="Times New Roman"/>
                <w:b w:val="0"/>
                <w:bCs w:val="0"/>
                <w:snapToGrid w:val="0"/>
                <w:color w:val="auto"/>
                <w:sz w:val="24"/>
                <w:szCs w:val="24"/>
                <w:lang w:val="en-US" w:eastAsia="zh-CN"/>
              </w:rPr>
              <w:t>现场检查</w:t>
            </w:r>
          </w:p>
        </w:tc>
        <w:tc>
          <w:tcPr>
            <w:tcW w:w="1275" w:type="dxa"/>
            <w:shd w:val="clear" w:color="auto" w:fill="auto"/>
            <w:noWrap w:val="0"/>
            <w:vAlign w:val="center"/>
          </w:tcPr>
          <w:p w14:paraId="0EDDEC3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仿宋" w:cs="Times New Roman"/>
                <w:b w:val="0"/>
                <w:bCs w:val="0"/>
                <w:snapToGrid w:val="0"/>
                <w:color w:val="auto"/>
                <w:sz w:val="24"/>
                <w:szCs w:val="24"/>
                <w:lang w:eastAsia="zh-CN"/>
              </w:rPr>
              <w:t>3%</w:t>
            </w:r>
          </w:p>
        </w:tc>
        <w:tc>
          <w:tcPr>
            <w:tcW w:w="1275" w:type="dxa"/>
            <w:shd w:val="clear" w:color="auto" w:fill="auto"/>
            <w:noWrap w:val="0"/>
            <w:vAlign w:val="center"/>
          </w:tcPr>
          <w:p w14:paraId="2A8E7A5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仿宋" w:cs="Times New Roman"/>
                <w:b w:val="0"/>
                <w:bCs w:val="0"/>
                <w:snapToGrid w:val="0"/>
                <w:color w:val="auto"/>
                <w:sz w:val="24"/>
                <w:szCs w:val="24"/>
                <w:lang w:eastAsia="zh-CN"/>
              </w:rPr>
              <w:t>2</w:t>
            </w:r>
          </w:p>
        </w:tc>
        <w:tc>
          <w:tcPr>
            <w:tcW w:w="1260" w:type="dxa"/>
            <w:tcBorders>
              <w:right w:val="single" w:color="auto" w:sz="4" w:space="0"/>
            </w:tcBorders>
            <w:shd w:val="clear" w:color="auto" w:fill="auto"/>
            <w:noWrap w:val="0"/>
            <w:vAlign w:val="center"/>
          </w:tcPr>
          <w:p w14:paraId="07B5501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仿宋" w:cs="Times New Roman"/>
                <w:b w:val="0"/>
                <w:bCs w:val="0"/>
                <w:snapToGrid w:val="0"/>
                <w:color w:val="auto"/>
                <w:sz w:val="24"/>
                <w:szCs w:val="24"/>
                <w:lang w:eastAsia="zh-CN"/>
              </w:rPr>
              <w:t>1次/年</w:t>
            </w:r>
          </w:p>
        </w:tc>
        <w:tc>
          <w:tcPr>
            <w:tcW w:w="1245" w:type="dxa"/>
            <w:tcBorders>
              <w:left w:val="single" w:color="auto" w:sz="4" w:space="0"/>
            </w:tcBorders>
            <w:shd w:val="clear" w:color="auto" w:fill="auto"/>
            <w:noWrap w:val="0"/>
            <w:vAlign w:val="center"/>
          </w:tcPr>
          <w:p w14:paraId="433202A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县级</w:t>
            </w:r>
          </w:p>
        </w:tc>
        <w:tc>
          <w:tcPr>
            <w:tcW w:w="1260" w:type="dxa"/>
            <w:tcBorders>
              <w:left w:val="single" w:color="auto" w:sz="4" w:space="0"/>
            </w:tcBorders>
            <w:noWrap w:val="0"/>
            <w:vAlign w:val="center"/>
          </w:tcPr>
          <w:p w14:paraId="3C59F99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县自然资源和规划局地理信息管理科</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shd w:val="clear" w:color="auto" w:fill="FFFFFF" w:themeFill="background1"/>
              </w:rPr>
              <w:t>县市监局</w:t>
            </w:r>
            <w:r>
              <w:rPr>
                <w:rFonts w:hint="default" w:ascii="Times New Roman" w:hAnsi="Times New Roman" w:eastAsia="方正仿宋_GBK" w:cs="Times New Roman"/>
                <w:snapToGrid w:val="0"/>
                <w:sz w:val="24"/>
                <w:szCs w:val="24"/>
                <w:shd w:val="clear" w:color="auto" w:fill="FFFFFF" w:themeFill="background1"/>
                <w:lang w:eastAsia="zh-CN"/>
              </w:rPr>
              <w:t>信用科</w:t>
            </w:r>
          </w:p>
        </w:tc>
      </w:tr>
      <w:tr w14:paraId="20ACA5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1" w:hRule="atLeast"/>
        </w:trPr>
        <w:tc>
          <w:tcPr>
            <w:tcW w:w="741" w:type="dxa"/>
            <w:shd w:val="clear" w:color="auto" w:fill="auto"/>
            <w:vAlign w:val="center"/>
          </w:tcPr>
          <w:p w14:paraId="3AA2B36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32</w:t>
            </w:r>
          </w:p>
        </w:tc>
        <w:tc>
          <w:tcPr>
            <w:tcW w:w="1770" w:type="dxa"/>
            <w:shd w:val="clear" w:color="auto" w:fill="auto"/>
            <w:vAlign w:val="center"/>
          </w:tcPr>
          <w:p w14:paraId="4D7D3792">
            <w:pPr>
              <w:keepNext w:val="0"/>
              <w:keepLines w:val="0"/>
              <w:pageBreakBefore w:val="0"/>
              <w:widowControl/>
              <w:suppressLineNumbers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对房地产经济机构的行政检查</w:t>
            </w:r>
          </w:p>
        </w:tc>
        <w:tc>
          <w:tcPr>
            <w:tcW w:w="1275" w:type="dxa"/>
            <w:shd w:val="clear" w:color="auto" w:fill="auto"/>
            <w:vAlign w:val="center"/>
          </w:tcPr>
          <w:p w14:paraId="5EF5837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房地产市场</w:t>
            </w:r>
          </w:p>
        </w:tc>
        <w:tc>
          <w:tcPr>
            <w:tcW w:w="1245" w:type="dxa"/>
            <w:tcBorders>
              <w:right w:val="single" w:color="auto" w:sz="4" w:space="0"/>
            </w:tcBorders>
            <w:shd w:val="clear" w:color="auto" w:fill="auto"/>
            <w:vAlign w:val="center"/>
          </w:tcPr>
          <w:p w14:paraId="5AE660D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住建局</w:t>
            </w:r>
          </w:p>
        </w:tc>
        <w:tc>
          <w:tcPr>
            <w:tcW w:w="1110" w:type="dxa"/>
            <w:tcBorders>
              <w:left w:val="single" w:color="auto" w:sz="4" w:space="0"/>
            </w:tcBorders>
            <w:shd w:val="clear" w:color="auto" w:fill="auto"/>
            <w:vAlign w:val="center"/>
          </w:tcPr>
          <w:p w14:paraId="7AEF013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市监局、资规局</w:t>
            </w:r>
          </w:p>
        </w:tc>
        <w:tc>
          <w:tcPr>
            <w:tcW w:w="1425" w:type="dxa"/>
            <w:shd w:val="clear" w:color="auto" w:fill="auto"/>
            <w:vAlign w:val="center"/>
          </w:tcPr>
          <w:p w14:paraId="2366C7C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房地产从业单位</w:t>
            </w:r>
          </w:p>
        </w:tc>
        <w:tc>
          <w:tcPr>
            <w:tcW w:w="1260" w:type="dxa"/>
            <w:tcBorders>
              <w:right w:val="single" w:color="auto" w:sz="4" w:space="0"/>
            </w:tcBorders>
            <w:shd w:val="clear" w:color="auto" w:fill="auto"/>
            <w:vAlign w:val="center"/>
          </w:tcPr>
          <w:p w14:paraId="2F6CA1F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75" w:type="dxa"/>
            <w:tcBorders>
              <w:left w:val="single" w:color="auto" w:sz="4" w:space="0"/>
            </w:tcBorders>
            <w:shd w:val="clear" w:color="auto" w:fill="auto"/>
            <w:vAlign w:val="center"/>
          </w:tcPr>
          <w:p w14:paraId="323F9B7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75" w:type="dxa"/>
            <w:shd w:val="clear" w:color="auto" w:fill="auto"/>
            <w:vAlign w:val="center"/>
          </w:tcPr>
          <w:p w14:paraId="33CCF03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0" w:type="dxa"/>
            <w:tcBorders>
              <w:right w:val="single" w:color="auto" w:sz="4" w:space="0"/>
            </w:tcBorders>
            <w:shd w:val="clear" w:color="auto" w:fill="auto"/>
            <w:vAlign w:val="center"/>
          </w:tcPr>
          <w:p w14:paraId="486C5D9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vAlign w:val="center"/>
          </w:tcPr>
          <w:p w14:paraId="7B45C7E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0" w:type="dxa"/>
            <w:tcBorders>
              <w:left w:val="single" w:color="auto" w:sz="4" w:space="0"/>
            </w:tcBorders>
            <w:vAlign w:val="center"/>
          </w:tcPr>
          <w:p w14:paraId="16A9CC5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泗洪县房地产发展中心、市监局</w:t>
            </w:r>
          </w:p>
        </w:tc>
      </w:tr>
      <w:tr w14:paraId="50F8A4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81" w:hRule="atLeast"/>
        </w:trPr>
        <w:tc>
          <w:tcPr>
            <w:tcW w:w="741" w:type="dxa"/>
            <w:shd w:val="clear" w:color="auto" w:fill="auto"/>
            <w:vAlign w:val="center"/>
          </w:tcPr>
          <w:p w14:paraId="4D96AAA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33</w:t>
            </w:r>
          </w:p>
        </w:tc>
        <w:tc>
          <w:tcPr>
            <w:tcW w:w="1770" w:type="dxa"/>
            <w:shd w:val="clear" w:color="auto" w:fill="auto"/>
            <w:vAlign w:val="center"/>
          </w:tcPr>
          <w:p w14:paraId="6EE810CE">
            <w:pPr>
              <w:keepNext w:val="0"/>
              <w:keepLines w:val="0"/>
              <w:pageBreakBefore w:val="0"/>
              <w:widowControl/>
              <w:suppressLineNumbers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对建筑市场行为的行政检查</w:t>
            </w:r>
          </w:p>
        </w:tc>
        <w:tc>
          <w:tcPr>
            <w:tcW w:w="1275" w:type="dxa"/>
            <w:shd w:val="clear" w:color="auto" w:fill="auto"/>
            <w:vAlign w:val="center"/>
          </w:tcPr>
          <w:p w14:paraId="286CA87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建筑市场主体</w:t>
            </w:r>
          </w:p>
        </w:tc>
        <w:tc>
          <w:tcPr>
            <w:tcW w:w="1245" w:type="dxa"/>
            <w:tcBorders>
              <w:right w:val="single" w:color="auto" w:sz="4" w:space="0"/>
            </w:tcBorders>
            <w:shd w:val="clear" w:color="auto" w:fill="auto"/>
            <w:vAlign w:val="center"/>
          </w:tcPr>
          <w:p w14:paraId="364F07F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住建局</w:t>
            </w:r>
          </w:p>
        </w:tc>
        <w:tc>
          <w:tcPr>
            <w:tcW w:w="1110" w:type="dxa"/>
            <w:tcBorders>
              <w:left w:val="single" w:color="auto" w:sz="4" w:space="0"/>
            </w:tcBorders>
            <w:shd w:val="clear" w:color="auto" w:fill="auto"/>
            <w:vAlign w:val="center"/>
          </w:tcPr>
          <w:p w14:paraId="4699CC8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1425" w:type="dxa"/>
            <w:shd w:val="clear" w:color="auto" w:fill="auto"/>
            <w:vAlign w:val="center"/>
          </w:tcPr>
          <w:p w14:paraId="1B26776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建筑市场主体</w:t>
            </w:r>
          </w:p>
        </w:tc>
        <w:tc>
          <w:tcPr>
            <w:tcW w:w="1260" w:type="dxa"/>
            <w:tcBorders>
              <w:right w:val="single" w:color="auto" w:sz="4" w:space="0"/>
            </w:tcBorders>
            <w:shd w:val="clear" w:color="auto" w:fill="auto"/>
            <w:vAlign w:val="center"/>
          </w:tcPr>
          <w:p w14:paraId="23C8B4B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75" w:type="dxa"/>
            <w:tcBorders>
              <w:left w:val="single" w:color="auto" w:sz="4" w:space="0"/>
            </w:tcBorders>
            <w:shd w:val="clear" w:color="auto" w:fill="auto"/>
            <w:vAlign w:val="center"/>
          </w:tcPr>
          <w:p w14:paraId="1CFC732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75" w:type="dxa"/>
            <w:shd w:val="clear" w:color="auto" w:fill="auto"/>
            <w:vAlign w:val="center"/>
          </w:tcPr>
          <w:p w14:paraId="7FA58FB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0" w:type="dxa"/>
            <w:tcBorders>
              <w:right w:val="single" w:color="auto" w:sz="4" w:space="0"/>
            </w:tcBorders>
            <w:shd w:val="clear" w:color="auto" w:fill="auto"/>
            <w:vAlign w:val="center"/>
          </w:tcPr>
          <w:p w14:paraId="1B68902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vAlign w:val="center"/>
          </w:tcPr>
          <w:p w14:paraId="23B5539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0" w:type="dxa"/>
            <w:tcBorders>
              <w:left w:val="single" w:color="auto" w:sz="4" w:space="0"/>
            </w:tcBorders>
            <w:vAlign w:val="center"/>
          </w:tcPr>
          <w:p w14:paraId="69BE02E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泗洪县建设工程服务中心、市监局</w:t>
            </w:r>
          </w:p>
        </w:tc>
      </w:tr>
      <w:tr w14:paraId="5B6BDD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665C81C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34</w:t>
            </w:r>
          </w:p>
        </w:tc>
        <w:tc>
          <w:tcPr>
            <w:tcW w:w="1770" w:type="dxa"/>
            <w:shd w:val="clear" w:color="auto" w:fill="auto"/>
            <w:noWrap w:val="0"/>
            <w:vAlign w:val="center"/>
          </w:tcPr>
          <w:p w14:paraId="51ACDD9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城市公共汽车客运经营联合检查</w:t>
            </w:r>
          </w:p>
        </w:tc>
        <w:tc>
          <w:tcPr>
            <w:tcW w:w="1275" w:type="dxa"/>
            <w:shd w:val="clear" w:color="auto" w:fill="auto"/>
            <w:noWrap w:val="0"/>
            <w:vAlign w:val="center"/>
          </w:tcPr>
          <w:p w14:paraId="7AEA696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008C259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0DB0169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应急管理局、市监局、消防大队</w:t>
            </w:r>
          </w:p>
        </w:tc>
        <w:tc>
          <w:tcPr>
            <w:tcW w:w="1425" w:type="dxa"/>
            <w:shd w:val="clear" w:color="auto" w:fill="auto"/>
            <w:noWrap w:val="0"/>
            <w:vAlign w:val="center"/>
          </w:tcPr>
          <w:p w14:paraId="2CC97BC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城市公共汽车客运经营者</w:t>
            </w:r>
          </w:p>
        </w:tc>
        <w:tc>
          <w:tcPr>
            <w:tcW w:w="1260" w:type="dxa"/>
            <w:shd w:val="clear" w:color="auto" w:fill="auto"/>
            <w:noWrap w:val="0"/>
            <w:vAlign w:val="center"/>
          </w:tcPr>
          <w:p w14:paraId="538FECA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47124B1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75" w:type="dxa"/>
            <w:shd w:val="clear" w:color="auto" w:fill="auto"/>
            <w:noWrap w:val="0"/>
            <w:vAlign w:val="center"/>
          </w:tcPr>
          <w:p w14:paraId="00C977E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w:t>
            </w:r>
          </w:p>
        </w:tc>
        <w:tc>
          <w:tcPr>
            <w:tcW w:w="1260" w:type="dxa"/>
            <w:tcBorders>
              <w:right w:val="single" w:color="auto" w:sz="4" w:space="0"/>
            </w:tcBorders>
            <w:shd w:val="clear" w:color="auto" w:fill="auto"/>
            <w:noWrap w:val="0"/>
            <w:vAlign w:val="center"/>
          </w:tcPr>
          <w:p w14:paraId="63F420B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12474E7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0E95635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道路中队</w:t>
            </w:r>
          </w:p>
        </w:tc>
      </w:tr>
      <w:tr w14:paraId="3B37AA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33FF5D3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35</w:t>
            </w:r>
          </w:p>
        </w:tc>
        <w:tc>
          <w:tcPr>
            <w:tcW w:w="1770" w:type="dxa"/>
            <w:shd w:val="clear" w:color="auto" w:fill="auto"/>
            <w:noWrap w:val="0"/>
            <w:vAlign w:val="center"/>
          </w:tcPr>
          <w:p w14:paraId="4D291FD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网约车平台公司经营活动情况联合检查</w:t>
            </w:r>
          </w:p>
        </w:tc>
        <w:tc>
          <w:tcPr>
            <w:tcW w:w="1275" w:type="dxa"/>
            <w:shd w:val="clear" w:color="auto" w:fill="auto"/>
            <w:noWrap w:val="0"/>
            <w:vAlign w:val="center"/>
          </w:tcPr>
          <w:p w14:paraId="31A97F4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7228631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28D3E62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应急管理局、市监局</w:t>
            </w:r>
          </w:p>
        </w:tc>
        <w:tc>
          <w:tcPr>
            <w:tcW w:w="1425" w:type="dxa"/>
            <w:shd w:val="clear" w:color="auto" w:fill="auto"/>
            <w:noWrap w:val="0"/>
            <w:vAlign w:val="center"/>
          </w:tcPr>
          <w:p w14:paraId="5704178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网约车平台公司</w:t>
            </w:r>
          </w:p>
        </w:tc>
        <w:tc>
          <w:tcPr>
            <w:tcW w:w="1260" w:type="dxa"/>
            <w:shd w:val="clear" w:color="auto" w:fill="auto"/>
            <w:noWrap w:val="0"/>
            <w:vAlign w:val="center"/>
          </w:tcPr>
          <w:p w14:paraId="5979454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498B814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75" w:type="dxa"/>
            <w:shd w:val="clear" w:color="auto" w:fill="auto"/>
            <w:noWrap w:val="0"/>
            <w:vAlign w:val="center"/>
          </w:tcPr>
          <w:p w14:paraId="59C46B2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4</w:t>
            </w:r>
          </w:p>
        </w:tc>
        <w:tc>
          <w:tcPr>
            <w:tcW w:w="1260" w:type="dxa"/>
            <w:tcBorders>
              <w:right w:val="single" w:color="auto" w:sz="4" w:space="0"/>
            </w:tcBorders>
            <w:shd w:val="clear" w:color="auto" w:fill="auto"/>
            <w:noWrap w:val="0"/>
            <w:vAlign w:val="center"/>
          </w:tcPr>
          <w:p w14:paraId="2FE6D58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2E77656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718224AD">
            <w:pPr>
              <w:pStyle w:val="3"/>
              <w:keepNext w:val="0"/>
              <w:keepLines w:val="0"/>
              <w:pageBreakBefore w:val="0"/>
              <w:kinsoku/>
              <w:wordWrap/>
              <w:overflowPunct/>
              <w:topLinePunct w:val="0"/>
              <w:bidi w:val="0"/>
              <w:adjustRightInd/>
              <w:snapToGrid/>
              <w:spacing w:line="280" w:lineRule="exact"/>
              <w:ind w:left="0" w:firstLine="0"/>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p w14:paraId="676C35C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二中队</w:t>
            </w:r>
          </w:p>
        </w:tc>
      </w:tr>
      <w:tr w14:paraId="5789B9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7954F90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36</w:t>
            </w:r>
          </w:p>
        </w:tc>
        <w:tc>
          <w:tcPr>
            <w:tcW w:w="1770" w:type="dxa"/>
            <w:shd w:val="clear" w:color="auto" w:fill="auto"/>
            <w:noWrap w:val="0"/>
            <w:vAlign w:val="center"/>
          </w:tcPr>
          <w:p w14:paraId="6F53CE0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道路普通货物运输经营联合检查</w:t>
            </w:r>
          </w:p>
        </w:tc>
        <w:tc>
          <w:tcPr>
            <w:tcW w:w="1275" w:type="dxa"/>
            <w:shd w:val="clear" w:color="auto" w:fill="auto"/>
            <w:noWrap w:val="0"/>
            <w:vAlign w:val="center"/>
          </w:tcPr>
          <w:p w14:paraId="1E50717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0EF1B6B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21188C0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城管</w:t>
            </w:r>
            <w:r>
              <w:rPr>
                <w:rFonts w:hint="default" w:ascii="Times New Roman" w:hAnsi="Times New Roman" w:eastAsia="方正仿宋_GBK" w:cs="Times New Roman"/>
                <w:snapToGrid w:val="0"/>
                <w:sz w:val="24"/>
                <w:szCs w:val="24"/>
              </w:rPr>
              <w:t>局、市监局</w:t>
            </w:r>
          </w:p>
        </w:tc>
        <w:tc>
          <w:tcPr>
            <w:tcW w:w="1425" w:type="dxa"/>
            <w:shd w:val="clear" w:color="auto" w:fill="auto"/>
            <w:noWrap w:val="0"/>
            <w:vAlign w:val="center"/>
          </w:tcPr>
          <w:p w14:paraId="7328AE7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道路普通货物运输经营者</w:t>
            </w:r>
          </w:p>
        </w:tc>
        <w:tc>
          <w:tcPr>
            <w:tcW w:w="1260" w:type="dxa"/>
            <w:shd w:val="clear" w:color="auto" w:fill="auto"/>
            <w:noWrap w:val="0"/>
            <w:vAlign w:val="center"/>
          </w:tcPr>
          <w:p w14:paraId="03F87B3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2A3697F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3</w:t>
            </w:r>
            <w:r>
              <w:rPr>
                <w:rFonts w:hint="default" w:ascii="Times New Roman" w:hAnsi="Times New Roman" w:eastAsia="方正仿宋_GBK" w:cs="Times New Roman"/>
                <w:snapToGrid w:val="0"/>
                <w:sz w:val="24"/>
                <w:szCs w:val="24"/>
              </w:rPr>
              <w:t>%</w:t>
            </w:r>
          </w:p>
        </w:tc>
        <w:tc>
          <w:tcPr>
            <w:tcW w:w="1275" w:type="dxa"/>
            <w:shd w:val="clear" w:color="auto" w:fill="auto"/>
            <w:noWrap w:val="0"/>
            <w:vAlign w:val="center"/>
          </w:tcPr>
          <w:p w14:paraId="3DCA6CC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7</w:t>
            </w:r>
          </w:p>
        </w:tc>
        <w:tc>
          <w:tcPr>
            <w:tcW w:w="1260" w:type="dxa"/>
            <w:tcBorders>
              <w:right w:val="single" w:color="auto" w:sz="4" w:space="0"/>
            </w:tcBorders>
            <w:shd w:val="clear" w:color="auto" w:fill="auto"/>
            <w:noWrap w:val="0"/>
            <w:vAlign w:val="center"/>
          </w:tcPr>
          <w:p w14:paraId="1BCB6AB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12A808F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50E19EA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道路中队</w:t>
            </w:r>
          </w:p>
        </w:tc>
      </w:tr>
      <w:tr w14:paraId="1261E8F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75CE4C4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37</w:t>
            </w:r>
          </w:p>
        </w:tc>
        <w:tc>
          <w:tcPr>
            <w:tcW w:w="1770" w:type="dxa"/>
            <w:shd w:val="clear" w:color="auto" w:fill="auto"/>
            <w:noWrap w:val="0"/>
            <w:vAlign w:val="center"/>
          </w:tcPr>
          <w:p w14:paraId="4DB27FD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客运站经营联合检查</w:t>
            </w:r>
          </w:p>
        </w:tc>
        <w:tc>
          <w:tcPr>
            <w:tcW w:w="1275" w:type="dxa"/>
            <w:shd w:val="clear" w:color="auto" w:fill="auto"/>
            <w:noWrap w:val="0"/>
            <w:vAlign w:val="center"/>
          </w:tcPr>
          <w:p w14:paraId="4A70CA1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3DD17F2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671C2D8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应急管理局、市监局、消防大队</w:t>
            </w:r>
          </w:p>
        </w:tc>
        <w:tc>
          <w:tcPr>
            <w:tcW w:w="1425" w:type="dxa"/>
            <w:shd w:val="clear" w:color="auto" w:fill="auto"/>
            <w:noWrap w:val="0"/>
            <w:vAlign w:val="center"/>
          </w:tcPr>
          <w:p w14:paraId="0F9DCAF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客运站经营者</w:t>
            </w:r>
          </w:p>
        </w:tc>
        <w:tc>
          <w:tcPr>
            <w:tcW w:w="1260" w:type="dxa"/>
            <w:shd w:val="clear" w:color="auto" w:fill="auto"/>
            <w:noWrap w:val="0"/>
            <w:vAlign w:val="center"/>
          </w:tcPr>
          <w:p w14:paraId="13D018C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73CCE9E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66.67%</w:t>
            </w:r>
          </w:p>
        </w:tc>
        <w:tc>
          <w:tcPr>
            <w:tcW w:w="1275" w:type="dxa"/>
            <w:shd w:val="clear" w:color="auto" w:fill="auto"/>
            <w:noWrap w:val="0"/>
            <w:vAlign w:val="center"/>
          </w:tcPr>
          <w:p w14:paraId="24E7384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3</w:t>
            </w:r>
          </w:p>
        </w:tc>
        <w:tc>
          <w:tcPr>
            <w:tcW w:w="1260" w:type="dxa"/>
            <w:tcBorders>
              <w:right w:val="single" w:color="auto" w:sz="4" w:space="0"/>
            </w:tcBorders>
            <w:shd w:val="clear" w:color="auto" w:fill="auto"/>
            <w:noWrap w:val="0"/>
            <w:vAlign w:val="center"/>
          </w:tcPr>
          <w:p w14:paraId="77AD44C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0732E45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5E6A29E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道路中队</w:t>
            </w:r>
          </w:p>
        </w:tc>
      </w:tr>
      <w:tr w14:paraId="28E71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65FF825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38</w:t>
            </w:r>
          </w:p>
        </w:tc>
        <w:tc>
          <w:tcPr>
            <w:tcW w:w="1770" w:type="dxa"/>
            <w:shd w:val="clear" w:color="auto" w:fill="auto"/>
            <w:noWrap w:val="0"/>
            <w:vAlign w:val="center"/>
          </w:tcPr>
          <w:p w14:paraId="19F3923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机动车驾驶员培训机构联合检查</w:t>
            </w:r>
          </w:p>
        </w:tc>
        <w:tc>
          <w:tcPr>
            <w:tcW w:w="1275" w:type="dxa"/>
            <w:shd w:val="clear" w:color="auto" w:fill="auto"/>
            <w:noWrap w:val="0"/>
            <w:vAlign w:val="center"/>
          </w:tcPr>
          <w:p w14:paraId="708CEF9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5ED05F5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54A3659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公安局、市监局、人社局</w:t>
            </w:r>
          </w:p>
        </w:tc>
        <w:tc>
          <w:tcPr>
            <w:tcW w:w="1425" w:type="dxa"/>
            <w:shd w:val="clear" w:color="auto" w:fill="auto"/>
            <w:noWrap w:val="0"/>
            <w:vAlign w:val="center"/>
          </w:tcPr>
          <w:p w14:paraId="51E1AC0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机动车驾驶员培训机构</w:t>
            </w:r>
          </w:p>
        </w:tc>
        <w:tc>
          <w:tcPr>
            <w:tcW w:w="1260" w:type="dxa"/>
            <w:shd w:val="clear" w:color="auto" w:fill="auto"/>
            <w:noWrap w:val="0"/>
            <w:vAlign w:val="center"/>
          </w:tcPr>
          <w:p w14:paraId="050DE48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3FD1CDC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4</w:t>
            </w:r>
            <w:r>
              <w:rPr>
                <w:rFonts w:hint="default" w:ascii="Times New Roman" w:hAnsi="Times New Roman" w:eastAsia="方正仿宋_GBK" w:cs="Times New Roman"/>
                <w:snapToGrid w:val="0"/>
                <w:sz w:val="24"/>
                <w:szCs w:val="24"/>
              </w:rPr>
              <w:t>0%</w:t>
            </w:r>
          </w:p>
        </w:tc>
        <w:tc>
          <w:tcPr>
            <w:tcW w:w="1275" w:type="dxa"/>
            <w:shd w:val="clear" w:color="auto" w:fill="auto"/>
            <w:noWrap w:val="0"/>
            <w:vAlign w:val="center"/>
          </w:tcPr>
          <w:p w14:paraId="4E60F91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7</w:t>
            </w:r>
          </w:p>
        </w:tc>
        <w:tc>
          <w:tcPr>
            <w:tcW w:w="1260" w:type="dxa"/>
            <w:tcBorders>
              <w:right w:val="single" w:color="auto" w:sz="4" w:space="0"/>
            </w:tcBorders>
            <w:shd w:val="clear" w:color="auto" w:fill="auto"/>
            <w:noWrap w:val="0"/>
            <w:vAlign w:val="center"/>
          </w:tcPr>
          <w:p w14:paraId="3DB6E36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1F7B392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1B60A91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道路中队</w:t>
            </w:r>
          </w:p>
        </w:tc>
      </w:tr>
      <w:tr w14:paraId="0BDE11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7018D89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39</w:t>
            </w:r>
          </w:p>
        </w:tc>
        <w:tc>
          <w:tcPr>
            <w:tcW w:w="1770" w:type="dxa"/>
            <w:shd w:val="clear" w:color="auto" w:fill="auto"/>
            <w:noWrap w:val="0"/>
            <w:vAlign w:val="center"/>
          </w:tcPr>
          <w:p w14:paraId="2ACCC2F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机动车维修经营联合检查</w:t>
            </w:r>
          </w:p>
        </w:tc>
        <w:tc>
          <w:tcPr>
            <w:tcW w:w="1275" w:type="dxa"/>
            <w:shd w:val="clear" w:color="auto" w:fill="auto"/>
            <w:noWrap w:val="0"/>
            <w:vAlign w:val="center"/>
          </w:tcPr>
          <w:p w14:paraId="0D82967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3D15A9F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10AB00B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环保局、市监局</w:t>
            </w:r>
          </w:p>
        </w:tc>
        <w:tc>
          <w:tcPr>
            <w:tcW w:w="1425" w:type="dxa"/>
            <w:shd w:val="clear" w:color="auto" w:fill="auto"/>
            <w:noWrap w:val="0"/>
            <w:vAlign w:val="center"/>
          </w:tcPr>
          <w:p w14:paraId="4D081D2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机动车维修经营者</w:t>
            </w:r>
          </w:p>
        </w:tc>
        <w:tc>
          <w:tcPr>
            <w:tcW w:w="1260" w:type="dxa"/>
            <w:shd w:val="clear" w:color="auto" w:fill="auto"/>
            <w:noWrap w:val="0"/>
            <w:vAlign w:val="center"/>
          </w:tcPr>
          <w:p w14:paraId="3292DD8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1034599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10%</w:t>
            </w:r>
          </w:p>
        </w:tc>
        <w:tc>
          <w:tcPr>
            <w:tcW w:w="1275" w:type="dxa"/>
            <w:shd w:val="clear" w:color="auto" w:fill="auto"/>
            <w:noWrap w:val="0"/>
            <w:vAlign w:val="center"/>
          </w:tcPr>
          <w:p w14:paraId="15B37C8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3</w:t>
            </w:r>
          </w:p>
        </w:tc>
        <w:tc>
          <w:tcPr>
            <w:tcW w:w="1260" w:type="dxa"/>
            <w:tcBorders>
              <w:right w:val="single" w:color="auto" w:sz="4" w:space="0"/>
            </w:tcBorders>
            <w:shd w:val="clear" w:color="auto" w:fill="auto"/>
            <w:noWrap w:val="0"/>
            <w:vAlign w:val="center"/>
          </w:tcPr>
          <w:p w14:paraId="5642604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34A069D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65FA98E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道路中队</w:t>
            </w:r>
          </w:p>
        </w:tc>
      </w:tr>
      <w:tr w14:paraId="428AA09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1E2EAF1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40</w:t>
            </w:r>
          </w:p>
        </w:tc>
        <w:tc>
          <w:tcPr>
            <w:tcW w:w="1770" w:type="dxa"/>
            <w:shd w:val="clear" w:color="auto" w:fill="auto"/>
            <w:noWrap w:val="0"/>
            <w:vAlign w:val="center"/>
          </w:tcPr>
          <w:p w14:paraId="4D32F7F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水路运输经营联合检查</w:t>
            </w:r>
          </w:p>
        </w:tc>
        <w:tc>
          <w:tcPr>
            <w:tcW w:w="1275" w:type="dxa"/>
            <w:shd w:val="clear" w:color="auto" w:fill="auto"/>
            <w:noWrap w:val="0"/>
            <w:vAlign w:val="center"/>
          </w:tcPr>
          <w:p w14:paraId="1ADC017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05155B5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467BCB6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市监局</w:t>
            </w:r>
          </w:p>
        </w:tc>
        <w:tc>
          <w:tcPr>
            <w:tcW w:w="1425" w:type="dxa"/>
            <w:shd w:val="clear" w:color="auto" w:fill="auto"/>
            <w:noWrap w:val="0"/>
            <w:vAlign w:val="center"/>
          </w:tcPr>
          <w:p w14:paraId="3D9AB68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水路运输经营者</w:t>
            </w:r>
          </w:p>
        </w:tc>
        <w:tc>
          <w:tcPr>
            <w:tcW w:w="1260" w:type="dxa"/>
            <w:shd w:val="clear" w:color="auto" w:fill="auto"/>
            <w:noWrap w:val="0"/>
            <w:vAlign w:val="center"/>
          </w:tcPr>
          <w:p w14:paraId="1372C8B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00B8652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40%</w:t>
            </w:r>
          </w:p>
        </w:tc>
        <w:tc>
          <w:tcPr>
            <w:tcW w:w="1275" w:type="dxa"/>
            <w:shd w:val="clear" w:color="auto" w:fill="auto"/>
            <w:noWrap w:val="0"/>
            <w:vAlign w:val="center"/>
          </w:tcPr>
          <w:p w14:paraId="0E7ACEF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5</w:t>
            </w:r>
          </w:p>
        </w:tc>
        <w:tc>
          <w:tcPr>
            <w:tcW w:w="1260" w:type="dxa"/>
            <w:tcBorders>
              <w:right w:val="single" w:color="auto" w:sz="4" w:space="0"/>
            </w:tcBorders>
            <w:shd w:val="clear" w:color="auto" w:fill="auto"/>
            <w:noWrap w:val="0"/>
            <w:vAlign w:val="center"/>
          </w:tcPr>
          <w:p w14:paraId="4331AC1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2332CEE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515CC13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水上中队</w:t>
            </w:r>
          </w:p>
        </w:tc>
      </w:tr>
      <w:tr w14:paraId="38DB49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481E8BC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41</w:t>
            </w:r>
          </w:p>
        </w:tc>
        <w:tc>
          <w:tcPr>
            <w:tcW w:w="1770" w:type="dxa"/>
            <w:shd w:val="clear" w:color="auto" w:fill="auto"/>
            <w:noWrap w:val="0"/>
            <w:vAlign w:val="center"/>
          </w:tcPr>
          <w:p w14:paraId="5A1DD1A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港口经营、安全联合检查</w:t>
            </w:r>
          </w:p>
        </w:tc>
        <w:tc>
          <w:tcPr>
            <w:tcW w:w="1275" w:type="dxa"/>
            <w:shd w:val="clear" w:color="auto" w:fill="auto"/>
            <w:noWrap w:val="0"/>
            <w:vAlign w:val="center"/>
          </w:tcPr>
          <w:p w14:paraId="20F453D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3BC5978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3D03D4F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市监局、环保局</w:t>
            </w:r>
          </w:p>
        </w:tc>
        <w:tc>
          <w:tcPr>
            <w:tcW w:w="1425" w:type="dxa"/>
            <w:shd w:val="clear" w:color="auto" w:fill="auto"/>
            <w:noWrap w:val="0"/>
            <w:vAlign w:val="center"/>
          </w:tcPr>
          <w:p w14:paraId="4BA3503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港口经营者</w:t>
            </w:r>
          </w:p>
        </w:tc>
        <w:tc>
          <w:tcPr>
            <w:tcW w:w="1260" w:type="dxa"/>
            <w:shd w:val="clear" w:color="auto" w:fill="auto"/>
            <w:noWrap w:val="0"/>
            <w:vAlign w:val="center"/>
          </w:tcPr>
          <w:p w14:paraId="226328F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76F4A8D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75" w:type="dxa"/>
            <w:shd w:val="clear" w:color="auto" w:fill="auto"/>
            <w:noWrap w:val="0"/>
            <w:vAlign w:val="center"/>
          </w:tcPr>
          <w:p w14:paraId="1B54774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w:t>
            </w:r>
          </w:p>
        </w:tc>
        <w:tc>
          <w:tcPr>
            <w:tcW w:w="1260" w:type="dxa"/>
            <w:tcBorders>
              <w:right w:val="single" w:color="auto" w:sz="4" w:space="0"/>
            </w:tcBorders>
            <w:shd w:val="clear" w:color="auto" w:fill="auto"/>
            <w:noWrap w:val="0"/>
            <w:vAlign w:val="center"/>
          </w:tcPr>
          <w:p w14:paraId="10A4810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59BF288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598BEFE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水上中队</w:t>
            </w:r>
          </w:p>
        </w:tc>
      </w:tr>
      <w:tr w14:paraId="03F016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383CBD4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42</w:t>
            </w:r>
          </w:p>
        </w:tc>
        <w:tc>
          <w:tcPr>
            <w:tcW w:w="1770" w:type="dxa"/>
            <w:shd w:val="clear" w:color="auto" w:fill="auto"/>
            <w:noWrap w:val="0"/>
            <w:vAlign w:val="center"/>
          </w:tcPr>
          <w:p w14:paraId="66902E3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巡游出租汽车经营联合检查</w:t>
            </w:r>
          </w:p>
        </w:tc>
        <w:tc>
          <w:tcPr>
            <w:tcW w:w="1275" w:type="dxa"/>
            <w:shd w:val="clear" w:color="auto" w:fill="auto"/>
            <w:noWrap w:val="0"/>
            <w:vAlign w:val="center"/>
          </w:tcPr>
          <w:p w14:paraId="6E5B987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30C241D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24DEA85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市监局</w:t>
            </w:r>
          </w:p>
        </w:tc>
        <w:tc>
          <w:tcPr>
            <w:tcW w:w="1425" w:type="dxa"/>
            <w:shd w:val="clear" w:color="auto" w:fill="auto"/>
            <w:noWrap w:val="0"/>
            <w:vAlign w:val="center"/>
          </w:tcPr>
          <w:p w14:paraId="385A6D6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巡游出租汽车经营者</w:t>
            </w:r>
          </w:p>
        </w:tc>
        <w:tc>
          <w:tcPr>
            <w:tcW w:w="1260" w:type="dxa"/>
            <w:shd w:val="clear" w:color="auto" w:fill="auto"/>
            <w:noWrap w:val="0"/>
            <w:vAlign w:val="center"/>
          </w:tcPr>
          <w:p w14:paraId="4E2F70CF">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1D6447A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5</w:t>
            </w:r>
            <w:r>
              <w:rPr>
                <w:rFonts w:hint="default" w:ascii="Times New Roman" w:hAnsi="Times New Roman" w:eastAsia="方正仿宋_GBK" w:cs="Times New Roman"/>
                <w:snapToGrid w:val="0"/>
                <w:sz w:val="24"/>
                <w:szCs w:val="24"/>
              </w:rPr>
              <w:t>0%</w:t>
            </w:r>
          </w:p>
        </w:tc>
        <w:tc>
          <w:tcPr>
            <w:tcW w:w="1275" w:type="dxa"/>
            <w:shd w:val="clear" w:color="auto" w:fill="auto"/>
            <w:noWrap w:val="0"/>
            <w:vAlign w:val="center"/>
          </w:tcPr>
          <w:p w14:paraId="7D237A3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3</w:t>
            </w:r>
          </w:p>
        </w:tc>
        <w:tc>
          <w:tcPr>
            <w:tcW w:w="1260" w:type="dxa"/>
            <w:tcBorders>
              <w:right w:val="single" w:color="auto" w:sz="4" w:space="0"/>
            </w:tcBorders>
            <w:shd w:val="clear" w:color="auto" w:fill="auto"/>
            <w:noWrap w:val="0"/>
            <w:vAlign w:val="center"/>
          </w:tcPr>
          <w:p w14:paraId="1C41CCC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44AC101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1623F2B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道路中队</w:t>
            </w:r>
          </w:p>
        </w:tc>
      </w:tr>
      <w:tr w14:paraId="05437F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67FC527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43</w:t>
            </w:r>
          </w:p>
        </w:tc>
        <w:tc>
          <w:tcPr>
            <w:tcW w:w="1770" w:type="dxa"/>
            <w:shd w:val="clear" w:color="auto" w:fill="auto"/>
            <w:noWrap w:val="0"/>
            <w:vAlign w:val="center"/>
          </w:tcPr>
          <w:p w14:paraId="1530EFC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客运站经营者</w:t>
            </w:r>
            <w:r>
              <w:rPr>
                <w:rFonts w:hint="default" w:ascii="Times New Roman" w:hAnsi="Times New Roman" w:eastAsia="方正仿宋_GBK" w:cs="Times New Roman"/>
                <w:snapToGrid w:val="0"/>
                <w:sz w:val="24"/>
                <w:szCs w:val="24"/>
                <w:lang w:val="en-US" w:eastAsia="zh-CN"/>
              </w:rPr>
              <w:t>联合</w:t>
            </w:r>
            <w:r>
              <w:rPr>
                <w:rFonts w:hint="default" w:ascii="Times New Roman" w:hAnsi="Times New Roman" w:eastAsia="方正仿宋_GBK" w:cs="Times New Roman"/>
                <w:snapToGrid w:val="0"/>
                <w:sz w:val="24"/>
                <w:szCs w:val="24"/>
              </w:rPr>
              <w:t>检查</w:t>
            </w:r>
          </w:p>
        </w:tc>
        <w:tc>
          <w:tcPr>
            <w:tcW w:w="1275" w:type="dxa"/>
            <w:shd w:val="clear" w:color="auto" w:fill="auto"/>
            <w:noWrap w:val="0"/>
            <w:vAlign w:val="center"/>
          </w:tcPr>
          <w:p w14:paraId="252F3C6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4955DB9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23CAB9E2">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sz w:val="24"/>
                <w:szCs w:val="24"/>
              </w:rPr>
              <w:t>应急管理局、市监局、消防大队</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公安</w:t>
            </w:r>
          </w:p>
        </w:tc>
        <w:tc>
          <w:tcPr>
            <w:tcW w:w="1425" w:type="dxa"/>
            <w:shd w:val="clear" w:color="auto" w:fill="auto"/>
            <w:noWrap w:val="0"/>
            <w:vAlign w:val="center"/>
          </w:tcPr>
          <w:p w14:paraId="794ADF4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客运站经营者</w:t>
            </w:r>
          </w:p>
        </w:tc>
        <w:tc>
          <w:tcPr>
            <w:tcW w:w="1260" w:type="dxa"/>
            <w:shd w:val="clear" w:color="auto" w:fill="auto"/>
            <w:noWrap w:val="0"/>
            <w:vAlign w:val="center"/>
          </w:tcPr>
          <w:p w14:paraId="2FF778F6">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6D1D02C9">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75" w:type="dxa"/>
            <w:shd w:val="clear" w:color="auto" w:fill="auto"/>
            <w:noWrap w:val="0"/>
            <w:vAlign w:val="center"/>
          </w:tcPr>
          <w:p w14:paraId="2DB9584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2</w:t>
            </w:r>
          </w:p>
        </w:tc>
        <w:tc>
          <w:tcPr>
            <w:tcW w:w="1260" w:type="dxa"/>
            <w:tcBorders>
              <w:right w:val="single" w:color="auto" w:sz="4" w:space="0"/>
            </w:tcBorders>
            <w:shd w:val="clear" w:color="auto" w:fill="auto"/>
            <w:noWrap w:val="0"/>
            <w:vAlign w:val="center"/>
          </w:tcPr>
          <w:p w14:paraId="0FFA39ED">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rPr>
              <w:t>次/年</w:t>
            </w:r>
          </w:p>
        </w:tc>
        <w:tc>
          <w:tcPr>
            <w:tcW w:w="1245" w:type="dxa"/>
            <w:tcBorders>
              <w:left w:val="single" w:color="auto" w:sz="4" w:space="0"/>
            </w:tcBorders>
            <w:shd w:val="clear" w:color="auto" w:fill="auto"/>
            <w:noWrap w:val="0"/>
            <w:vAlign w:val="center"/>
          </w:tcPr>
          <w:p w14:paraId="76404F9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4A7B0D1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道路中队</w:t>
            </w:r>
          </w:p>
        </w:tc>
      </w:tr>
      <w:tr w14:paraId="087474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304AA13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44</w:t>
            </w:r>
          </w:p>
        </w:tc>
        <w:tc>
          <w:tcPr>
            <w:tcW w:w="1770" w:type="dxa"/>
            <w:shd w:val="clear" w:color="auto" w:fill="auto"/>
            <w:noWrap w:val="0"/>
            <w:vAlign w:val="center"/>
          </w:tcPr>
          <w:p w14:paraId="7679109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道路危险货物（含放射性）运输经营者</w:t>
            </w:r>
            <w:r>
              <w:rPr>
                <w:rFonts w:hint="default" w:ascii="Times New Roman" w:hAnsi="Times New Roman" w:eastAsia="方正仿宋_GBK" w:cs="Times New Roman"/>
                <w:snapToGrid w:val="0"/>
                <w:sz w:val="24"/>
                <w:szCs w:val="24"/>
                <w:lang w:val="en-US" w:eastAsia="zh-CN"/>
              </w:rPr>
              <w:t>联合</w:t>
            </w:r>
            <w:r>
              <w:rPr>
                <w:rFonts w:hint="default" w:ascii="Times New Roman" w:hAnsi="Times New Roman" w:eastAsia="方正仿宋_GBK" w:cs="Times New Roman"/>
                <w:snapToGrid w:val="0"/>
                <w:sz w:val="24"/>
                <w:szCs w:val="24"/>
              </w:rPr>
              <w:t>检查</w:t>
            </w:r>
          </w:p>
        </w:tc>
        <w:tc>
          <w:tcPr>
            <w:tcW w:w="1275" w:type="dxa"/>
            <w:shd w:val="clear" w:color="auto" w:fill="auto"/>
            <w:noWrap w:val="0"/>
            <w:vAlign w:val="center"/>
          </w:tcPr>
          <w:p w14:paraId="5D4148B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交通运输</w:t>
            </w:r>
          </w:p>
        </w:tc>
        <w:tc>
          <w:tcPr>
            <w:tcW w:w="1245" w:type="dxa"/>
            <w:shd w:val="clear" w:color="auto" w:fill="auto"/>
            <w:noWrap w:val="0"/>
            <w:vAlign w:val="center"/>
          </w:tcPr>
          <w:p w14:paraId="7E96D90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泗洪县交通运输局</w:t>
            </w:r>
          </w:p>
        </w:tc>
        <w:tc>
          <w:tcPr>
            <w:tcW w:w="1110" w:type="dxa"/>
            <w:shd w:val="clear" w:color="auto" w:fill="auto"/>
            <w:noWrap w:val="0"/>
            <w:vAlign w:val="center"/>
          </w:tcPr>
          <w:p w14:paraId="59F7B25A">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sz w:val="24"/>
                <w:szCs w:val="24"/>
              </w:rPr>
              <w:t>应急管理局、市监局、消防大队</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公安</w:t>
            </w:r>
          </w:p>
        </w:tc>
        <w:tc>
          <w:tcPr>
            <w:tcW w:w="1425" w:type="dxa"/>
            <w:shd w:val="clear" w:color="auto" w:fill="auto"/>
            <w:noWrap w:val="0"/>
            <w:vAlign w:val="center"/>
          </w:tcPr>
          <w:p w14:paraId="1DEE7B2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道路危险货物（含放射性）运输经营者</w:t>
            </w:r>
          </w:p>
        </w:tc>
        <w:tc>
          <w:tcPr>
            <w:tcW w:w="1260" w:type="dxa"/>
            <w:shd w:val="clear" w:color="auto" w:fill="auto"/>
            <w:noWrap w:val="0"/>
            <w:vAlign w:val="center"/>
          </w:tcPr>
          <w:p w14:paraId="2C8D9EA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0C2C8512">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75" w:type="dxa"/>
            <w:shd w:val="clear" w:color="auto" w:fill="auto"/>
            <w:noWrap w:val="0"/>
            <w:vAlign w:val="center"/>
          </w:tcPr>
          <w:p w14:paraId="2009622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2</w:t>
            </w:r>
          </w:p>
        </w:tc>
        <w:tc>
          <w:tcPr>
            <w:tcW w:w="1260" w:type="dxa"/>
            <w:tcBorders>
              <w:right w:val="single" w:color="auto" w:sz="4" w:space="0"/>
            </w:tcBorders>
            <w:shd w:val="clear" w:color="auto" w:fill="auto"/>
            <w:noWrap w:val="0"/>
            <w:vAlign w:val="center"/>
          </w:tcPr>
          <w:p w14:paraId="1633AA64">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rPr>
              <w:t>次/年</w:t>
            </w:r>
          </w:p>
        </w:tc>
        <w:tc>
          <w:tcPr>
            <w:tcW w:w="1245" w:type="dxa"/>
            <w:tcBorders>
              <w:left w:val="single" w:color="auto" w:sz="4" w:space="0"/>
            </w:tcBorders>
            <w:shd w:val="clear" w:color="auto" w:fill="auto"/>
            <w:noWrap w:val="0"/>
            <w:vAlign w:val="center"/>
          </w:tcPr>
          <w:p w14:paraId="40CCC6B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Borders>
              <w:left w:val="single" w:color="auto" w:sz="4" w:space="0"/>
            </w:tcBorders>
            <w:noWrap w:val="0"/>
            <w:vAlign w:val="center"/>
          </w:tcPr>
          <w:p w14:paraId="5B3361A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道路中队</w:t>
            </w:r>
          </w:p>
        </w:tc>
      </w:tr>
      <w:tr w14:paraId="1C1191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6F36F6C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45</w:t>
            </w:r>
          </w:p>
        </w:tc>
        <w:tc>
          <w:tcPr>
            <w:tcW w:w="1770" w:type="dxa"/>
            <w:shd w:val="clear" w:color="auto" w:fill="auto"/>
            <w:noWrap w:val="0"/>
            <w:vAlign w:val="center"/>
          </w:tcPr>
          <w:p w14:paraId="001C4FE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对生鲜乳生产、收购环节的行政检查</w:t>
            </w:r>
          </w:p>
        </w:tc>
        <w:tc>
          <w:tcPr>
            <w:tcW w:w="1275" w:type="dxa"/>
            <w:shd w:val="clear" w:color="auto" w:fill="auto"/>
            <w:noWrap w:val="0"/>
            <w:vAlign w:val="center"/>
          </w:tcPr>
          <w:p w14:paraId="055EBB5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生鲜乳</w:t>
            </w:r>
          </w:p>
        </w:tc>
        <w:tc>
          <w:tcPr>
            <w:tcW w:w="1245" w:type="dxa"/>
            <w:shd w:val="clear" w:color="auto" w:fill="auto"/>
            <w:noWrap w:val="0"/>
            <w:vAlign w:val="center"/>
          </w:tcPr>
          <w:p w14:paraId="3ECA59E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110" w:type="dxa"/>
            <w:shd w:val="clear" w:color="auto" w:fill="auto"/>
            <w:noWrap w:val="0"/>
            <w:vAlign w:val="center"/>
          </w:tcPr>
          <w:p w14:paraId="1796843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425" w:type="dxa"/>
            <w:shd w:val="clear" w:color="auto" w:fill="auto"/>
            <w:noWrap w:val="0"/>
            <w:vAlign w:val="center"/>
          </w:tcPr>
          <w:p w14:paraId="3D67A7C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奶畜养殖场、生鲜乳收购站</w:t>
            </w:r>
          </w:p>
        </w:tc>
        <w:tc>
          <w:tcPr>
            <w:tcW w:w="1260" w:type="dxa"/>
            <w:shd w:val="clear" w:color="auto" w:fill="auto"/>
            <w:noWrap w:val="0"/>
            <w:vAlign w:val="center"/>
          </w:tcPr>
          <w:p w14:paraId="2F478CE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rPr>
              <w:t>现场检查</w:t>
            </w:r>
          </w:p>
        </w:tc>
        <w:tc>
          <w:tcPr>
            <w:tcW w:w="1275" w:type="dxa"/>
            <w:shd w:val="clear" w:color="auto" w:fill="auto"/>
            <w:noWrap w:val="0"/>
            <w:vAlign w:val="center"/>
          </w:tcPr>
          <w:p w14:paraId="1526048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50</w:t>
            </w:r>
            <w:r>
              <w:rPr>
                <w:rFonts w:hint="default" w:ascii="Times New Roman" w:hAnsi="Times New Roman" w:eastAsia="方正仿宋_GBK" w:cs="Times New Roman"/>
                <w:snapToGrid w:val="0"/>
                <w:color w:val="000000"/>
                <w:sz w:val="24"/>
                <w:szCs w:val="24"/>
              </w:rPr>
              <w:t>%</w:t>
            </w:r>
          </w:p>
        </w:tc>
        <w:tc>
          <w:tcPr>
            <w:tcW w:w="1275" w:type="dxa"/>
            <w:shd w:val="clear" w:color="auto" w:fill="auto"/>
            <w:noWrap w:val="0"/>
            <w:vAlign w:val="center"/>
          </w:tcPr>
          <w:p w14:paraId="33812FD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3</w:t>
            </w:r>
          </w:p>
        </w:tc>
        <w:tc>
          <w:tcPr>
            <w:tcW w:w="1260" w:type="dxa"/>
            <w:tcBorders>
              <w:right w:val="single" w:color="auto" w:sz="4" w:space="0"/>
            </w:tcBorders>
            <w:shd w:val="clear" w:color="auto" w:fill="auto"/>
            <w:noWrap w:val="0"/>
            <w:vAlign w:val="center"/>
          </w:tcPr>
          <w:p w14:paraId="6EF7FD2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rPr>
              <w:t>1次/年</w:t>
            </w:r>
          </w:p>
        </w:tc>
        <w:tc>
          <w:tcPr>
            <w:tcW w:w="1245" w:type="dxa"/>
            <w:tcBorders>
              <w:left w:val="single" w:color="auto" w:sz="4" w:space="0"/>
            </w:tcBorders>
            <w:shd w:val="clear" w:color="auto" w:fill="auto"/>
            <w:noWrap w:val="0"/>
            <w:vAlign w:val="center"/>
          </w:tcPr>
          <w:p w14:paraId="6D50C54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rPr>
              <w:t>县</w:t>
            </w:r>
          </w:p>
        </w:tc>
        <w:tc>
          <w:tcPr>
            <w:tcW w:w="1260" w:type="dxa"/>
            <w:tcBorders>
              <w:left w:val="single" w:color="auto" w:sz="4" w:space="0"/>
            </w:tcBorders>
            <w:noWrap w:val="0"/>
            <w:vAlign w:val="center"/>
          </w:tcPr>
          <w:p w14:paraId="6F0B3EF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5A65A1A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290F227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46</w:t>
            </w:r>
          </w:p>
        </w:tc>
        <w:tc>
          <w:tcPr>
            <w:tcW w:w="1770" w:type="dxa"/>
            <w:shd w:val="clear" w:color="auto" w:fill="auto"/>
            <w:noWrap w:val="0"/>
            <w:vAlign w:val="center"/>
          </w:tcPr>
          <w:p w14:paraId="4E562D5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对农作物种子（种苗） 质量、生产、销售相关行为的行政检查</w:t>
            </w:r>
          </w:p>
        </w:tc>
        <w:tc>
          <w:tcPr>
            <w:tcW w:w="1275" w:type="dxa"/>
            <w:shd w:val="clear" w:color="auto" w:fill="auto"/>
            <w:noWrap w:val="0"/>
            <w:vAlign w:val="center"/>
          </w:tcPr>
          <w:p w14:paraId="51E8E72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农业生产</w:t>
            </w:r>
          </w:p>
        </w:tc>
        <w:tc>
          <w:tcPr>
            <w:tcW w:w="1245" w:type="dxa"/>
            <w:shd w:val="clear" w:color="auto" w:fill="auto"/>
            <w:noWrap w:val="0"/>
            <w:vAlign w:val="center"/>
          </w:tcPr>
          <w:p w14:paraId="50732E4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110" w:type="dxa"/>
            <w:shd w:val="clear" w:color="auto" w:fill="auto"/>
            <w:noWrap w:val="0"/>
            <w:vAlign w:val="center"/>
          </w:tcPr>
          <w:p w14:paraId="34EF849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425" w:type="dxa"/>
            <w:shd w:val="clear" w:color="auto" w:fill="auto"/>
            <w:noWrap w:val="0"/>
            <w:vAlign w:val="center"/>
          </w:tcPr>
          <w:p w14:paraId="16BBF1C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b w:val="0"/>
                <w:bCs w:val="0"/>
                <w:i w:val="0"/>
                <w:color w:val="000000"/>
                <w:kern w:val="0"/>
                <w:sz w:val="24"/>
                <w:szCs w:val="24"/>
                <w:u w:val="none"/>
                <w:lang w:val="en-US" w:eastAsia="zh-CN" w:bidi="ar"/>
              </w:rPr>
              <w:t>种子生产经营企业、个体工商户</w:t>
            </w:r>
          </w:p>
        </w:tc>
        <w:tc>
          <w:tcPr>
            <w:tcW w:w="1260" w:type="dxa"/>
            <w:shd w:val="clear" w:color="auto" w:fill="auto"/>
            <w:noWrap w:val="0"/>
            <w:vAlign w:val="center"/>
          </w:tcPr>
          <w:p w14:paraId="3B1AAD3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rPr>
              <w:t>现场检查</w:t>
            </w:r>
          </w:p>
        </w:tc>
        <w:tc>
          <w:tcPr>
            <w:tcW w:w="1275" w:type="dxa"/>
            <w:shd w:val="clear" w:color="auto" w:fill="auto"/>
            <w:noWrap w:val="0"/>
            <w:vAlign w:val="center"/>
          </w:tcPr>
          <w:p w14:paraId="503924D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50</w:t>
            </w:r>
            <w:r>
              <w:rPr>
                <w:rFonts w:hint="default" w:ascii="Times New Roman" w:hAnsi="Times New Roman" w:eastAsia="方正仿宋_GBK" w:cs="Times New Roman"/>
                <w:snapToGrid w:val="0"/>
                <w:color w:val="000000"/>
                <w:sz w:val="24"/>
                <w:szCs w:val="24"/>
              </w:rPr>
              <w:t>%</w:t>
            </w:r>
          </w:p>
        </w:tc>
        <w:tc>
          <w:tcPr>
            <w:tcW w:w="1275" w:type="dxa"/>
            <w:shd w:val="clear" w:color="auto" w:fill="auto"/>
            <w:noWrap w:val="0"/>
            <w:vAlign w:val="center"/>
          </w:tcPr>
          <w:p w14:paraId="0A3DAB1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2</w:t>
            </w:r>
          </w:p>
        </w:tc>
        <w:tc>
          <w:tcPr>
            <w:tcW w:w="1260" w:type="dxa"/>
            <w:tcBorders>
              <w:right w:val="single" w:color="auto" w:sz="4" w:space="0"/>
            </w:tcBorders>
            <w:shd w:val="clear" w:color="auto" w:fill="auto"/>
            <w:noWrap w:val="0"/>
            <w:vAlign w:val="center"/>
          </w:tcPr>
          <w:p w14:paraId="5180F68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rPr>
              <w:t>1次/年</w:t>
            </w:r>
          </w:p>
        </w:tc>
        <w:tc>
          <w:tcPr>
            <w:tcW w:w="1245" w:type="dxa"/>
            <w:tcBorders>
              <w:left w:val="single" w:color="auto" w:sz="4" w:space="0"/>
            </w:tcBorders>
            <w:shd w:val="clear" w:color="auto" w:fill="auto"/>
            <w:noWrap w:val="0"/>
            <w:vAlign w:val="center"/>
          </w:tcPr>
          <w:p w14:paraId="5F93921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color w:val="000000"/>
                <w:sz w:val="24"/>
                <w:szCs w:val="24"/>
              </w:rPr>
              <w:t>县</w:t>
            </w:r>
          </w:p>
        </w:tc>
        <w:tc>
          <w:tcPr>
            <w:tcW w:w="1260" w:type="dxa"/>
            <w:tcBorders>
              <w:left w:val="single" w:color="auto" w:sz="4" w:space="0"/>
            </w:tcBorders>
            <w:noWrap w:val="0"/>
            <w:vAlign w:val="center"/>
          </w:tcPr>
          <w:p w14:paraId="32C48A13">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7D788E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53371D2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47</w:t>
            </w:r>
          </w:p>
        </w:tc>
        <w:tc>
          <w:tcPr>
            <w:tcW w:w="1770" w:type="dxa"/>
            <w:shd w:val="clear" w:color="auto" w:fill="auto"/>
            <w:noWrap w:val="0"/>
            <w:vAlign w:val="center"/>
          </w:tcPr>
          <w:p w14:paraId="1F8900A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对农产品质量安全的行政检查</w:t>
            </w:r>
          </w:p>
        </w:tc>
        <w:tc>
          <w:tcPr>
            <w:tcW w:w="1275" w:type="dxa"/>
            <w:shd w:val="clear" w:color="auto" w:fill="auto"/>
            <w:noWrap w:val="0"/>
            <w:vAlign w:val="center"/>
          </w:tcPr>
          <w:p w14:paraId="0D0B084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农业生产</w:t>
            </w:r>
          </w:p>
        </w:tc>
        <w:tc>
          <w:tcPr>
            <w:tcW w:w="1245" w:type="dxa"/>
            <w:shd w:val="clear" w:color="auto" w:fill="auto"/>
            <w:noWrap w:val="0"/>
            <w:vAlign w:val="center"/>
          </w:tcPr>
          <w:p w14:paraId="5683446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110" w:type="dxa"/>
            <w:shd w:val="clear" w:color="auto" w:fill="auto"/>
            <w:noWrap w:val="0"/>
            <w:vAlign w:val="center"/>
          </w:tcPr>
          <w:p w14:paraId="36785F2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425" w:type="dxa"/>
            <w:shd w:val="clear" w:color="auto" w:fill="auto"/>
            <w:noWrap w:val="0"/>
            <w:vAlign w:val="center"/>
          </w:tcPr>
          <w:p w14:paraId="29486FB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农产品生产企业、农民专业合作经济组织及具有一定生产规模的农户</w:t>
            </w:r>
          </w:p>
        </w:tc>
        <w:tc>
          <w:tcPr>
            <w:tcW w:w="1260" w:type="dxa"/>
            <w:shd w:val="clear" w:color="auto" w:fill="auto"/>
            <w:noWrap w:val="0"/>
            <w:vAlign w:val="center"/>
          </w:tcPr>
          <w:p w14:paraId="0AF4181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rPr>
              <w:t>现场检查</w:t>
            </w:r>
          </w:p>
        </w:tc>
        <w:tc>
          <w:tcPr>
            <w:tcW w:w="1275" w:type="dxa"/>
            <w:shd w:val="clear" w:color="auto" w:fill="auto"/>
            <w:noWrap w:val="0"/>
            <w:vAlign w:val="center"/>
          </w:tcPr>
          <w:p w14:paraId="03EA5D2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20%</w:t>
            </w:r>
          </w:p>
        </w:tc>
        <w:tc>
          <w:tcPr>
            <w:tcW w:w="1275" w:type="dxa"/>
            <w:shd w:val="clear" w:color="auto" w:fill="auto"/>
            <w:noWrap w:val="0"/>
            <w:vAlign w:val="center"/>
          </w:tcPr>
          <w:p w14:paraId="2235F33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5</w:t>
            </w:r>
          </w:p>
        </w:tc>
        <w:tc>
          <w:tcPr>
            <w:tcW w:w="1260" w:type="dxa"/>
            <w:tcBorders>
              <w:right w:val="single" w:color="auto" w:sz="4" w:space="0"/>
            </w:tcBorders>
            <w:shd w:val="clear" w:color="auto" w:fill="auto"/>
            <w:noWrap w:val="0"/>
            <w:vAlign w:val="center"/>
          </w:tcPr>
          <w:p w14:paraId="18EBDD6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rPr>
              <w:t>1次/年</w:t>
            </w:r>
          </w:p>
        </w:tc>
        <w:tc>
          <w:tcPr>
            <w:tcW w:w="1245" w:type="dxa"/>
            <w:tcBorders>
              <w:left w:val="single" w:color="auto" w:sz="4" w:space="0"/>
            </w:tcBorders>
            <w:shd w:val="clear" w:color="auto" w:fill="auto"/>
            <w:noWrap w:val="0"/>
            <w:vAlign w:val="center"/>
          </w:tcPr>
          <w:p w14:paraId="7CC6973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rPr>
              <w:t>县</w:t>
            </w:r>
          </w:p>
        </w:tc>
        <w:tc>
          <w:tcPr>
            <w:tcW w:w="1260" w:type="dxa"/>
            <w:tcBorders>
              <w:left w:val="single" w:color="auto" w:sz="4" w:space="0"/>
            </w:tcBorders>
            <w:noWrap w:val="0"/>
            <w:vAlign w:val="center"/>
          </w:tcPr>
          <w:p w14:paraId="39DD831B">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2"/>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48B467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0C5B6F7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48</w:t>
            </w:r>
          </w:p>
        </w:tc>
        <w:tc>
          <w:tcPr>
            <w:tcW w:w="1770" w:type="dxa"/>
            <w:shd w:val="clear" w:color="auto" w:fill="auto"/>
            <w:noWrap w:val="0"/>
            <w:vAlign w:val="center"/>
          </w:tcPr>
          <w:p w14:paraId="36231814">
            <w:pPr>
              <w:keepNext w:val="0"/>
              <w:keepLines w:val="0"/>
              <w:pageBreakBefore w:val="0"/>
              <w:widowControl/>
              <w:suppressLineNumbers w:val="0"/>
              <w:kinsoku/>
              <w:wordWrap/>
              <w:overflowPunct/>
              <w:topLinePunct w:val="0"/>
              <w:autoSpaceDE/>
              <w:autoSpaceDN/>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对饲料、饲料添加剂生产企业、经营者的行政检查</w:t>
            </w:r>
          </w:p>
        </w:tc>
        <w:tc>
          <w:tcPr>
            <w:tcW w:w="1275" w:type="dxa"/>
            <w:shd w:val="clear" w:color="auto" w:fill="auto"/>
            <w:noWrap w:val="0"/>
            <w:vAlign w:val="center"/>
          </w:tcPr>
          <w:p w14:paraId="02FDA2A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农业生产</w:t>
            </w:r>
          </w:p>
        </w:tc>
        <w:tc>
          <w:tcPr>
            <w:tcW w:w="1245" w:type="dxa"/>
            <w:shd w:val="clear" w:color="auto" w:fill="auto"/>
            <w:noWrap w:val="0"/>
            <w:vAlign w:val="center"/>
          </w:tcPr>
          <w:p w14:paraId="0232FD3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110" w:type="dxa"/>
            <w:shd w:val="clear" w:color="auto" w:fill="auto"/>
            <w:noWrap w:val="0"/>
            <w:vAlign w:val="center"/>
          </w:tcPr>
          <w:p w14:paraId="489BEB7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425" w:type="dxa"/>
            <w:shd w:val="clear" w:color="auto" w:fill="auto"/>
            <w:noWrap w:val="0"/>
            <w:vAlign w:val="center"/>
          </w:tcPr>
          <w:p w14:paraId="16FA64B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b w:val="0"/>
                <w:bCs w:val="0"/>
                <w:i w:val="0"/>
                <w:color w:val="000000"/>
                <w:kern w:val="0"/>
                <w:sz w:val="24"/>
                <w:szCs w:val="24"/>
                <w:u w:val="none"/>
                <w:lang w:val="en-US" w:eastAsia="zh-CN" w:bidi="ar"/>
              </w:rPr>
              <w:t>饲料、饲料添加剂生产企业</w:t>
            </w:r>
          </w:p>
        </w:tc>
        <w:tc>
          <w:tcPr>
            <w:tcW w:w="1260" w:type="dxa"/>
            <w:shd w:val="clear" w:color="auto" w:fill="auto"/>
            <w:noWrap w:val="0"/>
            <w:vAlign w:val="center"/>
          </w:tcPr>
          <w:p w14:paraId="429763E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rPr>
              <w:t>现场检查</w:t>
            </w:r>
          </w:p>
        </w:tc>
        <w:tc>
          <w:tcPr>
            <w:tcW w:w="1275" w:type="dxa"/>
            <w:shd w:val="clear" w:color="auto" w:fill="auto"/>
            <w:noWrap w:val="0"/>
            <w:vAlign w:val="center"/>
          </w:tcPr>
          <w:p w14:paraId="3479443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20</w:t>
            </w:r>
            <w:r>
              <w:rPr>
                <w:rFonts w:hint="default" w:ascii="Times New Roman" w:hAnsi="Times New Roman" w:eastAsia="方正仿宋_GBK" w:cs="Times New Roman"/>
                <w:snapToGrid w:val="0"/>
                <w:color w:val="000000"/>
                <w:sz w:val="24"/>
                <w:szCs w:val="24"/>
              </w:rPr>
              <w:t>%</w:t>
            </w:r>
          </w:p>
        </w:tc>
        <w:tc>
          <w:tcPr>
            <w:tcW w:w="1275" w:type="dxa"/>
            <w:shd w:val="clear" w:color="auto" w:fill="auto"/>
            <w:noWrap w:val="0"/>
            <w:vAlign w:val="center"/>
          </w:tcPr>
          <w:p w14:paraId="28EA993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2</w:t>
            </w:r>
          </w:p>
        </w:tc>
        <w:tc>
          <w:tcPr>
            <w:tcW w:w="1260" w:type="dxa"/>
            <w:tcBorders>
              <w:right w:val="single" w:color="auto" w:sz="4" w:space="0"/>
            </w:tcBorders>
            <w:shd w:val="clear" w:color="auto" w:fill="auto"/>
            <w:noWrap w:val="0"/>
            <w:vAlign w:val="center"/>
          </w:tcPr>
          <w:p w14:paraId="7547DCF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rPr>
              <w:t>1次/年</w:t>
            </w:r>
          </w:p>
        </w:tc>
        <w:tc>
          <w:tcPr>
            <w:tcW w:w="1245" w:type="dxa"/>
            <w:tcBorders>
              <w:left w:val="single" w:color="auto" w:sz="4" w:space="0"/>
            </w:tcBorders>
            <w:shd w:val="clear" w:color="auto" w:fill="auto"/>
            <w:noWrap w:val="0"/>
            <w:vAlign w:val="center"/>
          </w:tcPr>
          <w:p w14:paraId="440F638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rPr>
              <w:t>县</w:t>
            </w:r>
          </w:p>
        </w:tc>
        <w:tc>
          <w:tcPr>
            <w:tcW w:w="1260" w:type="dxa"/>
            <w:tcBorders>
              <w:left w:val="single" w:color="auto" w:sz="4" w:space="0"/>
            </w:tcBorders>
            <w:noWrap w:val="0"/>
            <w:vAlign w:val="center"/>
          </w:tcPr>
          <w:p w14:paraId="125ECB52">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2"/>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665890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39DC686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49</w:t>
            </w:r>
          </w:p>
        </w:tc>
        <w:tc>
          <w:tcPr>
            <w:tcW w:w="1770" w:type="dxa"/>
            <w:shd w:val="clear" w:color="auto" w:fill="auto"/>
            <w:noWrap w:val="0"/>
            <w:vAlign w:val="center"/>
          </w:tcPr>
          <w:p w14:paraId="24A9812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snapToGrid w:val="0"/>
                <w:color w:val="000000"/>
                <w:sz w:val="24"/>
                <w:szCs w:val="24"/>
                <w:lang w:val="en-US" w:eastAsia="zh-CN"/>
              </w:rPr>
              <w:t>对动物诊疗机构的行政检查</w:t>
            </w:r>
          </w:p>
        </w:tc>
        <w:tc>
          <w:tcPr>
            <w:tcW w:w="1275" w:type="dxa"/>
            <w:shd w:val="clear" w:color="auto" w:fill="auto"/>
            <w:noWrap w:val="0"/>
            <w:vAlign w:val="center"/>
          </w:tcPr>
          <w:p w14:paraId="23FFAF1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动物诊疗机构</w:t>
            </w:r>
          </w:p>
        </w:tc>
        <w:tc>
          <w:tcPr>
            <w:tcW w:w="1245" w:type="dxa"/>
            <w:shd w:val="clear" w:color="auto" w:fill="auto"/>
            <w:noWrap w:val="0"/>
            <w:vAlign w:val="center"/>
          </w:tcPr>
          <w:p w14:paraId="1A3B16C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农业农村</w:t>
            </w:r>
            <w:r>
              <w:rPr>
                <w:rFonts w:hint="default" w:ascii="Times New Roman" w:hAnsi="Times New Roman" w:eastAsia="方正仿宋_GBK" w:cs="Times New Roman"/>
                <w:snapToGrid w:val="0"/>
                <w:sz w:val="24"/>
                <w:szCs w:val="24"/>
                <w:lang w:val="en-US" w:eastAsia="zh-CN"/>
              </w:rPr>
              <w:t>局</w:t>
            </w:r>
          </w:p>
        </w:tc>
        <w:tc>
          <w:tcPr>
            <w:tcW w:w="1110" w:type="dxa"/>
            <w:shd w:val="clear" w:color="auto" w:fill="auto"/>
            <w:noWrap w:val="0"/>
            <w:vAlign w:val="center"/>
          </w:tcPr>
          <w:p w14:paraId="59FBFD7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泗洪县</w:t>
            </w:r>
            <w:r>
              <w:rPr>
                <w:rFonts w:hint="default" w:ascii="Times New Roman" w:hAnsi="Times New Roman" w:eastAsia="方正仿宋_GBK" w:cs="Times New Roman"/>
                <w:snapToGrid w:val="0"/>
                <w:sz w:val="24"/>
                <w:szCs w:val="24"/>
              </w:rPr>
              <w:t>市</w:t>
            </w:r>
            <w:r>
              <w:rPr>
                <w:rFonts w:hint="default" w:ascii="Times New Roman" w:hAnsi="Times New Roman" w:eastAsia="方正仿宋_GBK" w:cs="Times New Roman"/>
                <w:snapToGrid w:val="0"/>
                <w:sz w:val="24"/>
                <w:szCs w:val="24"/>
                <w:lang w:eastAsia="zh-CN"/>
              </w:rPr>
              <w:t>场监督管理局</w:t>
            </w:r>
          </w:p>
        </w:tc>
        <w:tc>
          <w:tcPr>
            <w:tcW w:w="1425" w:type="dxa"/>
            <w:shd w:val="clear" w:color="auto" w:fill="auto"/>
            <w:noWrap w:val="0"/>
            <w:vAlign w:val="center"/>
          </w:tcPr>
          <w:p w14:paraId="1978C10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b w:val="0"/>
                <w:bCs w:val="0"/>
                <w:i w:val="0"/>
                <w:color w:val="000000"/>
                <w:kern w:val="0"/>
                <w:sz w:val="24"/>
                <w:szCs w:val="24"/>
                <w:u w:val="none"/>
                <w:lang w:val="en-US" w:eastAsia="zh-CN" w:bidi="ar"/>
              </w:rPr>
            </w:pPr>
            <w:r>
              <w:rPr>
                <w:rFonts w:hint="default" w:ascii="Times New Roman" w:hAnsi="Times New Roman" w:eastAsia="方正仿宋_GBK" w:cs="Times New Roman"/>
                <w:snapToGrid w:val="0"/>
                <w:color w:val="000000"/>
                <w:sz w:val="24"/>
                <w:szCs w:val="24"/>
                <w:lang w:val="en-US" w:eastAsia="zh-CN"/>
              </w:rPr>
              <w:t>动物诊疗机构</w:t>
            </w:r>
          </w:p>
        </w:tc>
        <w:tc>
          <w:tcPr>
            <w:tcW w:w="1260" w:type="dxa"/>
            <w:shd w:val="clear" w:color="auto" w:fill="auto"/>
            <w:noWrap w:val="0"/>
            <w:vAlign w:val="center"/>
          </w:tcPr>
          <w:p w14:paraId="30F24A4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rPr>
              <w:t>现场检查</w:t>
            </w:r>
          </w:p>
        </w:tc>
        <w:tc>
          <w:tcPr>
            <w:tcW w:w="1275" w:type="dxa"/>
            <w:shd w:val="clear" w:color="auto" w:fill="auto"/>
            <w:noWrap w:val="0"/>
            <w:vAlign w:val="center"/>
          </w:tcPr>
          <w:p w14:paraId="18204DB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rPr>
              <w:t>5</w:t>
            </w:r>
            <w:r>
              <w:rPr>
                <w:rFonts w:hint="default" w:ascii="Times New Roman" w:hAnsi="Times New Roman" w:eastAsia="方正仿宋_GBK" w:cs="Times New Roman"/>
                <w:snapToGrid w:val="0"/>
                <w:color w:val="000000"/>
                <w:sz w:val="24"/>
                <w:szCs w:val="24"/>
                <w:lang w:val="en-US" w:eastAsia="zh-CN"/>
              </w:rPr>
              <w:t>0</w:t>
            </w:r>
            <w:r>
              <w:rPr>
                <w:rFonts w:hint="default" w:ascii="Times New Roman" w:hAnsi="Times New Roman" w:eastAsia="方正仿宋_GBK" w:cs="Times New Roman"/>
                <w:snapToGrid w:val="0"/>
                <w:color w:val="000000"/>
                <w:sz w:val="24"/>
                <w:szCs w:val="24"/>
              </w:rPr>
              <w:t>%</w:t>
            </w:r>
          </w:p>
        </w:tc>
        <w:tc>
          <w:tcPr>
            <w:tcW w:w="1275" w:type="dxa"/>
            <w:shd w:val="clear" w:color="auto" w:fill="auto"/>
            <w:noWrap w:val="0"/>
            <w:vAlign w:val="center"/>
          </w:tcPr>
          <w:p w14:paraId="2BE89A7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5</w:t>
            </w:r>
          </w:p>
        </w:tc>
        <w:tc>
          <w:tcPr>
            <w:tcW w:w="1260" w:type="dxa"/>
            <w:tcBorders>
              <w:right w:val="single" w:color="auto" w:sz="4" w:space="0"/>
            </w:tcBorders>
            <w:shd w:val="clear" w:color="auto" w:fill="auto"/>
            <w:noWrap w:val="0"/>
            <w:vAlign w:val="center"/>
          </w:tcPr>
          <w:p w14:paraId="1253435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1</w:t>
            </w:r>
            <w:r>
              <w:rPr>
                <w:rFonts w:hint="default" w:ascii="Times New Roman" w:hAnsi="Times New Roman" w:eastAsia="方正仿宋_GBK" w:cs="Times New Roman"/>
                <w:snapToGrid w:val="0"/>
                <w:color w:val="000000"/>
                <w:sz w:val="24"/>
                <w:szCs w:val="24"/>
              </w:rPr>
              <w:t>次/年</w:t>
            </w:r>
          </w:p>
        </w:tc>
        <w:tc>
          <w:tcPr>
            <w:tcW w:w="1245" w:type="dxa"/>
            <w:tcBorders>
              <w:left w:val="single" w:color="auto" w:sz="4" w:space="0"/>
            </w:tcBorders>
            <w:shd w:val="clear" w:color="auto" w:fill="auto"/>
            <w:noWrap w:val="0"/>
            <w:vAlign w:val="center"/>
          </w:tcPr>
          <w:p w14:paraId="606D9C8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0"/>
                <w:sz w:val="24"/>
                <w:szCs w:val="24"/>
                <w:lang w:val="en-US" w:eastAsia="zh-CN" w:bidi="zh-CN"/>
              </w:rPr>
            </w:pPr>
            <w:r>
              <w:rPr>
                <w:rFonts w:hint="default" w:ascii="Times New Roman" w:hAnsi="Times New Roman" w:eastAsia="方正仿宋_GBK" w:cs="Times New Roman"/>
                <w:snapToGrid w:val="0"/>
                <w:color w:val="000000"/>
                <w:sz w:val="24"/>
                <w:szCs w:val="24"/>
              </w:rPr>
              <w:t>县</w:t>
            </w:r>
          </w:p>
        </w:tc>
        <w:tc>
          <w:tcPr>
            <w:tcW w:w="1260" w:type="dxa"/>
            <w:tcBorders>
              <w:left w:val="single" w:color="auto" w:sz="4" w:space="0"/>
            </w:tcBorders>
            <w:noWrap w:val="0"/>
            <w:vAlign w:val="center"/>
          </w:tcPr>
          <w:p w14:paraId="75134FE7">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000000"/>
                <w:kern w:val="2"/>
                <w:sz w:val="24"/>
                <w:szCs w:val="24"/>
                <w:lang w:val="en-US" w:eastAsia="zh-CN" w:bidi="zh-CN"/>
              </w:rPr>
            </w:pPr>
            <w:r>
              <w:rPr>
                <w:rFonts w:hint="default" w:ascii="Times New Roman" w:hAnsi="Times New Roman" w:eastAsia="方正仿宋_GBK" w:cs="Times New Roman"/>
                <w:snapToGrid w:val="0"/>
                <w:color w:val="000000"/>
                <w:sz w:val="24"/>
                <w:szCs w:val="24"/>
                <w:lang w:val="en-US" w:eastAsia="zh-CN"/>
              </w:rPr>
              <w:t>农业农村局执法大队；市监局</w:t>
            </w:r>
          </w:p>
        </w:tc>
      </w:tr>
      <w:tr w14:paraId="2C0373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3E4B4B9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50</w:t>
            </w:r>
          </w:p>
        </w:tc>
        <w:tc>
          <w:tcPr>
            <w:tcW w:w="1770" w:type="dxa"/>
            <w:shd w:val="clear" w:color="auto" w:fill="auto"/>
            <w:noWrap w:val="0"/>
            <w:vAlign w:val="center"/>
          </w:tcPr>
          <w:p w14:paraId="51FDDAE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对报废汽车回收活动检查</w:t>
            </w:r>
          </w:p>
        </w:tc>
        <w:tc>
          <w:tcPr>
            <w:tcW w:w="1275" w:type="dxa"/>
            <w:shd w:val="clear" w:color="auto" w:fill="auto"/>
            <w:noWrap w:val="0"/>
            <w:vAlign w:val="center"/>
          </w:tcPr>
          <w:p w14:paraId="227BF4A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报废汽车回收资质企业</w:t>
            </w:r>
          </w:p>
        </w:tc>
        <w:tc>
          <w:tcPr>
            <w:tcW w:w="1245" w:type="dxa"/>
            <w:shd w:val="clear" w:color="auto" w:fill="auto"/>
            <w:noWrap w:val="0"/>
            <w:vAlign w:val="center"/>
          </w:tcPr>
          <w:p w14:paraId="39E4A70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商务局</w:t>
            </w:r>
          </w:p>
        </w:tc>
        <w:tc>
          <w:tcPr>
            <w:tcW w:w="1110" w:type="dxa"/>
            <w:shd w:val="clear" w:color="auto" w:fill="auto"/>
            <w:noWrap w:val="0"/>
            <w:vAlign w:val="center"/>
          </w:tcPr>
          <w:p w14:paraId="5E4B9C7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市监局、</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工信局、公安局、发改局</w:t>
            </w:r>
          </w:p>
        </w:tc>
        <w:tc>
          <w:tcPr>
            <w:tcW w:w="1425" w:type="dxa"/>
            <w:shd w:val="clear" w:color="auto" w:fill="auto"/>
            <w:noWrap w:val="0"/>
            <w:vAlign w:val="center"/>
          </w:tcPr>
          <w:p w14:paraId="40DC030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报废汽车回收资质企业</w:t>
            </w:r>
          </w:p>
        </w:tc>
        <w:tc>
          <w:tcPr>
            <w:tcW w:w="1260" w:type="dxa"/>
            <w:shd w:val="clear" w:color="auto" w:fill="auto"/>
            <w:noWrap w:val="0"/>
            <w:vAlign w:val="center"/>
          </w:tcPr>
          <w:p w14:paraId="080711D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75" w:type="dxa"/>
            <w:shd w:val="clear" w:color="auto" w:fill="auto"/>
            <w:noWrap w:val="0"/>
            <w:vAlign w:val="center"/>
          </w:tcPr>
          <w:p w14:paraId="7508736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50%</w:t>
            </w:r>
          </w:p>
        </w:tc>
        <w:tc>
          <w:tcPr>
            <w:tcW w:w="1275" w:type="dxa"/>
            <w:shd w:val="clear" w:color="auto" w:fill="auto"/>
            <w:noWrap w:val="0"/>
            <w:vAlign w:val="center"/>
          </w:tcPr>
          <w:p w14:paraId="7EA27C8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0" w:type="dxa"/>
            <w:tcBorders>
              <w:right w:val="single" w:color="auto" w:sz="4" w:space="0"/>
            </w:tcBorders>
            <w:shd w:val="clear" w:color="auto" w:fill="auto"/>
            <w:noWrap w:val="0"/>
            <w:vAlign w:val="center"/>
          </w:tcPr>
          <w:p w14:paraId="04941E0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45" w:type="dxa"/>
            <w:tcBorders>
              <w:left w:val="single" w:color="auto" w:sz="4" w:space="0"/>
            </w:tcBorders>
            <w:shd w:val="clear" w:color="auto" w:fill="auto"/>
            <w:noWrap w:val="0"/>
            <w:vAlign w:val="center"/>
          </w:tcPr>
          <w:p w14:paraId="3A6E484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0" w:type="dxa"/>
            <w:tcBorders>
              <w:left w:val="single" w:color="auto" w:sz="4" w:space="0"/>
            </w:tcBorders>
            <w:noWrap w:val="0"/>
            <w:vAlign w:val="center"/>
          </w:tcPr>
          <w:p w14:paraId="52DD651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商务局市场体系建设科；市监局信用风险科；县工信局；县公安局；县发改局</w:t>
            </w:r>
          </w:p>
        </w:tc>
      </w:tr>
      <w:tr w14:paraId="6C79E5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3B8A9BD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51</w:t>
            </w:r>
          </w:p>
        </w:tc>
        <w:tc>
          <w:tcPr>
            <w:tcW w:w="1770" w:type="dxa"/>
            <w:shd w:val="clear" w:color="auto" w:fill="auto"/>
            <w:noWrap w:val="0"/>
            <w:vAlign w:val="center"/>
          </w:tcPr>
          <w:p w14:paraId="6A3A043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仿宋" w:cs="Times New Roman"/>
                <w:color w:val="000000"/>
                <w:sz w:val="24"/>
              </w:rPr>
              <w:t>旅游景点、旅行社联合检查</w:t>
            </w:r>
          </w:p>
        </w:tc>
        <w:tc>
          <w:tcPr>
            <w:tcW w:w="1275" w:type="dxa"/>
            <w:shd w:val="clear" w:color="auto" w:fill="auto"/>
            <w:noWrap w:val="0"/>
            <w:vAlign w:val="center"/>
          </w:tcPr>
          <w:p w14:paraId="1BC7130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仿宋" w:cs="Times New Roman"/>
                <w:color w:val="000000"/>
                <w:sz w:val="24"/>
              </w:rPr>
              <w:t>对旅行社包车、黑导游、欺骗诱导消费者行为开展监督检查</w:t>
            </w:r>
          </w:p>
        </w:tc>
        <w:tc>
          <w:tcPr>
            <w:tcW w:w="1245" w:type="dxa"/>
            <w:shd w:val="clear" w:color="auto" w:fill="auto"/>
            <w:noWrap w:val="0"/>
            <w:vAlign w:val="center"/>
          </w:tcPr>
          <w:p w14:paraId="5DF7C01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仿宋"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文广旅局</w:t>
            </w:r>
          </w:p>
        </w:tc>
        <w:tc>
          <w:tcPr>
            <w:tcW w:w="1110" w:type="dxa"/>
            <w:shd w:val="clear" w:color="auto" w:fill="auto"/>
            <w:noWrap w:val="0"/>
            <w:vAlign w:val="center"/>
          </w:tcPr>
          <w:p w14:paraId="2EB2F9A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仿宋" w:cs="Times New Roman"/>
                <w:color w:val="000000"/>
                <w:sz w:val="24"/>
              </w:rPr>
              <w:t>市监局</w:t>
            </w:r>
          </w:p>
        </w:tc>
        <w:tc>
          <w:tcPr>
            <w:tcW w:w="1425" w:type="dxa"/>
            <w:shd w:val="clear" w:color="auto" w:fill="auto"/>
            <w:noWrap w:val="0"/>
            <w:vAlign w:val="center"/>
          </w:tcPr>
          <w:p w14:paraId="3EDBC56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仿宋" w:cs="Times New Roman"/>
                <w:color w:val="000000"/>
                <w:sz w:val="24"/>
              </w:rPr>
              <w:t>旅游景点、旅行社</w:t>
            </w:r>
          </w:p>
        </w:tc>
        <w:tc>
          <w:tcPr>
            <w:tcW w:w="1260" w:type="dxa"/>
            <w:shd w:val="clear" w:color="auto" w:fill="auto"/>
            <w:noWrap w:val="0"/>
            <w:vAlign w:val="center"/>
          </w:tcPr>
          <w:p w14:paraId="29AD8F0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现场检查</w:t>
            </w:r>
          </w:p>
        </w:tc>
        <w:tc>
          <w:tcPr>
            <w:tcW w:w="1275" w:type="dxa"/>
            <w:shd w:val="clear" w:color="auto" w:fill="auto"/>
            <w:noWrap w:val="0"/>
            <w:vAlign w:val="center"/>
          </w:tcPr>
          <w:p w14:paraId="43C883B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10%</w:t>
            </w:r>
          </w:p>
        </w:tc>
        <w:tc>
          <w:tcPr>
            <w:tcW w:w="1275" w:type="dxa"/>
            <w:shd w:val="clear" w:color="auto" w:fill="auto"/>
            <w:noWrap w:val="0"/>
            <w:vAlign w:val="center"/>
          </w:tcPr>
          <w:p w14:paraId="2C76E5C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5</w:t>
            </w:r>
          </w:p>
        </w:tc>
        <w:tc>
          <w:tcPr>
            <w:tcW w:w="1260" w:type="dxa"/>
            <w:tcBorders>
              <w:right w:val="single" w:color="auto" w:sz="4" w:space="0"/>
            </w:tcBorders>
            <w:shd w:val="clear" w:color="auto" w:fill="auto"/>
            <w:noWrap w:val="0"/>
            <w:vAlign w:val="center"/>
          </w:tcPr>
          <w:p w14:paraId="62081E01">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zh-CN"/>
              </w:rPr>
            </w:pPr>
            <w:r>
              <w:rPr>
                <w:rFonts w:hint="default" w:ascii="Times New Roman" w:hAnsi="Times New Roman" w:eastAsia="方正仿宋_GBK" w:cs="Times New Roman"/>
                <w:snapToGrid w:val="0"/>
                <w:sz w:val="24"/>
                <w:szCs w:val="24"/>
                <w:lang w:val="en-US" w:eastAsia="zh-CN"/>
              </w:rPr>
              <w:t>1次/年</w:t>
            </w:r>
          </w:p>
        </w:tc>
        <w:tc>
          <w:tcPr>
            <w:tcW w:w="1245" w:type="dxa"/>
            <w:tcBorders>
              <w:left w:val="single" w:color="auto" w:sz="4" w:space="0"/>
            </w:tcBorders>
            <w:shd w:val="clear" w:color="auto" w:fill="auto"/>
            <w:noWrap w:val="0"/>
            <w:vAlign w:val="center"/>
          </w:tcPr>
          <w:p w14:paraId="52EA3F8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县级</w:t>
            </w:r>
          </w:p>
        </w:tc>
        <w:tc>
          <w:tcPr>
            <w:tcW w:w="1260" w:type="dxa"/>
            <w:tcBorders>
              <w:left w:val="single" w:color="auto" w:sz="4" w:space="0"/>
            </w:tcBorders>
            <w:noWrap w:val="0"/>
            <w:vAlign w:val="center"/>
          </w:tcPr>
          <w:p w14:paraId="73C44D0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市场科、执法大队；</w:t>
            </w:r>
            <w:r>
              <w:rPr>
                <w:rFonts w:hint="default" w:ascii="Times New Roman" w:hAnsi="Times New Roman" w:eastAsia="方正仿宋_GBK" w:cs="Times New Roman"/>
                <w:snapToGrid w:val="0"/>
                <w:sz w:val="24"/>
                <w:szCs w:val="24"/>
                <w:lang w:val="en-US" w:eastAsia="zh-CN"/>
              </w:rPr>
              <w:t>市监局</w:t>
            </w:r>
          </w:p>
        </w:tc>
      </w:tr>
      <w:tr w14:paraId="715E7F9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12C3147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52</w:t>
            </w:r>
          </w:p>
        </w:tc>
        <w:tc>
          <w:tcPr>
            <w:tcW w:w="1770" w:type="dxa"/>
            <w:shd w:val="clear" w:color="auto" w:fill="auto"/>
            <w:noWrap w:val="0"/>
            <w:vAlign w:val="center"/>
          </w:tcPr>
          <w:p w14:paraId="0D58227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color w:val="auto"/>
                <w:sz w:val="24"/>
                <w:lang w:val="en-US" w:eastAsia="zh-CN"/>
              </w:rPr>
              <w:t>对有线广播电视运营情况检查</w:t>
            </w:r>
          </w:p>
        </w:tc>
        <w:tc>
          <w:tcPr>
            <w:tcW w:w="1275" w:type="dxa"/>
            <w:shd w:val="clear" w:color="auto" w:fill="auto"/>
            <w:noWrap w:val="0"/>
            <w:vAlign w:val="center"/>
          </w:tcPr>
          <w:p w14:paraId="5021810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color w:val="auto"/>
                <w:sz w:val="24"/>
                <w:lang w:val="en-US" w:eastAsia="zh-CN"/>
              </w:rPr>
              <w:t>有线广播电视运营行业</w:t>
            </w:r>
          </w:p>
        </w:tc>
        <w:tc>
          <w:tcPr>
            <w:tcW w:w="1245" w:type="dxa"/>
            <w:shd w:val="clear" w:color="auto" w:fill="auto"/>
            <w:noWrap w:val="0"/>
            <w:vAlign w:val="center"/>
          </w:tcPr>
          <w:p w14:paraId="1D39A55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文广旅局</w:t>
            </w:r>
          </w:p>
        </w:tc>
        <w:tc>
          <w:tcPr>
            <w:tcW w:w="1110" w:type="dxa"/>
            <w:shd w:val="clear" w:color="auto" w:fill="auto"/>
            <w:noWrap w:val="0"/>
            <w:vAlign w:val="center"/>
          </w:tcPr>
          <w:p w14:paraId="37DBEAE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color w:val="auto"/>
                <w:sz w:val="24"/>
              </w:rPr>
              <w:t>市监局</w:t>
            </w:r>
          </w:p>
        </w:tc>
        <w:tc>
          <w:tcPr>
            <w:tcW w:w="1425" w:type="dxa"/>
            <w:shd w:val="clear" w:color="auto" w:fill="auto"/>
            <w:noWrap w:val="0"/>
            <w:vAlign w:val="center"/>
          </w:tcPr>
          <w:p w14:paraId="28F1D57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color w:val="auto"/>
                <w:sz w:val="24"/>
                <w:lang w:val="en-US" w:eastAsia="zh-CN"/>
              </w:rPr>
              <w:t>有线广播电视运营企业</w:t>
            </w:r>
          </w:p>
        </w:tc>
        <w:tc>
          <w:tcPr>
            <w:tcW w:w="1260" w:type="dxa"/>
            <w:shd w:val="clear" w:color="auto" w:fill="auto"/>
            <w:noWrap w:val="0"/>
            <w:vAlign w:val="center"/>
          </w:tcPr>
          <w:p w14:paraId="6F0C53B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现场检查</w:t>
            </w:r>
          </w:p>
        </w:tc>
        <w:tc>
          <w:tcPr>
            <w:tcW w:w="1275" w:type="dxa"/>
            <w:shd w:val="clear" w:color="auto" w:fill="auto"/>
            <w:noWrap w:val="0"/>
            <w:vAlign w:val="center"/>
          </w:tcPr>
          <w:p w14:paraId="09C568E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10%</w:t>
            </w:r>
          </w:p>
        </w:tc>
        <w:tc>
          <w:tcPr>
            <w:tcW w:w="1275" w:type="dxa"/>
            <w:shd w:val="clear" w:color="auto" w:fill="auto"/>
            <w:noWrap w:val="0"/>
            <w:vAlign w:val="center"/>
          </w:tcPr>
          <w:p w14:paraId="1C07D8F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1</w:t>
            </w:r>
          </w:p>
        </w:tc>
        <w:tc>
          <w:tcPr>
            <w:tcW w:w="1260" w:type="dxa"/>
            <w:tcBorders>
              <w:right w:val="single" w:color="auto" w:sz="4" w:space="0"/>
            </w:tcBorders>
            <w:shd w:val="clear" w:color="auto" w:fill="auto"/>
            <w:noWrap w:val="0"/>
            <w:vAlign w:val="center"/>
          </w:tcPr>
          <w:p w14:paraId="6587CBAA">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2"/>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2B1C255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县级</w:t>
            </w:r>
          </w:p>
        </w:tc>
        <w:tc>
          <w:tcPr>
            <w:tcW w:w="1260" w:type="dxa"/>
            <w:tcBorders>
              <w:left w:val="single" w:color="auto" w:sz="4" w:space="0"/>
            </w:tcBorders>
            <w:noWrap w:val="0"/>
            <w:vAlign w:val="center"/>
          </w:tcPr>
          <w:p w14:paraId="0BC1732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市场科、执法大队；</w:t>
            </w:r>
            <w:r>
              <w:rPr>
                <w:rFonts w:hint="default" w:ascii="Times New Roman" w:hAnsi="Times New Roman" w:eastAsia="方正仿宋_GBK" w:cs="Times New Roman"/>
                <w:snapToGrid w:val="0"/>
                <w:color w:val="auto"/>
                <w:sz w:val="24"/>
                <w:szCs w:val="24"/>
                <w:lang w:val="en-US" w:eastAsia="zh-CN"/>
              </w:rPr>
              <w:t>市监局信用科</w:t>
            </w:r>
          </w:p>
        </w:tc>
      </w:tr>
      <w:tr w14:paraId="26C35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16CD9C7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53</w:t>
            </w:r>
          </w:p>
        </w:tc>
        <w:tc>
          <w:tcPr>
            <w:tcW w:w="1770" w:type="dxa"/>
            <w:shd w:val="clear" w:color="auto" w:fill="auto"/>
            <w:noWrap w:val="0"/>
            <w:vAlign w:val="center"/>
          </w:tcPr>
          <w:p w14:paraId="6A6F8F6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color w:val="auto"/>
                <w:sz w:val="24"/>
                <w:lang w:val="en-US" w:eastAsia="zh-CN"/>
              </w:rPr>
              <w:t>对有营业性演出经营活动的检查</w:t>
            </w:r>
          </w:p>
        </w:tc>
        <w:tc>
          <w:tcPr>
            <w:tcW w:w="1275" w:type="dxa"/>
            <w:shd w:val="clear" w:color="auto" w:fill="auto"/>
            <w:noWrap w:val="0"/>
            <w:vAlign w:val="center"/>
          </w:tcPr>
          <w:p w14:paraId="0390561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营业性演出</w:t>
            </w:r>
          </w:p>
        </w:tc>
        <w:tc>
          <w:tcPr>
            <w:tcW w:w="1245" w:type="dxa"/>
            <w:shd w:val="clear" w:color="auto" w:fill="auto"/>
            <w:noWrap w:val="0"/>
            <w:vAlign w:val="center"/>
          </w:tcPr>
          <w:p w14:paraId="37D0304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文广旅局</w:t>
            </w:r>
          </w:p>
        </w:tc>
        <w:tc>
          <w:tcPr>
            <w:tcW w:w="1110" w:type="dxa"/>
            <w:shd w:val="clear" w:color="auto" w:fill="auto"/>
            <w:noWrap w:val="0"/>
            <w:vAlign w:val="center"/>
          </w:tcPr>
          <w:p w14:paraId="1164A94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仿宋" w:cs="Times New Roman"/>
                <w:color w:val="auto"/>
                <w:sz w:val="24"/>
                <w:lang w:val="en-US" w:eastAsia="zh-CN"/>
              </w:rPr>
              <w:t>公安局、</w:t>
            </w:r>
            <w:r>
              <w:rPr>
                <w:rFonts w:hint="default" w:ascii="Times New Roman" w:hAnsi="Times New Roman" w:eastAsia="仿宋" w:cs="Times New Roman"/>
                <w:color w:val="auto"/>
                <w:sz w:val="24"/>
              </w:rPr>
              <w:t>市监局</w:t>
            </w:r>
          </w:p>
        </w:tc>
        <w:tc>
          <w:tcPr>
            <w:tcW w:w="1425" w:type="dxa"/>
            <w:shd w:val="clear" w:color="auto" w:fill="auto"/>
            <w:noWrap w:val="0"/>
            <w:vAlign w:val="center"/>
          </w:tcPr>
          <w:p w14:paraId="56B548C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营业性演出从业单位</w:t>
            </w:r>
          </w:p>
        </w:tc>
        <w:tc>
          <w:tcPr>
            <w:tcW w:w="1260" w:type="dxa"/>
            <w:shd w:val="clear" w:color="auto" w:fill="auto"/>
            <w:noWrap w:val="0"/>
            <w:vAlign w:val="center"/>
          </w:tcPr>
          <w:p w14:paraId="16107FF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现场检查</w:t>
            </w:r>
          </w:p>
        </w:tc>
        <w:tc>
          <w:tcPr>
            <w:tcW w:w="1275" w:type="dxa"/>
            <w:shd w:val="clear" w:color="auto" w:fill="auto"/>
            <w:noWrap w:val="0"/>
            <w:vAlign w:val="center"/>
          </w:tcPr>
          <w:p w14:paraId="06236B1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待定</w:t>
            </w:r>
          </w:p>
        </w:tc>
        <w:tc>
          <w:tcPr>
            <w:tcW w:w="1275" w:type="dxa"/>
            <w:shd w:val="clear" w:color="auto" w:fill="auto"/>
            <w:noWrap w:val="0"/>
            <w:vAlign w:val="center"/>
          </w:tcPr>
          <w:p w14:paraId="1230722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2</w:t>
            </w:r>
          </w:p>
        </w:tc>
        <w:tc>
          <w:tcPr>
            <w:tcW w:w="1260" w:type="dxa"/>
            <w:tcBorders>
              <w:right w:val="single" w:color="auto" w:sz="4" w:space="0"/>
            </w:tcBorders>
            <w:shd w:val="clear" w:color="auto" w:fill="auto"/>
            <w:noWrap w:val="0"/>
            <w:vAlign w:val="center"/>
          </w:tcPr>
          <w:p w14:paraId="45DE0CF2">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2"/>
                <w:sz w:val="24"/>
                <w:szCs w:val="24"/>
                <w:lang w:val="en-US" w:eastAsia="zh-CN" w:bidi="zh-CN"/>
              </w:rPr>
            </w:pPr>
            <w:r>
              <w:rPr>
                <w:rFonts w:hint="default" w:ascii="Times New Roman" w:hAnsi="Times New Roman" w:eastAsia="方正仿宋_GBK" w:cs="Times New Roman"/>
                <w:snapToGrid w:val="0"/>
                <w:color w:val="auto"/>
                <w:sz w:val="24"/>
                <w:szCs w:val="24"/>
                <w:lang w:val="en-US" w:eastAsia="zh-CN"/>
              </w:rPr>
              <w:t>1次/年</w:t>
            </w:r>
          </w:p>
        </w:tc>
        <w:tc>
          <w:tcPr>
            <w:tcW w:w="1245" w:type="dxa"/>
            <w:tcBorders>
              <w:left w:val="single" w:color="auto" w:sz="4" w:space="0"/>
            </w:tcBorders>
            <w:shd w:val="clear" w:color="auto" w:fill="auto"/>
            <w:noWrap w:val="0"/>
            <w:vAlign w:val="center"/>
          </w:tcPr>
          <w:p w14:paraId="38F8B74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县级</w:t>
            </w:r>
          </w:p>
        </w:tc>
        <w:tc>
          <w:tcPr>
            <w:tcW w:w="1260" w:type="dxa"/>
            <w:tcBorders>
              <w:left w:val="single" w:color="auto" w:sz="4" w:space="0"/>
            </w:tcBorders>
            <w:shd w:val="clear" w:color="auto" w:fill="auto"/>
            <w:noWrap w:val="0"/>
            <w:vAlign w:val="center"/>
          </w:tcPr>
          <w:p w14:paraId="76A11E2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zh-CN"/>
              </w:rPr>
            </w:pPr>
            <w:r>
              <w:rPr>
                <w:rFonts w:hint="default" w:ascii="Times New Roman" w:hAnsi="Times New Roman" w:eastAsia="方正仿宋_GBK" w:cs="Times New Roman"/>
                <w:snapToGrid w:val="0"/>
                <w:color w:val="auto"/>
                <w:sz w:val="24"/>
                <w:szCs w:val="24"/>
                <w:lang w:eastAsia="zh-CN"/>
              </w:rPr>
              <w:t>市场科、执法大队；</w:t>
            </w:r>
            <w:r>
              <w:rPr>
                <w:rFonts w:hint="default" w:ascii="Times New Roman" w:hAnsi="Times New Roman" w:eastAsia="方正仿宋_GBK" w:cs="Times New Roman"/>
                <w:snapToGrid w:val="0"/>
                <w:color w:val="auto"/>
                <w:sz w:val="24"/>
                <w:szCs w:val="24"/>
                <w:lang w:val="en-US" w:eastAsia="zh-CN"/>
              </w:rPr>
              <w:t>公安局；市监局信用科</w:t>
            </w:r>
          </w:p>
        </w:tc>
      </w:tr>
      <w:tr w14:paraId="557032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noWrap w:val="0"/>
            <w:vAlign w:val="center"/>
          </w:tcPr>
          <w:p w14:paraId="0E067A1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54</w:t>
            </w:r>
          </w:p>
        </w:tc>
        <w:tc>
          <w:tcPr>
            <w:tcW w:w="1770" w:type="dxa"/>
            <w:shd w:val="clear" w:color="auto" w:fill="auto"/>
            <w:noWrap w:val="0"/>
            <w:vAlign w:val="center"/>
          </w:tcPr>
          <w:p w14:paraId="3703809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202</w:t>
            </w:r>
            <w:r>
              <w:rPr>
                <w:rFonts w:hint="default" w:ascii="Times New Roman" w:hAnsi="Times New Roman" w:eastAsia="方正仿宋_GBK" w:cs="Times New Roman"/>
                <w:snapToGrid w:val="0"/>
                <w:sz w:val="24"/>
                <w:szCs w:val="24"/>
                <w:lang w:val="en-US" w:eastAsia="zh-CN"/>
              </w:rPr>
              <w:t>5</w:t>
            </w:r>
            <w:r>
              <w:rPr>
                <w:rFonts w:hint="default" w:ascii="Times New Roman" w:hAnsi="Times New Roman" w:eastAsia="方正仿宋_GBK" w:cs="Times New Roman"/>
                <w:snapToGrid w:val="0"/>
                <w:sz w:val="24"/>
                <w:szCs w:val="24"/>
                <w:lang w:val="en-US" w:eastAsia="zh-CN"/>
              </w:rPr>
              <w:t>年医保定点零售药店联合检查</w:t>
            </w:r>
          </w:p>
        </w:tc>
        <w:tc>
          <w:tcPr>
            <w:tcW w:w="1275" w:type="dxa"/>
            <w:shd w:val="clear" w:color="auto" w:fill="auto"/>
            <w:noWrap w:val="0"/>
            <w:vAlign w:val="center"/>
          </w:tcPr>
          <w:p w14:paraId="1004116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零售药店</w:t>
            </w:r>
          </w:p>
        </w:tc>
        <w:tc>
          <w:tcPr>
            <w:tcW w:w="1245" w:type="dxa"/>
            <w:shd w:val="clear" w:color="auto" w:fill="auto"/>
            <w:noWrap w:val="0"/>
            <w:vAlign w:val="center"/>
          </w:tcPr>
          <w:p w14:paraId="091F092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医疗保障局</w:t>
            </w:r>
          </w:p>
        </w:tc>
        <w:tc>
          <w:tcPr>
            <w:tcW w:w="1110" w:type="dxa"/>
            <w:shd w:val="clear" w:color="auto" w:fill="auto"/>
            <w:noWrap w:val="0"/>
            <w:vAlign w:val="center"/>
          </w:tcPr>
          <w:p w14:paraId="063BD03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市监局</w:t>
            </w:r>
          </w:p>
        </w:tc>
        <w:tc>
          <w:tcPr>
            <w:tcW w:w="1425" w:type="dxa"/>
            <w:shd w:val="clear" w:color="auto" w:fill="auto"/>
            <w:noWrap w:val="0"/>
            <w:vAlign w:val="center"/>
          </w:tcPr>
          <w:p w14:paraId="7F703D1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县内医保定点药店</w:t>
            </w:r>
          </w:p>
        </w:tc>
        <w:tc>
          <w:tcPr>
            <w:tcW w:w="1260" w:type="dxa"/>
            <w:shd w:val="clear" w:color="auto" w:fill="auto"/>
            <w:noWrap w:val="0"/>
            <w:vAlign w:val="center"/>
          </w:tcPr>
          <w:p w14:paraId="48180DB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34EAE326">
            <w:pPr>
              <w:pStyle w:val="3"/>
              <w:keepNext w:val="0"/>
              <w:keepLines w:val="0"/>
              <w:pageBreakBefore w:val="0"/>
              <w:kinsoku/>
              <w:wordWrap/>
              <w:overflowPunct/>
              <w:topLinePunct w:val="0"/>
              <w:bidi w:val="0"/>
              <w:adjustRightInd/>
              <w:snapToGrid/>
              <w:spacing w:line="280" w:lineRule="exact"/>
              <w:ind w:left="0" w:leftChars="0" w:firstLine="240" w:firstLineChars="10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275" w:type="dxa"/>
            <w:shd w:val="clear" w:color="auto" w:fill="auto"/>
            <w:noWrap w:val="0"/>
            <w:vAlign w:val="center"/>
          </w:tcPr>
          <w:p w14:paraId="713A470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60" w:type="dxa"/>
            <w:tcBorders>
              <w:right w:val="single" w:color="auto" w:sz="4" w:space="0"/>
            </w:tcBorders>
            <w:shd w:val="clear" w:color="auto" w:fill="auto"/>
            <w:noWrap w:val="0"/>
            <w:vAlign w:val="center"/>
          </w:tcPr>
          <w:p w14:paraId="4C3183A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次/年</w:t>
            </w:r>
          </w:p>
        </w:tc>
        <w:tc>
          <w:tcPr>
            <w:tcW w:w="1245" w:type="dxa"/>
            <w:tcBorders>
              <w:left w:val="single" w:color="auto" w:sz="4" w:space="0"/>
            </w:tcBorders>
            <w:shd w:val="clear" w:color="auto" w:fill="auto"/>
            <w:noWrap w:val="0"/>
            <w:vAlign w:val="center"/>
          </w:tcPr>
          <w:p w14:paraId="57F35F5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县级</w:t>
            </w:r>
          </w:p>
        </w:tc>
        <w:tc>
          <w:tcPr>
            <w:tcW w:w="1260" w:type="dxa"/>
            <w:tcBorders>
              <w:left w:val="single" w:color="auto" w:sz="4" w:space="0"/>
            </w:tcBorders>
            <w:noWrap w:val="0"/>
            <w:vAlign w:val="center"/>
          </w:tcPr>
          <w:p w14:paraId="06A11DF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医保局</w:t>
            </w:r>
            <w:r>
              <w:rPr>
                <w:rFonts w:hint="default" w:ascii="Times New Roman" w:hAnsi="Times New Roman" w:eastAsia="方正仿宋_GBK" w:cs="Times New Roman"/>
                <w:snapToGrid w:val="0"/>
                <w:sz w:val="24"/>
                <w:szCs w:val="24"/>
                <w:lang w:eastAsia="zh-CN"/>
              </w:rPr>
              <w:t>、市监</w:t>
            </w:r>
            <w:r>
              <w:rPr>
                <w:rFonts w:hint="default" w:ascii="Times New Roman" w:hAnsi="Times New Roman" w:eastAsia="方正仿宋_GBK" w:cs="Times New Roman"/>
                <w:snapToGrid w:val="0"/>
                <w:sz w:val="24"/>
                <w:szCs w:val="24"/>
                <w:lang w:val="en-US" w:eastAsia="zh-CN"/>
              </w:rPr>
              <w:t>局</w:t>
            </w:r>
          </w:p>
        </w:tc>
      </w:tr>
      <w:tr w14:paraId="5CE3CA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36E205E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55</w:t>
            </w:r>
          </w:p>
        </w:tc>
        <w:tc>
          <w:tcPr>
            <w:tcW w:w="1770" w:type="dxa"/>
            <w:shd w:val="clear" w:color="auto" w:fill="auto"/>
            <w:noWrap w:val="0"/>
            <w:vAlign w:val="center"/>
          </w:tcPr>
          <w:p w14:paraId="49DA070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全县加油站点双随机抽查</w:t>
            </w:r>
          </w:p>
        </w:tc>
        <w:tc>
          <w:tcPr>
            <w:tcW w:w="1275" w:type="dxa"/>
            <w:shd w:val="clear" w:color="auto" w:fill="auto"/>
            <w:noWrap w:val="0"/>
            <w:vAlign w:val="center"/>
          </w:tcPr>
          <w:p w14:paraId="3F9017B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县域加油站卷烟经营规范情况</w:t>
            </w:r>
          </w:p>
        </w:tc>
        <w:tc>
          <w:tcPr>
            <w:tcW w:w="1245" w:type="dxa"/>
            <w:shd w:val="clear" w:color="auto" w:fill="auto"/>
            <w:noWrap w:val="0"/>
            <w:vAlign w:val="center"/>
          </w:tcPr>
          <w:p w14:paraId="767D82C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烟草局</w:t>
            </w:r>
          </w:p>
        </w:tc>
        <w:tc>
          <w:tcPr>
            <w:tcW w:w="1110" w:type="dxa"/>
            <w:shd w:val="clear" w:color="auto" w:fill="auto"/>
            <w:noWrap w:val="0"/>
            <w:vAlign w:val="center"/>
          </w:tcPr>
          <w:p w14:paraId="6866596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市监局</w:t>
            </w:r>
          </w:p>
        </w:tc>
        <w:tc>
          <w:tcPr>
            <w:tcW w:w="1425" w:type="dxa"/>
            <w:shd w:val="clear" w:color="auto" w:fill="auto"/>
            <w:noWrap w:val="0"/>
            <w:vAlign w:val="center"/>
          </w:tcPr>
          <w:p w14:paraId="05CA30A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持有烟草零售许可证加油站点</w:t>
            </w:r>
          </w:p>
        </w:tc>
        <w:tc>
          <w:tcPr>
            <w:tcW w:w="1260" w:type="dxa"/>
            <w:shd w:val="clear" w:color="auto" w:fill="auto"/>
            <w:noWrap w:val="0"/>
            <w:vAlign w:val="center"/>
          </w:tcPr>
          <w:p w14:paraId="2E49D82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eastAsia="zh-CN"/>
              </w:rPr>
              <w:t>现场检查</w:t>
            </w:r>
          </w:p>
        </w:tc>
        <w:tc>
          <w:tcPr>
            <w:tcW w:w="1275" w:type="dxa"/>
            <w:shd w:val="clear" w:color="auto" w:fill="auto"/>
            <w:noWrap w:val="0"/>
            <w:vAlign w:val="center"/>
          </w:tcPr>
          <w:p w14:paraId="4B5EFE8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2%</w:t>
            </w:r>
          </w:p>
        </w:tc>
        <w:tc>
          <w:tcPr>
            <w:tcW w:w="1275" w:type="dxa"/>
            <w:shd w:val="clear" w:color="auto" w:fill="auto"/>
            <w:noWrap w:val="0"/>
            <w:vAlign w:val="center"/>
          </w:tcPr>
          <w:p w14:paraId="0311E7D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5</w:t>
            </w:r>
          </w:p>
        </w:tc>
        <w:tc>
          <w:tcPr>
            <w:tcW w:w="1260" w:type="dxa"/>
            <w:tcBorders>
              <w:right w:val="single" w:color="auto" w:sz="4" w:space="0"/>
            </w:tcBorders>
            <w:shd w:val="clear" w:color="auto" w:fill="auto"/>
            <w:noWrap w:val="0"/>
            <w:vAlign w:val="center"/>
          </w:tcPr>
          <w:p w14:paraId="78771B0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次/年</w:t>
            </w:r>
          </w:p>
        </w:tc>
        <w:tc>
          <w:tcPr>
            <w:tcW w:w="1245" w:type="dxa"/>
            <w:tcBorders>
              <w:left w:val="single" w:color="auto" w:sz="4" w:space="0"/>
            </w:tcBorders>
            <w:shd w:val="clear" w:color="auto" w:fill="auto"/>
            <w:noWrap w:val="0"/>
            <w:vAlign w:val="center"/>
          </w:tcPr>
          <w:p w14:paraId="23A16E7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val="en-US" w:eastAsia="zh-CN"/>
              </w:rPr>
              <w:t>级</w:t>
            </w:r>
          </w:p>
        </w:tc>
        <w:tc>
          <w:tcPr>
            <w:tcW w:w="1260" w:type="dxa"/>
            <w:tcBorders>
              <w:left w:val="single" w:color="auto" w:sz="4" w:space="0"/>
            </w:tcBorders>
            <w:shd w:val="clear" w:color="auto" w:fill="auto"/>
            <w:noWrap w:val="0"/>
            <w:vAlign w:val="center"/>
          </w:tcPr>
          <w:p w14:paraId="033762B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专卖监督管理</w:t>
            </w:r>
            <w:r>
              <w:rPr>
                <w:rFonts w:hint="default" w:ascii="Times New Roman" w:hAnsi="Times New Roman" w:eastAsia="方正仿宋_GBK" w:cs="Times New Roman"/>
                <w:snapToGrid w:val="0"/>
                <w:sz w:val="24"/>
                <w:szCs w:val="24"/>
                <w:lang w:eastAsia="zh-CN"/>
              </w:rPr>
              <w:t>科；</w:t>
            </w:r>
            <w:r>
              <w:rPr>
                <w:rFonts w:hint="default" w:ascii="Times New Roman" w:hAnsi="Times New Roman" w:eastAsia="方正仿宋_GBK" w:cs="Times New Roman"/>
                <w:snapToGrid w:val="0"/>
                <w:sz w:val="24"/>
                <w:szCs w:val="24"/>
                <w:lang w:val="en-US" w:eastAsia="zh-CN"/>
              </w:rPr>
              <w:t>市监局</w:t>
            </w:r>
          </w:p>
        </w:tc>
      </w:tr>
      <w:tr w14:paraId="4432E9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76F15B82">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kern w:val="0"/>
                <w:sz w:val="24"/>
                <w:szCs w:val="22"/>
                <w:lang w:val="en-US" w:eastAsia="zh-CN" w:bidi="ar-SA"/>
              </w:rPr>
            </w:pPr>
            <w:r>
              <w:rPr>
                <w:rFonts w:hint="default" w:ascii="Times New Roman" w:hAnsi="Times New Roman" w:eastAsia="方正仿宋_GBK" w:cs="Times New Roman"/>
                <w:kern w:val="0"/>
                <w:sz w:val="24"/>
                <w:szCs w:val="22"/>
                <w:lang w:val="en-US" w:eastAsia="zh-CN" w:bidi="ar-SA"/>
              </w:rPr>
              <w:t>56</w:t>
            </w:r>
          </w:p>
        </w:tc>
        <w:tc>
          <w:tcPr>
            <w:tcW w:w="1770" w:type="dxa"/>
            <w:shd w:val="clear" w:color="auto" w:fill="auto"/>
            <w:noWrap w:val="0"/>
            <w:vAlign w:val="center"/>
          </w:tcPr>
          <w:p w14:paraId="582493B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学校卫生监督抽查</w:t>
            </w:r>
          </w:p>
        </w:tc>
        <w:tc>
          <w:tcPr>
            <w:tcW w:w="1275" w:type="dxa"/>
            <w:shd w:val="clear" w:color="auto" w:fill="auto"/>
            <w:noWrap w:val="0"/>
            <w:vAlign w:val="center"/>
          </w:tcPr>
          <w:p w14:paraId="7BDB4A0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托育机构</w:t>
            </w:r>
          </w:p>
        </w:tc>
        <w:tc>
          <w:tcPr>
            <w:tcW w:w="1245" w:type="dxa"/>
            <w:shd w:val="clear" w:color="auto" w:fill="auto"/>
            <w:noWrap w:val="0"/>
            <w:vAlign w:val="center"/>
          </w:tcPr>
          <w:p w14:paraId="652937E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110" w:type="dxa"/>
            <w:shd w:val="clear" w:color="auto" w:fill="auto"/>
            <w:noWrap w:val="0"/>
            <w:vAlign w:val="center"/>
          </w:tcPr>
          <w:p w14:paraId="438776F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县市监局</w:t>
            </w:r>
          </w:p>
        </w:tc>
        <w:tc>
          <w:tcPr>
            <w:tcW w:w="1425" w:type="dxa"/>
            <w:shd w:val="clear" w:color="auto" w:fill="auto"/>
            <w:noWrap w:val="0"/>
            <w:vAlign w:val="center"/>
          </w:tcPr>
          <w:p w14:paraId="5C1546C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托育机构</w:t>
            </w:r>
          </w:p>
        </w:tc>
        <w:tc>
          <w:tcPr>
            <w:tcW w:w="1260" w:type="dxa"/>
            <w:shd w:val="clear" w:color="auto" w:fill="auto"/>
            <w:noWrap w:val="0"/>
            <w:vAlign w:val="center"/>
          </w:tcPr>
          <w:p w14:paraId="1CFE5E2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75" w:type="dxa"/>
            <w:shd w:val="clear" w:color="auto" w:fill="auto"/>
            <w:noWrap w:val="0"/>
            <w:vAlign w:val="center"/>
          </w:tcPr>
          <w:p w14:paraId="63AD4CC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15%</w:t>
            </w:r>
          </w:p>
        </w:tc>
        <w:tc>
          <w:tcPr>
            <w:tcW w:w="1275" w:type="dxa"/>
            <w:shd w:val="clear" w:color="auto" w:fill="auto"/>
            <w:noWrap w:val="0"/>
            <w:vAlign w:val="center"/>
          </w:tcPr>
          <w:p w14:paraId="7730B22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p>
        </w:tc>
        <w:tc>
          <w:tcPr>
            <w:tcW w:w="1260" w:type="dxa"/>
            <w:tcBorders>
              <w:right w:val="single" w:color="auto" w:sz="4" w:space="0"/>
            </w:tcBorders>
            <w:shd w:val="clear" w:color="auto" w:fill="auto"/>
            <w:noWrap w:val="0"/>
            <w:vAlign w:val="center"/>
          </w:tcPr>
          <w:p w14:paraId="0C9F94E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45" w:type="dxa"/>
            <w:tcBorders>
              <w:left w:val="single" w:color="auto" w:sz="4" w:space="0"/>
            </w:tcBorders>
            <w:shd w:val="clear" w:color="auto" w:fill="auto"/>
            <w:noWrap w:val="0"/>
            <w:vAlign w:val="center"/>
          </w:tcPr>
          <w:p w14:paraId="697FCA0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0" w:type="dxa"/>
            <w:tcBorders>
              <w:left w:val="single" w:color="auto" w:sz="4" w:space="0"/>
            </w:tcBorders>
            <w:shd w:val="clear" w:color="auto" w:fill="auto"/>
            <w:noWrap w:val="0"/>
            <w:vAlign w:val="center"/>
          </w:tcPr>
          <w:p w14:paraId="241D3CD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县卫健、市监</w:t>
            </w:r>
            <w:r>
              <w:rPr>
                <w:rFonts w:hint="default" w:ascii="Times New Roman" w:hAnsi="Times New Roman" w:eastAsia="方正仿宋_GBK" w:cs="Times New Roman"/>
                <w:snapToGrid w:val="0"/>
                <w:color w:val="auto"/>
                <w:sz w:val="24"/>
                <w:szCs w:val="24"/>
                <w:lang w:val="en-US" w:eastAsia="zh-CN"/>
              </w:rPr>
              <w:t>局</w:t>
            </w:r>
          </w:p>
        </w:tc>
      </w:tr>
      <w:tr w14:paraId="594A2C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67140AE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57</w:t>
            </w:r>
          </w:p>
        </w:tc>
        <w:tc>
          <w:tcPr>
            <w:tcW w:w="1770" w:type="dxa"/>
            <w:shd w:val="clear" w:color="auto" w:fill="auto"/>
            <w:noWrap w:val="0"/>
            <w:vAlign w:val="center"/>
          </w:tcPr>
          <w:p w14:paraId="38B4BC3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学校卫生监督抽查</w:t>
            </w:r>
          </w:p>
        </w:tc>
        <w:tc>
          <w:tcPr>
            <w:tcW w:w="1275" w:type="dxa"/>
            <w:shd w:val="clear" w:color="auto" w:fill="auto"/>
            <w:noWrap w:val="0"/>
            <w:vAlign w:val="center"/>
          </w:tcPr>
          <w:p w14:paraId="427ED5B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校外培训</w:t>
            </w:r>
            <w:r>
              <w:rPr>
                <w:rFonts w:hint="default" w:ascii="Times New Roman" w:hAnsi="Times New Roman" w:eastAsia="方正仿宋_GBK" w:cs="Times New Roman"/>
                <w:snapToGrid w:val="0"/>
                <w:color w:val="auto"/>
                <w:sz w:val="24"/>
                <w:szCs w:val="24"/>
                <w:lang w:eastAsia="zh-CN"/>
              </w:rPr>
              <w:t>机构</w:t>
            </w:r>
          </w:p>
        </w:tc>
        <w:tc>
          <w:tcPr>
            <w:tcW w:w="1245" w:type="dxa"/>
            <w:shd w:val="clear" w:color="auto" w:fill="auto"/>
            <w:noWrap w:val="0"/>
            <w:vAlign w:val="center"/>
          </w:tcPr>
          <w:p w14:paraId="2C66360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110" w:type="dxa"/>
            <w:shd w:val="clear" w:color="auto" w:fill="auto"/>
            <w:noWrap w:val="0"/>
            <w:vAlign w:val="center"/>
          </w:tcPr>
          <w:p w14:paraId="14DAA37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县市监、</w:t>
            </w:r>
            <w:r>
              <w:rPr>
                <w:rFonts w:hint="default" w:ascii="Times New Roman" w:hAnsi="Times New Roman" w:eastAsia="方正仿宋_GBK" w:cs="Times New Roman"/>
                <w:snapToGrid w:val="0"/>
                <w:color w:val="auto"/>
                <w:sz w:val="24"/>
                <w:szCs w:val="24"/>
                <w:lang w:val="en-US" w:eastAsia="zh-CN"/>
              </w:rPr>
              <w:t>教育</w:t>
            </w:r>
            <w:r>
              <w:rPr>
                <w:rFonts w:hint="default" w:ascii="Times New Roman" w:hAnsi="Times New Roman" w:eastAsia="方正仿宋_GBK" w:cs="Times New Roman"/>
                <w:snapToGrid w:val="0"/>
                <w:color w:val="auto"/>
                <w:sz w:val="24"/>
                <w:szCs w:val="24"/>
                <w:lang w:eastAsia="zh-CN"/>
              </w:rPr>
              <w:t>局</w:t>
            </w:r>
          </w:p>
        </w:tc>
        <w:tc>
          <w:tcPr>
            <w:tcW w:w="1425" w:type="dxa"/>
            <w:shd w:val="clear" w:color="auto" w:fill="auto"/>
            <w:noWrap w:val="0"/>
            <w:vAlign w:val="center"/>
          </w:tcPr>
          <w:p w14:paraId="3116BFA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校外培训</w:t>
            </w:r>
            <w:r>
              <w:rPr>
                <w:rFonts w:hint="default" w:ascii="Times New Roman" w:hAnsi="Times New Roman" w:eastAsia="方正仿宋_GBK" w:cs="Times New Roman"/>
                <w:snapToGrid w:val="0"/>
                <w:color w:val="auto"/>
                <w:sz w:val="24"/>
                <w:szCs w:val="24"/>
                <w:lang w:eastAsia="zh-CN"/>
              </w:rPr>
              <w:t>机构</w:t>
            </w:r>
          </w:p>
        </w:tc>
        <w:tc>
          <w:tcPr>
            <w:tcW w:w="1260" w:type="dxa"/>
            <w:shd w:val="clear" w:color="auto" w:fill="auto"/>
            <w:noWrap w:val="0"/>
            <w:vAlign w:val="center"/>
          </w:tcPr>
          <w:p w14:paraId="1F8305E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75" w:type="dxa"/>
            <w:shd w:val="clear" w:color="auto" w:fill="auto"/>
            <w:noWrap w:val="0"/>
            <w:vAlign w:val="center"/>
          </w:tcPr>
          <w:p w14:paraId="7BD090B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100%</w:t>
            </w:r>
          </w:p>
        </w:tc>
        <w:tc>
          <w:tcPr>
            <w:tcW w:w="1275" w:type="dxa"/>
            <w:shd w:val="clear" w:color="auto" w:fill="auto"/>
            <w:noWrap w:val="0"/>
            <w:vAlign w:val="center"/>
          </w:tcPr>
          <w:p w14:paraId="2A7129A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p>
        </w:tc>
        <w:tc>
          <w:tcPr>
            <w:tcW w:w="1260" w:type="dxa"/>
            <w:tcBorders>
              <w:right w:val="single" w:color="auto" w:sz="4" w:space="0"/>
            </w:tcBorders>
            <w:shd w:val="clear" w:color="auto" w:fill="auto"/>
            <w:noWrap w:val="0"/>
            <w:vAlign w:val="center"/>
          </w:tcPr>
          <w:p w14:paraId="3C5CA00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45" w:type="dxa"/>
            <w:tcBorders>
              <w:left w:val="single" w:color="auto" w:sz="4" w:space="0"/>
            </w:tcBorders>
            <w:shd w:val="clear" w:color="auto" w:fill="auto"/>
            <w:noWrap w:val="0"/>
            <w:vAlign w:val="center"/>
          </w:tcPr>
          <w:p w14:paraId="0A39E63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0" w:type="dxa"/>
            <w:tcBorders>
              <w:left w:val="single" w:color="auto" w:sz="4" w:space="0"/>
            </w:tcBorders>
            <w:shd w:val="clear" w:color="auto" w:fill="auto"/>
            <w:noWrap w:val="0"/>
            <w:vAlign w:val="center"/>
          </w:tcPr>
          <w:p w14:paraId="726AE29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仿宋" w:cs="Times New Roman"/>
                <w:kern w:val="0"/>
                <w:sz w:val="32"/>
                <w:szCs w:val="32"/>
                <w:lang w:val="en-US" w:eastAsia="zh-CN" w:bidi="zh-CN"/>
              </w:rPr>
            </w:pPr>
            <w:r>
              <w:rPr>
                <w:rFonts w:hint="default" w:ascii="Times New Roman" w:hAnsi="Times New Roman" w:eastAsia="方正仿宋_GBK" w:cs="Times New Roman"/>
                <w:snapToGrid w:val="0"/>
                <w:color w:val="auto"/>
                <w:sz w:val="24"/>
                <w:szCs w:val="24"/>
                <w:lang w:eastAsia="zh-CN"/>
              </w:rPr>
              <w:t>县卫健、市监、</w:t>
            </w:r>
            <w:r>
              <w:rPr>
                <w:rFonts w:hint="default" w:ascii="Times New Roman" w:hAnsi="Times New Roman" w:eastAsia="方正仿宋_GBK" w:cs="Times New Roman"/>
                <w:snapToGrid w:val="0"/>
                <w:color w:val="auto"/>
                <w:sz w:val="24"/>
                <w:szCs w:val="24"/>
                <w:lang w:val="en-US" w:eastAsia="zh-CN"/>
              </w:rPr>
              <w:t>教育局</w:t>
            </w:r>
          </w:p>
        </w:tc>
      </w:tr>
      <w:tr w14:paraId="284DD3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vAlign w:val="center"/>
          </w:tcPr>
          <w:p w14:paraId="7CFAB23D">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lang w:val="en-US" w:eastAsia="zh-CN"/>
              </w:rPr>
              <w:t>58</w:t>
            </w:r>
          </w:p>
        </w:tc>
        <w:tc>
          <w:tcPr>
            <w:tcW w:w="1770" w:type="dxa"/>
            <w:shd w:val="clear" w:color="auto" w:fill="auto"/>
            <w:vAlign w:val="center"/>
          </w:tcPr>
          <w:p w14:paraId="09228BD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职业卫生监督抽查</w:t>
            </w:r>
          </w:p>
        </w:tc>
        <w:tc>
          <w:tcPr>
            <w:tcW w:w="1275" w:type="dxa"/>
            <w:shd w:val="clear" w:color="auto" w:fill="auto"/>
            <w:vAlign w:val="center"/>
          </w:tcPr>
          <w:p w14:paraId="6602918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职业卫生</w:t>
            </w:r>
          </w:p>
        </w:tc>
        <w:tc>
          <w:tcPr>
            <w:tcW w:w="1245" w:type="dxa"/>
            <w:shd w:val="clear" w:color="auto" w:fill="auto"/>
            <w:vAlign w:val="center"/>
          </w:tcPr>
          <w:p w14:paraId="4A53238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110" w:type="dxa"/>
            <w:shd w:val="clear" w:color="auto" w:fill="auto"/>
            <w:vAlign w:val="center"/>
          </w:tcPr>
          <w:p w14:paraId="54F3C88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市监</w:t>
            </w:r>
            <w:r>
              <w:rPr>
                <w:rFonts w:hint="default" w:ascii="Times New Roman" w:hAnsi="Times New Roman" w:eastAsia="方正仿宋_GBK" w:cs="Times New Roman"/>
                <w:snapToGrid w:val="0"/>
                <w:color w:val="auto"/>
                <w:sz w:val="24"/>
                <w:szCs w:val="24"/>
                <w:lang w:eastAsia="zh-CN"/>
              </w:rPr>
              <w:t>局</w:t>
            </w:r>
          </w:p>
        </w:tc>
        <w:tc>
          <w:tcPr>
            <w:tcW w:w="1425" w:type="dxa"/>
            <w:shd w:val="clear" w:color="auto" w:fill="auto"/>
            <w:vAlign w:val="center"/>
          </w:tcPr>
          <w:p w14:paraId="1D8F892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用人单位（企业）</w:t>
            </w:r>
          </w:p>
        </w:tc>
        <w:tc>
          <w:tcPr>
            <w:tcW w:w="1260" w:type="dxa"/>
            <w:shd w:val="clear" w:color="auto" w:fill="auto"/>
            <w:vAlign w:val="center"/>
          </w:tcPr>
          <w:p w14:paraId="04DA109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75" w:type="dxa"/>
            <w:shd w:val="clear" w:color="auto" w:fill="auto"/>
            <w:vAlign w:val="center"/>
          </w:tcPr>
          <w:p w14:paraId="3D72AEA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75" w:type="dxa"/>
            <w:shd w:val="clear" w:color="auto" w:fill="auto"/>
            <w:vAlign w:val="center"/>
          </w:tcPr>
          <w:p w14:paraId="685D9F2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6</w:t>
            </w:r>
          </w:p>
        </w:tc>
        <w:tc>
          <w:tcPr>
            <w:tcW w:w="1260" w:type="dxa"/>
            <w:shd w:val="clear" w:color="auto" w:fill="auto"/>
            <w:vAlign w:val="center"/>
          </w:tcPr>
          <w:p w14:paraId="3DBCDD0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1245" w:type="dxa"/>
            <w:shd w:val="clear" w:color="auto" w:fill="auto"/>
            <w:vAlign w:val="center"/>
          </w:tcPr>
          <w:p w14:paraId="2509C6A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0" w:type="dxa"/>
            <w:shd w:val="clear" w:color="auto" w:fill="auto"/>
            <w:vAlign w:val="center"/>
          </w:tcPr>
          <w:p w14:paraId="7A0ADC1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w:t>
            </w:r>
            <w:r>
              <w:rPr>
                <w:rFonts w:hint="default" w:ascii="Times New Roman" w:hAnsi="Times New Roman" w:eastAsia="方正仿宋_GBK" w:cs="Times New Roman"/>
                <w:snapToGrid w:val="0"/>
                <w:color w:val="auto"/>
                <w:sz w:val="24"/>
                <w:szCs w:val="24"/>
                <w:lang w:val="en-US" w:eastAsia="zh-CN"/>
              </w:rPr>
              <w:t>市监</w:t>
            </w:r>
            <w:r>
              <w:rPr>
                <w:rFonts w:hint="default" w:ascii="Times New Roman" w:hAnsi="Times New Roman" w:eastAsia="方正仿宋_GBK" w:cs="Times New Roman"/>
                <w:snapToGrid w:val="0"/>
                <w:color w:val="auto"/>
                <w:sz w:val="24"/>
                <w:szCs w:val="24"/>
                <w:lang w:eastAsia="zh-CN"/>
              </w:rPr>
              <w:t>局</w:t>
            </w:r>
          </w:p>
        </w:tc>
      </w:tr>
      <w:tr w14:paraId="53F5BD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vAlign w:val="center"/>
          </w:tcPr>
          <w:p w14:paraId="76987C9E">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szCs w:val="22"/>
                <w:lang w:val="en-US" w:eastAsia="zh-CN" w:bidi="ar-SA"/>
              </w:rPr>
              <w:t>59</w:t>
            </w:r>
          </w:p>
        </w:tc>
        <w:tc>
          <w:tcPr>
            <w:tcW w:w="1770" w:type="dxa"/>
            <w:shd w:val="clear" w:color="auto" w:fill="auto"/>
            <w:vAlign w:val="center"/>
          </w:tcPr>
          <w:p w14:paraId="7674FF7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职业病防治机构</w:t>
            </w:r>
            <w:r>
              <w:rPr>
                <w:rFonts w:hint="default" w:ascii="Times New Roman" w:hAnsi="Times New Roman" w:eastAsia="方正仿宋_GBK" w:cs="Times New Roman"/>
                <w:snapToGrid w:val="0"/>
                <w:color w:val="auto"/>
                <w:sz w:val="24"/>
                <w:szCs w:val="24"/>
              </w:rPr>
              <w:t>监督抽查</w:t>
            </w:r>
          </w:p>
        </w:tc>
        <w:tc>
          <w:tcPr>
            <w:tcW w:w="1275" w:type="dxa"/>
            <w:shd w:val="clear" w:color="auto" w:fill="auto"/>
            <w:vAlign w:val="center"/>
          </w:tcPr>
          <w:p w14:paraId="540C1FC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职业病防治机构</w:t>
            </w:r>
          </w:p>
        </w:tc>
        <w:tc>
          <w:tcPr>
            <w:tcW w:w="1245" w:type="dxa"/>
            <w:shd w:val="clear" w:color="auto" w:fill="auto"/>
            <w:vAlign w:val="center"/>
          </w:tcPr>
          <w:p w14:paraId="2CF9FA3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110" w:type="dxa"/>
            <w:shd w:val="clear" w:color="auto" w:fill="auto"/>
            <w:vAlign w:val="center"/>
          </w:tcPr>
          <w:p w14:paraId="6EA95F7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县市监局</w:t>
            </w:r>
          </w:p>
        </w:tc>
        <w:tc>
          <w:tcPr>
            <w:tcW w:w="1425" w:type="dxa"/>
            <w:shd w:val="clear" w:color="auto" w:fill="auto"/>
            <w:vAlign w:val="center"/>
          </w:tcPr>
          <w:p w14:paraId="005CD3D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职业病防治机构</w:t>
            </w:r>
          </w:p>
        </w:tc>
        <w:tc>
          <w:tcPr>
            <w:tcW w:w="1260" w:type="dxa"/>
            <w:shd w:val="clear" w:color="auto" w:fill="auto"/>
            <w:vAlign w:val="center"/>
          </w:tcPr>
          <w:p w14:paraId="69FAAAC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75" w:type="dxa"/>
            <w:shd w:val="clear" w:color="auto" w:fill="auto"/>
            <w:vAlign w:val="center"/>
          </w:tcPr>
          <w:p w14:paraId="02EEDF8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100%</w:t>
            </w:r>
          </w:p>
        </w:tc>
        <w:tc>
          <w:tcPr>
            <w:tcW w:w="1275" w:type="dxa"/>
            <w:shd w:val="clear" w:color="auto" w:fill="auto"/>
            <w:vAlign w:val="center"/>
          </w:tcPr>
          <w:p w14:paraId="54FAFC3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p>
        </w:tc>
        <w:tc>
          <w:tcPr>
            <w:tcW w:w="1260" w:type="dxa"/>
            <w:shd w:val="clear" w:color="auto" w:fill="auto"/>
            <w:vAlign w:val="center"/>
          </w:tcPr>
          <w:p w14:paraId="1FD4C95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45" w:type="dxa"/>
            <w:shd w:val="clear" w:color="auto" w:fill="auto"/>
            <w:vAlign w:val="center"/>
          </w:tcPr>
          <w:p w14:paraId="509860C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0" w:type="dxa"/>
            <w:shd w:val="clear" w:color="auto" w:fill="auto"/>
            <w:vAlign w:val="center"/>
          </w:tcPr>
          <w:p w14:paraId="0A07365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w:t>
            </w:r>
            <w:r>
              <w:rPr>
                <w:rFonts w:hint="default" w:ascii="Times New Roman" w:hAnsi="Times New Roman" w:eastAsia="方正仿宋_GBK" w:cs="Times New Roman"/>
                <w:snapToGrid w:val="0"/>
                <w:color w:val="auto"/>
                <w:sz w:val="24"/>
                <w:szCs w:val="24"/>
                <w:lang w:val="en-US" w:eastAsia="zh-CN"/>
              </w:rPr>
              <w:t>市监</w:t>
            </w:r>
            <w:r>
              <w:rPr>
                <w:rFonts w:hint="default" w:ascii="Times New Roman" w:hAnsi="Times New Roman" w:eastAsia="方正仿宋_GBK" w:cs="Times New Roman"/>
                <w:snapToGrid w:val="0"/>
                <w:color w:val="auto"/>
                <w:sz w:val="24"/>
                <w:szCs w:val="24"/>
                <w:lang w:eastAsia="zh-CN"/>
              </w:rPr>
              <w:t>局</w:t>
            </w:r>
          </w:p>
        </w:tc>
      </w:tr>
      <w:tr w14:paraId="08094A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vAlign w:val="center"/>
          </w:tcPr>
          <w:p w14:paraId="7E17D27B">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szCs w:val="22"/>
                <w:lang w:val="en-US" w:eastAsia="zh-CN" w:bidi="ar-SA"/>
              </w:rPr>
              <w:t>60</w:t>
            </w:r>
          </w:p>
        </w:tc>
        <w:tc>
          <w:tcPr>
            <w:tcW w:w="1770" w:type="dxa"/>
            <w:shd w:val="clear" w:color="auto" w:fill="auto"/>
            <w:vAlign w:val="center"/>
          </w:tcPr>
          <w:p w14:paraId="298FC87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公共场所卫生监督抽查</w:t>
            </w:r>
          </w:p>
        </w:tc>
        <w:tc>
          <w:tcPr>
            <w:tcW w:w="1275" w:type="dxa"/>
            <w:shd w:val="clear" w:color="auto" w:fill="auto"/>
            <w:vAlign w:val="center"/>
          </w:tcPr>
          <w:p w14:paraId="3A4CC6E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公共场所</w:t>
            </w:r>
          </w:p>
        </w:tc>
        <w:tc>
          <w:tcPr>
            <w:tcW w:w="1245" w:type="dxa"/>
            <w:shd w:val="clear" w:color="auto" w:fill="auto"/>
            <w:vAlign w:val="center"/>
          </w:tcPr>
          <w:p w14:paraId="31CF651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110" w:type="dxa"/>
            <w:shd w:val="clear" w:color="auto" w:fill="auto"/>
            <w:vAlign w:val="center"/>
          </w:tcPr>
          <w:p w14:paraId="5353FED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w:t>
            </w:r>
          </w:p>
        </w:tc>
        <w:tc>
          <w:tcPr>
            <w:tcW w:w="1425" w:type="dxa"/>
            <w:shd w:val="clear" w:color="auto" w:fill="auto"/>
            <w:vAlign w:val="center"/>
          </w:tcPr>
          <w:p w14:paraId="59BEC75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影剧院、游艺厅（室）、歌舞厅、音乐厅；宾馆、旅店业</w:t>
            </w:r>
          </w:p>
        </w:tc>
        <w:tc>
          <w:tcPr>
            <w:tcW w:w="1260" w:type="dxa"/>
            <w:shd w:val="clear" w:color="auto" w:fill="auto"/>
            <w:vAlign w:val="center"/>
          </w:tcPr>
          <w:p w14:paraId="22CE59A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75" w:type="dxa"/>
            <w:shd w:val="clear" w:color="auto" w:fill="auto"/>
            <w:vAlign w:val="center"/>
          </w:tcPr>
          <w:p w14:paraId="1DEB0B9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75" w:type="dxa"/>
            <w:shd w:val="clear" w:color="auto" w:fill="auto"/>
            <w:vAlign w:val="center"/>
          </w:tcPr>
          <w:p w14:paraId="26282EE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1260" w:type="dxa"/>
            <w:shd w:val="clear" w:color="auto" w:fill="auto"/>
            <w:vAlign w:val="center"/>
          </w:tcPr>
          <w:p w14:paraId="2279F66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1245" w:type="dxa"/>
            <w:shd w:val="clear" w:color="auto" w:fill="auto"/>
            <w:vAlign w:val="center"/>
          </w:tcPr>
          <w:p w14:paraId="7E4523D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0" w:type="dxa"/>
            <w:shd w:val="clear" w:color="auto" w:fill="auto"/>
            <w:vAlign w:val="center"/>
          </w:tcPr>
          <w:p w14:paraId="351FFB4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卫健、文旅、公安、住建局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市监局（各10家）</w:t>
            </w:r>
          </w:p>
        </w:tc>
      </w:tr>
      <w:tr w14:paraId="022DB0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119F97D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32"/>
                <w:lang w:val="en-US" w:eastAsia="zh-CN" w:bidi="ar-SA"/>
              </w:rPr>
            </w:pPr>
            <w:r>
              <w:rPr>
                <w:rFonts w:hint="default" w:ascii="Times New Roman" w:hAnsi="Times New Roman" w:eastAsia="方正仿宋_GBK" w:cs="Times New Roman"/>
                <w:color w:val="auto"/>
                <w:kern w:val="0"/>
                <w:sz w:val="24"/>
                <w:szCs w:val="32"/>
                <w:lang w:val="en-US" w:eastAsia="zh-CN" w:bidi="ar-SA"/>
              </w:rPr>
              <w:t>61</w:t>
            </w:r>
          </w:p>
        </w:tc>
        <w:tc>
          <w:tcPr>
            <w:tcW w:w="1770" w:type="dxa"/>
            <w:shd w:val="clear" w:color="auto" w:fill="auto"/>
            <w:noWrap w:val="0"/>
            <w:vAlign w:val="center"/>
          </w:tcPr>
          <w:p w14:paraId="66F070A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医疗机构监督抽查</w:t>
            </w:r>
          </w:p>
        </w:tc>
        <w:tc>
          <w:tcPr>
            <w:tcW w:w="1275" w:type="dxa"/>
            <w:shd w:val="clear" w:color="auto" w:fill="auto"/>
            <w:noWrap w:val="0"/>
            <w:vAlign w:val="center"/>
          </w:tcPr>
          <w:p w14:paraId="05659B6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w:t>
            </w:r>
          </w:p>
        </w:tc>
        <w:tc>
          <w:tcPr>
            <w:tcW w:w="1245" w:type="dxa"/>
            <w:shd w:val="clear" w:color="auto" w:fill="auto"/>
            <w:noWrap w:val="0"/>
            <w:vAlign w:val="center"/>
          </w:tcPr>
          <w:p w14:paraId="203D340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110" w:type="dxa"/>
            <w:shd w:val="clear" w:color="auto" w:fill="auto"/>
            <w:noWrap w:val="0"/>
            <w:vAlign w:val="center"/>
          </w:tcPr>
          <w:p w14:paraId="624870A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县市监局</w:t>
            </w:r>
          </w:p>
        </w:tc>
        <w:tc>
          <w:tcPr>
            <w:tcW w:w="1425" w:type="dxa"/>
            <w:shd w:val="clear" w:color="auto" w:fill="auto"/>
            <w:noWrap w:val="0"/>
            <w:vAlign w:val="center"/>
          </w:tcPr>
          <w:p w14:paraId="35A845F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医疗机构（基层）</w:t>
            </w:r>
          </w:p>
        </w:tc>
        <w:tc>
          <w:tcPr>
            <w:tcW w:w="1260" w:type="dxa"/>
            <w:shd w:val="clear" w:color="auto" w:fill="auto"/>
            <w:noWrap w:val="0"/>
            <w:vAlign w:val="center"/>
          </w:tcPr>
          <w:p w14:paraId="1CC7940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75" w:type="dxa"/>
            <w:shd w:val="clear" w:color="auto" w:fill="auto"/>
            <w:noWrap w:val="0"/>
            <w:vAlign w:val="center"/>
          </w:tcPr>
          <w:p w14:paraId="1856C3E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75" w:type="dxa"/>
            <w:shd w:val="clear" w:color="auto" w:fill="auto"/>
            <w:noWrap w:val="0"/>
            <w:vAlign w:val="center"/>
          </w:tcPr>
          <w:p w14:paraId="0756BDB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60" w:type="dxa"/>
            <w:tcBorders>
              <w:right w:val="single" w:color="auto" w:sz="4" w:space="0"/>
            </w:tcBorders>
            <w:shd w:val="clear" w:color="auto" w:fill="auto"/>
            <w:noWrap w:val="0"/>
            <w:vAlign w:val="center"/>
          </w:tcPr>
          <w:p w14:paraId="3A7C941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45" w:type="dxa"/>
            <w:tcBorders>
              <w:left w:val="single" w:color="auto" w:sz="4" w:space="0"/>
            </w:tcBorders>
            <w:shd w:val="clear" w:color="auto" w:fill="auto"/>
            <w:noWrap w:val="0"/>
            <w:vAlign w:val="center"/>
          </w:tcPr>
          <w:p w14:paraId="093B91C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0" w:type="dxa"/>
            <w:tcBorders>
              <w:left w:val="single" w:color="auto" w:sz="4" w:space="0"/>
            </w:tcBorders>
            <w:shd w:val="clear" w:color="auto" w:fill="auto"/>
            <w:noWrap w:val="0"/>
            <w:vAlign w:val="center"/>
          </w:tcPr>
          <w:p w14:paraId="181643F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县卫健、市监局</w:t>
            </w:r>
          </w:p>
        </w:tc>
      </w:tr>
      <w:tr w14:paraId="60F469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741" w:type="dxa"/>
            <w:shd w:val="clear" w:color="auto" w:fill="auto"/>
            <w:noWrap w:val="0"/>
            <w:vAlign w:val="center"/>
          </w:tcPr>
          <w:p w14:paraId="5D4F5441">
            <w:pPr>
              <w:keepNext w:val="0"/>
              <w:keepLines w:val="0"/>
              <w:pageBreakBefore w:val="0"/>
              <w:kinsoku/>
              <w:wordWrap/>
              <w:overflowPunct/>
              <w:topLinePunct w:val="0"/>
              <w:autoSpaceDE w:val="0"/>
              <w:autoSpaceDN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szCs w:val="22"/>
                <w:lang w:val="en-US" w:eastAsia="zh-CN" w:bidi="ar-SA"/>
              </w:rPr>
              <w:t>62</w:t>
            </w:r>
          </w:p>
        </w:tc>
        <w:tc>
          <w:tcPr>
            <w:tcW w:w="1770" w:type="dxa"/>
            <w:shd w:val="clear" w:color="auto" w:fill="auto"/>
            <w:noWrap w:val="0"/>
            <w:vAlign w:val="center"/>
          </w:tcPr>
          <w:p w14:paraId="7EF387D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zh-CN"/>
              </w:rPr>
            </w:pPr>
            <w:r>
              <w:rPr>
                <w:rFonts w:hint="default" w:ascii="Times New Roman" w:hAnsi="Times New Roman" w:eastAsia="方正仿宋_GBK" w:cs="Times New Roman"/>
                <w:snapToGrid w:val="0"/>
                <w:kern w:val="0"/>
                <w:sz w:val="24"/>
                <w:szCs w:val="24"/>
                <w:highlight w:val="none"/>
              </w:rPr>
              <w:t>全</w:t>
            </w:r>
            <w:r>
              <w:rPr>
                <w:rFonts w:hint="default" w:ascii="Times New Roman" w:hAnsi="Times New Roman" w:eastAsia="方正仿宋_GBK" w:cs="Times New Roman"/>
                <w:snapToGrid w:val="0"/>
                <w:kern w:val="0"/>
                <w:sz w:val="24"/>
                <w:szCs w:val="24"/>
                <w:highlight w:val="none"/>
                <w:lang w:val="en-US" w:eastAsia="zh-CN"/>
              </w:rPr>
              <w:t>县宾馆旅馆联合检查</w:t>
            </w:r>
          </w:p>
        </w:tc>
        <w:tc>
          <w:tcPr>
            <w:tcW w:w="1275" w:type="dxa"/>
            <w:shd w:val="clear" w:color="auto" w:fill="auto"/>
            <w:noWrap w:val="0"/>
            <w:vAlign w:val="center"/>
          </w:tcPr>
          <w:p w14:paraId="1801D2C2">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zh-CN"/>
              </w:rPr>
            </w:pPr>
            <w:r>
              <w:rPr>
                <w:rFonts w:hint="default" w:ascii="Times New Roman" w:hAnsi="Times New Roman" w:eastAsia="方正仿宋_GBK" w:cs="Times New Roman"/>
                <w:snapToGrid w:val="0"/>
                <w:kern w:val="0"/>
                <w:sz w:val="24"/>
                <w:szCs w:val="24"/>
                <w:highlight w:val="none"/>
                <w:lang w:val="en-US" w:eastAsia="zh-CN"/>
              </w:rPr>
              <w:t>旅馆业</w:t>
            </w:r>
          </w:p>
        </w:tc>
        <w:tc>
          <w:tcPr>
            <w:tcW w:w="1245" w:type="dxa"/>
            <w:shd w:val="clear" w:color="auto" w:fill="auto"/>
            <w:noWrap w:val="0"/>
            <w:vAlign w:val="center"/>
          </w:tcPr>
          <w:p w14:paraId="76C4422A">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zh-CN"/>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110" w:type="dxa"/>
            <w:shd w:val="clear" w:color="auto" w:fill="auto"/>
            <w:noWrap w:val="0"/>
            <w:vAlign w:val="center"/>
          </w:tcPr>
          <w:p w14:paraId="00D8375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zh-CN"/>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425" w:type="dxa"/>
            <w:shd w:val="clear" w:color="auto" w:fill="auto"/>
            <w:noWrap w:val="0"/>
            <w:vAlign w:val="center"/>
          </w:tcPr>
          <w:p w14:paraId="219B261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kern w:val="0"/>
                <w:sz w:val="24"/>
                <w:szCs w:val="24"/>
                <w:highlight w:val="none"/>
              </w:rPr>
              <w:t>机关、团体、企业、事业单位</w:t>
            </w:r>
          </w:p>
        </w:tc>
        <w:tc>
          <w:tcPr>
            <w:tcW w:w="1260" w:type="dxa"/>
            <w:shd w:val="clear" w:color="auto" w:fill="auto"/>
            <w:noWrap w:val="0"/>
            <w:vAlign w:val="center"/>
          </w:tcPr>
          <w:p w14:paraId="73CABCB3">
            <w:pPr>
              <w:keepNext w:val="0"/>
              <w:keepLines w:val="0"/>
              <w:pageBreakBefore w:val="0"/>
              <w:widowControl/>
              <w:suppressLineNumbers w:val="0"/>
              <w:kinsoku/>
              <w:wordWrap/>
              <w:overflowPunct/>
              <w:topLinePunct w:val="0"/>
              <w:bidi w:val="0"/>
              <w:adjustRightInd/>
              <w:snapToGrid/>
              <w:spacing w:line="280" w:lineRule="exact"/>
              <w:ind w:left="0" w:firstLine="0"/>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4B688A7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ar-SA"/>
              </w:rPr>
            </w:pPr>
          </w:p>
        </w:tc>
        <w:tc>
          <w:tcPr>
            <w:tcW w:w="1275" w:type="dxa"/>
            <w:shd w:val="clear" w:color="auto" w:fill="auto"/>
            <w:noWrap w:val="0"/>
            <w:vAlign w:val="center"/>
          </w:tcPr>
          <w:p w14:paraId="6A08F39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highlight w:val="none"/>
                <w:lang w:val="en-US" w:eastAsia="zh-CN"/>
              </w:rPr>
              <w:t>50%</w:t>
            </w:r>
          </w:p>
        </w:tc>
        <w:tc>
          <w:tcPr>
            <w:tcW w:w="1275" w:type="dxa"/>
            <w:shd w:val="clear" w:color="auto" w:fill="auto"/>
            <w:noWrap w:val="0"/>
            <w:vAlign w:val="center"/>
          </w:tcPr>
          <w:p w14:paraId="6143505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60" w:type="dxa"/>
            <w:tcBorders>
              <w:right w:val="single" w:color="auto" w:sz="4" w:space="0"/>
            </w:tcBorders>
            <w:shd w:val="clear" w:color="auto" w:fill="auto"/>
            <w:noWrap w:val="0"/>
            <w:vAlign w:val="center"/>
          </w:tcPr>
          <w:p w14:paraId="4D14E76E">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45" w:type="dxa"/>
            <w:tcBorders>
              <w:left w:val="single" w:color="auto" w:sz="4" w:space="0"/>
            </w:tcBorders>
            <w:shd w:val="clear" w:color="auto" w:fill="auto"/>
            <w:noWrap w:val="0"/>
            <w:vAlign w:val="center"/>
          </w:tcPr>
          <w:p w14:paraId="2B6C6B5A">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1260" w:type="dxa"/>
            <w:tcBorders>
              <w:left w:val="single" w:color="auto" w:sz="4" w:space="0"/>
            </w:tcBorders>
            <w:shd w:val="clear" w:color="auto" w:fill="auto"/>
            <w:noWrap w:val="0"/>
            <w:vAlign w:val="center"/>
          </w:tcPr>
          <w:p w14:paraId="372F40F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r w14:paraId="73B4E4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0" w:hRule="atLeast"/>
        </w:trPr>
        <w:tc>
          <w:tcPr>
            <w:tcW w:w="741" w:type="dxa"/>
            <w:shd w:val="clear" w:color="auto" w:fill="auto"/>
            <w:noWrap w:val="0"/>
            <w:vAlign w:val="center"/>
          </w:tcPr>
          <w:p w14:paraId="13811A4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63</w:t>
            </w:r>
          </w:p>
        </w:tc>
        <w:tc>
          <w:tcPr>
            <w:tcW w:w="1770" w:type="dxa"/>
            <w:shd w:val="clear" w:color="auto" w:fill="auto"/>
            <w:noWrap w:val="0"/>
            <w:vAlign w:val="center"/>
          </w:tcPr>
          <w:p w14:paraId="0688C98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zh-CN"/>
              </w:rPr>
            </w:pPr>
            <w:r>
              <w:rPr>
                <w:rFonts w:hint="default" w:ascii="Times New Roman" w:hAnsi="Times New Roman" w:eastAsia="方正仿宋_GBK" w:cs="Times New Roman"/>
                <w:snapToGrid w:val="0"/>
                <w:kern w:val="0"/>
                <w:sz w:val="24"/>
                <w:szCs w:val="24"/>
                <w:highlight w:val="none"/>
                <w:lang w:val="en-US" w:eastAsia="zh-CN"/>
              </w:rPr>
              <w:t>全县公共娱乐场所联合检查</w:t>
            </w:r>
          </w:p>
        </w:tc>
        <w:tc>
          <w:tcPr>
            <w:tcW w:w="1275" w:type="dxa"/>
            <w:shd w:val="clear" w:color="auto" w:fill="auto"/>
            <w:noWrap w:val="0"/>
            <w:vAlign w:val="center"/>
          </w:tcPr>
          <w:p w14:paraId="260C336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zh-CN"/>
              </w:rPr>
            </w:pPr>
            <w:r>
              <w:rPr>
                <w:rFonts w:hint="default" w:ascii="Times New Roman" w:hAnsi="Times New Roman" w:eastAsia="方正仿宋_GBK" w:cs="Times New Roman"/>
                <w:snapToGrid w:val="0"/>
                <w:kern w:val="0"/>
                <w:sz w:val="24"/>
                <w:szCs w:val="24"/>
                <w:highlight w:val="none"/>
                <w:lang w:val="en-US" w:eastAsia="zh-CN"/>
              </w:rPr>
              <w:t>剧院、游戏厅(室）、歌舞厅、音乐厅</w:t>
            </w:r>
          </w:p>
        </w:tc>
        <w:tc>
          <w:tcPr>
            <w:tcW w:w="1245" w:type="dxa"/>
            <w:shd w:val="clear" w:color="auto" w:fill="auto"/>
            <w:noWrap w:val="0"/>
            <w:vAlign w:val="center"/>
          </w:tcPr>
          <w:p w14:paraId="7EEC8AC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zh-CN"/>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110" w:type="dxa"/>
            <w:shd w:val="clear" w:color="auto" w:fill="auto"/>
            <w:noWrap w:val="0"/>
            <w:vAlign w:val="center"/>
          </w:tcPr>
          <w:p w14:paraId="26B0DAB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zh-CN"/>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425" w:type="dxa"/>
            <w:shd w:val="clear" w:color="auto" w:fill="auto"/>
            <w:noWrap w:val="0"/>
            <w:vAlign w:val="center"/>
          </w:tcPr>
          <w:p w14:paraId="67908EB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kern w:val="0"/>
                <w:sz w:val="24"/>
                <w:szCs w:val="24"/>
                <w:highlight w:val="none"/>
              </w:rPr>
              <w:t>机关、团体、企业、事业单位</w:t>
            </w:r>
          </w:p>
        </w:tc>
        <w:tc>
          <w:tcPr>
            <w:tcW w:w="1260" w:type="dxa"/>
            <w:shd w:val="clear" w:color="auto" w:fill="auto"/>
            <w:noWrap w:val="0"/>
            <w:vAlign w:val="center"/>
          </w:tcPr>
          <w:p w14:paraId="1472CB76">
            <w:pPr>
              <w:keepNext w:val="0"/>
              <w:keepLines w:val="0"/>
              <w:pageBreakBefore w:val="0"/>
              <w:widowControl/>
              <w:suppressLineNumbers w:val="0"/>
              <w:kinsoku/>
              <w:wordWrap/>
              <w:overflowPunct/>
              <w:topLinePunct w:val="0"/>
              <w:bidi w:val="0"/>
              <w:adjustRightInd/>
              <w:snapToGrid/>
              <w:spacing w:line="280" w:lineRule="exact"/>
              <w:ind w:left="0" w:firstLine="0"/>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4389730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ar-SA"/>
              </w:rPr>
            </w:pPr>
          </w:p>
        </w:tc>
        <w:tc>
          <w:tcPr>
            <w:tcW w:w="1275" w:type="dxa"/>
            <w:shd w:val="clear" w:color="auto" w:fill="auto"/>
            <w:noWrap w:val="0"/>
            <w:vAlign w:val="center"/>
          </w:tcPr>
          <w:p w14:paraId="2EDAAC8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highlight w:val="none"/>
                <w:lang w:val="en-US" w:eastAsia="zh-CN"/>
              </w:rPr>
              <w:t>50%</w:t>
            </w:r>
          </w:p>
        </w:tc>
        <w:tc>
          <w:tcPr>
            <w:tcW w:w="1275" w:type="dxa"/>
            <w:shd w:val="clear" w:color="auto" w:fill="auto"/>
            <w:noWrap w:val="0"/>
            <w:vAlign w:val="center"/>
          </w:tcPr>
          <w:p w14:paraId="353FF42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60" w:type="dxa"/>
            <w:tcBorders>
              <w:right w:val="single" w:color="auto" w:sz="4" w:space="0"/>
            </w:tcBorders>
            <w:shd w:val="clear" w:color="auto" w:fill="auto"/>
            <w:noWrap w:val="0"/>
            <w:vAlign w:val="center"/>
          </w:tcPr>
          <w:p w14:paraId="41AAE497">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45" w:type="dxa"/>
            <w:tcBorders>
              <w:left w:val="single" w:color="auto" w:sz="4" w:space="0"/>
            </w:tcBorders>
            <w:shd w:val="clear" w:color="auto" w:fill="auto"/>
            <w:noWrap w:val="0"/>
            <w:vAlign w:val="center"/>
          </w:tcPr>
          <w:p w14:paraId="069D50AD">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1260" w:type="dxa"/>
            <w:tcBorders>
              <w:left w:val="single" w:color="auto" w:sz="4" w:space="0"/>
            </w:tcBorders>
            <w:shd w:val="clear" w:color="auto" w:fill="auto"/>
            <w:noWrap w:val="0"/>
            <w:vAlign w:val="center"/>
          </w:tcPr>
          <w:p w14:paraId="405835D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r w14:paraId="6D733D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0" w:hRule="atLeast"/>
        </w:trPr>
        <w:tc>
          <w:tcPr>
            <w:tcW w:w="741" w:type="dxa"/>
            <w:shd w:val="clear" w:color="auto" w:fill="auto"/>
            <w:noWrap w:val="0"/>
            <w:vAlign w:val="center"/>
          </w:tcPr>
          <w:p w14:paraId="306CA80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64</w:t>
            </w:r>
          </w:p>
        </w:tc>
        <w:tc>
          <w:tcPr>
            <w:tcW w:w="1770" w:type="dxa"/>
            <w:shd w:val="clear" w:color="auto" w:fill="auto"/>
            <w:noWrap w:val="0"/>
            <w:vAlign w:val="center"/>
          </w:tcPr>
          <w:p w14:paraId="4D38F23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w:t>
            </w:r>
            <w:r>
              <w:rPr>
                <w:rFonts w:hint="default" w:ascii="Times New Roman" w:hAnsi="Times New Roman" w:eastAsia="方正仿宋_GBK" w:cs="Times New Roman"/>
                <w:snapToGrid w:val="0"/>
                <w:sz w:val="24"/>
                <w:szCs w:val="24"/>
                <w:lang w:eastAsia="zh-CN"/>
              </w:rPr>
              <w:t>物业</w:t>
            </w:r>
            <w:r>
              <w:rPr>
                <w:rFonts w:hint="default" w:ascii="Times New Roman" w:hAnsi="Times New Roman" w:eastAsia="方正仿宋_GBK" w:cs="Times New Roman"/>
                <w:snapToGrid w:val="0"/>
                <w:sz w:val="24"/>
                <w:szCs w:val="24"/>
                <w:lang w:val="en-US" w:eastAsia="zh-CN"/>
              </w:rPr>
              <w:t>公司联合</w:t>
            </w:r>
            <w:r>
              <w:rPr>
                <w:rFonts w:hint="default" w:ascii="Times New Roman" w:hAnsi="Times New Roman" w:eastAsia="方正仿宋_GBK" w:cs="Times New Roman"/>
                <w:snapToGrid w:val="0"/>
                <w:sz w:val="24"/>
                <w:szCs w:val="24"/>
                <w:lang w:eastAsia="zh-CN"/>
              </w:rPr>
              <w:t>检查</w:t>
            </w:r>
          </w:p>
        </w:tc>
        <w:tc>
          <w:tcPr>
            <w:tcW w:w="1275" w:type="dxa"/>
            <w:shd w:val="clear" w:color="auto" w:fill="auto"/>
            <w:noWrap w:val="0"/>
            <w:vAlign w:val="center"/>
          </w:tcPr>
          <w:p w14:paraId="585988E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物业服务企业</w:t>
            </w:r>
          </w:p>
        </w:tc>
        <w:tc>
          <w:tcPr>
            <w:tcW w:w="1245" w:type="dxa"/>
            <w:shd w:val="clear" w:color="auto" w:fill="auto"/>
            <w:noWrap w:val="0"/>
            <w:vAlign w:val="center"/>
          </w:tcPr>
          <w:p w14:paraId="4C0395A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县城管局</w:t>
            </w:r>
          </w:p>
        </w:tc>
        <w:tc>
          <w:tcPr>
            <w:tcW w:w="1110" w:type="dxa"/>
            <w:shd w:val="clear" w:color="auto" w:fill="auto"/>
            <w:noWrap w:val="0"/>
            <w:vAlign w:val="center"/>
          </w:tcPr>
          <w:p w14:paraId="0274B4E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市监局、消防</w:t>
            </w:r>
          </w:p>
        </w:tc>
        <w:tc>
          <w:tcPr>
            <w:tcW w:w="1425" w:type="dxa"/>
            <w:shd w:val="clear" w:color="auto" w:fill="auto"/>
            <w:noWrap w:val="0"/>
            <w:vAlign w:val="center"/>
          </w:tcPr>
          <w:p w14:paraId="20B988A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物业企业</w:t>
            </w:r>
          </w:p>
        </w:tc>
        <w:tc>
          <w:tcPr>
            <w:tcW w:w="1260" w:type="dxa"/>
            <w:shd w:val="clear" w:color="auto" w:fill="auto"/>
            <w:noWrap w:val="0"/>
            <w:vAlign w:val="center"/>
          </w:tcPr>
          <w:p w14:paraId="251B821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75" w:type="dxa"/>
            <w:shd w:val="clear" w:color="auto" w:fill="auto"/>
            <w:noWrap w:val="0"/>
            <w:vAlign w:val="center"/>
          </w:tcPr>
          <w:p w14:paraId="1401BDD4">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1275" w:type="dxa"/>
            <w:shd w:val="clear" w:color="auto" w:fill="auto"/>
            <w:noWrap w:val="0"/>
            <w:vAlign w:val="center"/>
          </w:tcPr>
          <w:p w14:paraId="622B539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1260" w:type="dxa"/>
            <w:tcBorders>
              <w:right w:val="single" w:color="auto" w:sz="4" w:space="0"/>
            </w:tcBorders>
            <w:shd w:val="clear" w:color="auto" w:fill="auto"/>
            <w:noWrap w:val="0"/>
            <w:vAlign w:val="center"/>
          </w:tcPr>
          <w:p w14:paraId="4743556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noWrap w:val="0"/>
            <w:vAlign w:val="center"/>
          </w:tcPr>
          <w:p w14:paraId="2C378D3B">
            <w:pPr>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2"/>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0" w:type="dxa"/>
            <w:tcBorders>
              <w:left w:val="single" w:color="auto" w:sz="4" w:space="0"/>
            </w:tcBorders>
            <w:shd w:val="clear" w:color="auto" w:fill="auto"/>
            <w:noWrap w:val="0"/>
            <w:vAlign w:val="center"/>
          </w:tcPr>
          <w:p w14:paraId="0865956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城管局物管中心；市监局特设科；消防救援大队</w:t>
            </w:r>
          </w:p>
        </w:tc>
      </w:tr>
      <w:tr w14:paraId="322A17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741" w:type="dxa"/>
            <w:shd w:val="clear" w:color="auto" w:fill="auto"/>
            <w:vAlign w:val="center"/>
          </w:tcPr>
          <w:p w14:paraId="3D58FB7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65</w:t>
            </w:r>
          </w:p>
        </w:tc>
        <w:tc>
          <w:tcPr>
            <w:tcW w:w="1770" w:type="dxa"/>
            <w:shd w:val="clear" w:color="auto" w:fill="auto"/>
            <w:vAlign w:val="center"/>
          </w:tcPr>
          <w:p w14:paraId="42AAEC7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对城区</w:t>
            </w:r>
            <w:r>
              <w:rPr>
                <w:rFonts w:hint="default" w:ascii="Times New Roman" w:hAnsi="Times New Roman" w:eastAsia="方正仿宋_GBK" w:cs="Times New Roman"/>
                <w:snapToGrid w:val="0"/>
                <w:sz w:val="24"/>
                <w:szCs w:val="24"/>
              </w:rPr>
              <w:t>设置大型户外广告</w:t>
            </w:r>
            <w:r>
              <w:rPr>
                <w:rFonts w:hint="default" w:ascii="Times New Roman" w:hAnsi="Times New Roman" w:eastAsia="方正仿宋_GBK" w:cs="Times New Roman"/>
                <w:snapToGrid w:val="0"/>
                <w:sz w:val="24"/>
                <w:szCs w:val="24"/>
                <w:lang w:eastAsia="zh-CN"/>
              </w:rPr>
              <w:t>等情况检查</w:t>
            </w:r>
          </w:p>
        </w:tc>
        <w:tc>
          <w:tcPr>
            <w:tcW w:w="1275" w:type="dxa"/>
            <w:shd w:val="clear" w:color="auto" w:fill="auto"/>
            <w:vAlign w:val="center"/>
          </w:tcPr>
          <w:p w14:paraId="7D9BD20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大型户外广告设置</w:t>
            </w:r>
          </w:p>
        </w:tc>
        <w:tc>
          <w:tcPr>
            <w:tcW w:w="1245" w:type="dxa"/>
            <w:shd w:val="clear" w:color="auto" w:fill="auto"/>
            <w:vAlign w:val="center"/>
          </w:tcPr>
          <w:p w14:paraId="45BD6376">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县城管局</w:t>
            </w:r>
          </w:p>
        </w:tc>
        <w:tc>
          <w:tcPr>
            <w:tcW w:w="1110" w:type="dxa"/>
            <w:shd w:val="clear" w:color="auto" w:fill="auto"/>
            <w:vAlign w:val="center"/>
          </w:tcPr>
          <w:p w14:paraId="7C75083C">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市监局</w:t>
            </w:r>
          </w:p>
        </w:tc>
        <w:tc>
          <w:tcPr>
            <w:tcW w:w="1425" w:type="dxa"/>
            <w:shd w:val="clear" w:color="auto" w:fill="auto"/>
            <w:vAlign w:val="center"/>
          </w:tcPr>
          <w:p w14:paraId="3657F55B">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单位、个人</w:t>
            </w:r>
          </w:p>
        </w:tc>
        <w:tc>
          <w:tcPr>
            <w:tcW w:w="1260" w:type="dxa"/>
            <w:shd w:val="clear" w:color="auto" w:fill="auto"/>
            <w:vAlign w:val="center"/>
          </w:tcPr>
          <w:p w14:paraId="70E5B02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75" w:type="dxa"/>
            <w:shd w:val="clear" w:color="auto" w:fill="auto"/>
            <w:vAlign w:val="center"/>
          </w:tcPr>
          <w:p w14:paraId="5D76783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1275" w:type="dxa"/>
            <w:shd w:val="clear" w:color="auto" w:fill="auto"/>
            <w:vAlign w:val="center"/>
          </w:tcPr>
          <w:p w14:paraId="624E96D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3</w:t>
            </w:r>
          </w:p>
        </w:tc>
        <w:tc>
          <w:tcPr>
            <w:tcW w:w="1260" w:type="dxa"/>
            <w:tcBorders>
              <w:right w:val="single" w:color="auto" w:sz="4" w:space="0"/>
            </w:tcBorders>
            <w:shd w:val="clear" w:color="auto" w:fill="auto"/>
            <w:vAlign w:val="center"/>
          </w:tcPr>
          <w:p w14:paraId="0B681E8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45" w:type="dxa"/>
            <w:tcBorders>
              <w:left w:val="single" w:color="auto" w:sz="4" w:space="0"/>
            </w:tcBorders>
            <w:shd w:val="clear" w:color="auto" w:fill="auto"/>
            <w:vAlign w:val="center"/>
          </w:tcPr>
          <w:p w14:paraId="2B708D9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0" w:type="dxa"/>
            <w:tcBorders>
              <w:left w:val="single" w:color="auto" w:sz="4" w:space="0"/>
            </w:tcBorders>
            <w:vAlign w:val="center"/>
          </w:tcPr>
          <w:p w14:paraId="51CD0219">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城管局市容科；市监局网监科</w:t>
            </w:r>
          </w:p>
        </w:tc>
      </w:tr>
      <w:tr w14:paraId="51A2B2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0" w:type="auto"/>
            <w:shd w:val="clear" w:color="auto" w:fill="auto"/>
            <w:vAlign w:val="center"/>
          </w:tcPr>
          <w:p w14:paraId="0F2470F8">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66</w:t>
            </w:r>
          </w:p>
        </w:tc>
        <w:tc>
          <w:tcPr>
            <w:tcW w:w="1770" w:type="dxa"/>
            <w:shd w:val="clear" w:color="auto" w:fill="auto"/>
            <w:vAlign w:val="center"/>
          </w:tcPr>
          <w:p w14:paraId="21E74A9F">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驻洪招标代理检查</w:t>
            </w:r>
          </w:p>
        </w:tc>
        <w:tc>
          <w:tcPr>
            <w:tcW w:w="1275" w:type="dxa"/>
            <w:shd w:val="clear" w:color="auto" w:fill="auto"/>
            <w:vAlign w:val="center"/>
          </w:tcPr>
          <w:p w14:paraId="0A85FB0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招投标领域</w:t>
            </w:r>
          </w:p>
        </w:tc>
        <w:tc>
          <w:tcPr>
            <w:tcW w:w="1245" w:type="dxa"/>
            <w:shd w:val="clear" w:color="auto" w:fill="auto"/>
            <w:vAlign w:val="center"/>
          </w:tcPr>
          <w:p w14:paraId="2A470811">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公共资源交易中心</w:t>
            </w:r>
          </w:p>
        </w:tc>
        <w:tc>
          <w:tcPr>
            <w:tcW w:w="1110" w:type="dxa"/>
            <w:shd w:val="clear" w:color="auto" w:fill="auto"/>
            <w:vAlign w:val="center"/>
          </w:tcPr>
          <w:p w14:paraId="6BEA4E1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市场监督管理局</w:t>
            </w:r>
          </w:p>
        </w:tc>
        <w:tc>
          <w:tcPr>
            <w:tcW w:w="1425" w:type="dxa"/>
            <w:shd w:val="clear" w:color="auto" w:fill="auto"/>
            <w:vAlign w:val="center"/>
          </w:tcPr>
          <w:p w14:paraId="40BAC68E">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驻洪招标代理公司</w:t>
            </w:r>
          </w:p>
        </w:tc>
        <w:tc>
          <w:tcPr>
            <w:tcW w:w="1260" w:type="dxa"/>
            <w:shd w:val="clear" w:color="auto" w:fill="auto"/>
            <w:vAlign w:val="center"/>
          </w:tcPr>
          <w:p w14:paraId="504C17D7">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现场</w:t>
            </w:r>
            <w:r>
              <w:rPr>
                <w:rFonts w:hint="default" w:ascii="Times New Roman" w:hAnsi="Times New Roman" w:eastAsia="方正仿宋_GBK" w:cs="Times New Roman"/>
                <w:snapToGrid w:val="0"/>
                <w:sz w:val="24"/>
                <w:szCs w:val="24"/>
              </w:rPr>
              <w:t>检查</w:t>
            </w:r>
          </w:p>
        </w:tc>
        <w:tc>
          <w:tcPr>
            <w:tcW w:w="1275" w:type="dxa"/>
            <w:shd w:val="clear" w:color="auto" w:fill="auto"/>
            <w:vAlign w:val="center"/>
          </w:tcPr>
          <w:p w14:paraId="399D73F3">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20%</w:t>
            </w:r>
          </w:p>
        </w:tc>
        <w:tc>
          <w:tcPr>
            <w:tcW w:w="1275" w:type="dxa"/>
            <w:shd w:val="clear" w:color="auto" w:fill="auto"/>
            <w:vAlign w:val="center"/>
          </w:tcPr>
          <w:p w14:paraId="5043DF3D">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4</w:t>
            </w:r>
          </w:p>
        </w:tc>
        <w:tc>
          <w:tcPr>
            <w:tcW w:w="1260" w:type="dxa"/>
            <w:shd w:val="clear" w:color="auto" w:fill="auto"/>
            <w:vAlign w:val="center"/>
          </w:tcPr>
          <w:p w14:paraId="18C68A70">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lang w:val="en-US" w:eastAsia="zh-CN"/>
              </w:rPr>
              <w:t>次/年</w:t>
            </w:r>
          </w:p>
        </w:tc>
        <w:tc>
          <w:tcPr>
            <w:tcW w:w="1245" w:type="dxa"/>
            <w:shd w:val="clear" w:color="auto" w:fill="auto"/>
            <w:vAlign w:val="center"/>
          </w:tcPr>
          <w:p w14:paraId="2ED61D65">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rPr>
              <w:t>县级</w:t>
            </w:r>
          </w:p>
        </w:tc>
        <w:tc>
          <w:tcPr>
            <w:tcW w:w="1260" w:type="dxa"/>
          </w:tcPr>
          <w:p w14:paraId="11E9F494">
            <w:pPr>
              <w:pStyle w:val="3"/>
              <w:keepNext w:val="0"/>
              <w:keepLines w:val="0"/>
              <w:pageBreakBefore w:val="0"/>
              <w:kinsoku/>
              <w:wordWrap/>
              <w:overflowPunct/>
              <w:topLinePunct w:val="0"/>
              <w:bidi w:val="0"/>
              <w:adjustRightInd/>
              <w:snapToGrid/>
              <w:spacing w:line="280" w:lineRule="exact"/>
              <w:ind w:left="0" w:leftChars="0" w:firstLine="0" w:firstLineChars="0"/>
              <w:jc w:val="center"/>
              <w:textAlignment w:val="auto"/>
              <w:rPr>
                <w:rFonts w:hint="default" w:ascii="Times New Roman" w:hAnsi="Times New Roman" w:eastAsia="方正仿宋_GBK" w:cs="Times New Roman"/>
                <w:snapToGrid w:val="0"/>
                <w:kern w:val="0"/>
                <w:sz w:val="24"/>
                <w:szCs w:val="24"/>
                <w:lang w:val="en-US" w:eastAsia="zh-CN" w:bidi="zh-CN"/>
              </w:rPr>
            </w:pPr>
            <w:r>
              <w:rPr>
                <w:rFonts w:hint="default" w:ascii="Times New Roman" w:hAnsi="Times New Roman" w:eastAsia="方正仿宋_GBK" w:cs="Times New Roman"/>
                <w:snapToGrid w:val="0"/>
                <w:sz w:val="24"/>
                <w:szCs w:val="24"/>
                <w:lang w:val="en-US" w:eastAsia="zh-CN"/>
              </w:rPr>
              <w:t>公共资源交易中心</w:t>
            </w:r>
            <w:r>
              <w:rPr>
                <w:rFonts w:hint="default" w:ascii="Times New Roman" w:hAnsi="Times New Roman" w:eastAsia="方正仿宋_GBK" w:cs="Times New Roman"/>
                <w:snapToGrid w:val="0"/>
                <w:sz w:val="24"/>
                <w:szCs w:val="24"/>
              </w:rPr>
              <w:t>法规和监督监察科</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市监局信用风险科</w:t>
            </w:r>
          </w:p>
        </w:tc>
      </w:tr>
    </w:tbl>
    <w:p w14:paraId="1849320A">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十九、县统计局</w:t>
      </w:r>
      <w:r>
        <w:rPr>
          <w:rFonts w:hint="default" w:ascii="Times New Roman" w:hAnsi="Times New Roman" w:eastAsia="方正小标宋_GBK" w:cs="Times New Roman"/>
          <w:kern w:val="0"/>
          <w:sz w:val="32"/>
          <w:szCs w:val="32"/>
          <w:lang w:val="en-US" w:eastAsia="zh-CN" w:bidi="ar-SA"/>
        </w:rPr>
        <w:t>（发起任务2项、参与任务0项）</w:t>
      </w:r>
    </w:p>
    <w:tbl>
      <w:tblPr>
        <w:tblStyle w:val="9"/>
        <w:tblW w:w="498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9"/>
        <w:gridCol w:w="1229"/>
        <w:gridCol w:w="1229"/>
        <w:gridCol w:w="1229"/>
        <w:gridCol w:w="1229"/>
        <w:gridCol w:w="1229"/>
        <w:gridCol w:w="1229"/>
        <w:gridCol w:w="1229"/>
        <w:gridCol w:w="1229"/>
        <w:gridCol w:w="1229"/>
        <w:gridCol w:w="1229"/>
        <w:gridCol w:w="1232"/>
      </w:tblGrid>
      <w:tr w14:paraId="73B39F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9" w:type="dxa"/>
            <w:noWrap w:val="0"/>
            <w:vAlign w:val="center"/>
          </w:tcPr>
          <w:p w14:paraId="19CC767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9" w:type="dxa"/>
            <w:noWrap w:val="0"/>
            <w:vAlign w:val="center"/>
          </w:tcPr>
          <w:p w14:paraId="7760D33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noWrap w:val="0"/>
            <w:vAlign w:val="center"/>
          </w:tcPr>
          <w:p w14:paraId="6B0AD06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noWrap w:val="0"/>
            <w:vAlign w:val="center"/>
          </w:tcPr>
          <w:p w14:paraId="28C5AC8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5AC6BF8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7ABA596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69E45AE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51EAF9A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5061AF2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4FA5524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noWrap w:val="0"/>
            <w:vAlign w:val="center"/>
          </w:tcPr>
          <w:p w14:paraId="07A02B0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32" w:type="dxa"/>
            <w:tcBorders>
              <w:left w:val="single" w:color="auto" w:sz="4" w:space="0"/>
            </w:tcBorders>
            <w:noWrap w:val="0"/>
            <w:vAlign w:val="center"/>
          </w:tcPr>
          <w:p w14:paraId="74C7DF9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0FF87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shd w:val="clear" w:color="auto" w:fill="auto"/>
            <w:noWrap w:val="0"/>
            <w:vAlign w:val="center"/>
          </w:tcPr>
          <w:p w14:paraId="2ADED811">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w:t>
            </w:r>
          </w:p>
        </w:tc>
        <w:tc>
          <w:tcPr>
            <w:tcW w:w="1229" w:type="dxa"/>
            <w:shd w:val="clear" w:color="auto" w:fill="auto"/>
            <w:noWrap w:val="0"/>
            <w:vAlign w:val="center"/>
          </w:tcPr>
          <w:p w14:paraId="1E31C493">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对原始记录、统计台账设置的行政检查</w:t>
            </w:r>
          </w:p>
        </w:tc>
        <w:tc>
          <w:tcPr>
            <w:tcW w:w="1229" w:type="dxa"/>
            <w:shd w:val="clear" w:color="auto" w:fill="auto"/>
            <w:noWrap w:val="0"/>
            <w:vAlign w:val="center"/>
          </w:tcPr>
          <w:p w14:paraId="0BBCD06D">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企业</w:t>
            </w:r>
          </w:p>
        </w:tc>
        <w:tc>
          <w:tcPr>
            <w:tcW w:w="1229" w:type="dxa"/>
            <w:shd w:val="clear" w:color="auto" w:fill="auto"/>
            <w:noWrap w:val="0"/>
            <w:vAlign w:val="center"/>
          </w:tcPr>
          <w:p w14:paraId="22D29E36">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统计局</w:t>
            </w:r>
          </w:p>
        </w:tc>
        <w:tc>
          <w:tcPr>
            <w:tcW w:w="1229" w:type="dxa"/>
            <w:shd w:val="clear" w:color="auto" w:fill="auto"/>
            <w:noWrap w:val="0"/>
            <w:vAlign w:val="center"/>
          </w:tcPr>
          <w:p w14:paraId="56B2B619">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科技局</w:t>
            </w:r>
          </w:p>
        </w:tc>
        <w:tc>
          <w:tcPr>
            <w:tcW w:w="1229" w:type="dxa"/>
            <w:shd w:val="clear" w:color="auto" w:fill="auto"/>
            <w:noWrap w:val="0"/>
            <w:vAlign w:val="center"/>
          </w:tcPr>
          <w:p w14:paraId="52550909">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仿宋" w:cs="Times New Roman"/>
                <w:color w:val="000000"/>
                <w:kern w:val="0"/>
                <w:sz w:val="24"/>
                <w:lang w:bidi="ar"/>
              </w:rPr>
              <w:t>泗洪县“四上企业”</w:t>
            </w:r>
          </w:p>
        </w:tc>
        <w:tc>
          <w:tcPr>
            <w:tcW w:w="1229" w:type="dxa"/>
            <w:shd w:val="clear" w:color="auto" w:fill="auto"/>
            <w:noWrap w:val="0"/>
            <w:vAlign w:val="center"/>
          </w:tcPr>
          <w:p w14:paraId="20B3E6FF">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仿宋" w:cs="Times New Roman"/>
                <w:color w:val="000000"/>
                <w:kern w:val="0"/>
                <w:sz w:val="24"/>
                <w:lang w:bidi="ar"/>
              </w:rPr>
              <w:t>现场检查</w:t>
            </w:r>
          </w:p>
        </w:tc>
        <w:tc>
          <w:tcPr>
            <w:tcW w:w="1229" w:type="dxa"/>
            <w:shd w:val="clear" w:color="auto" w:fill="auto"/>
            <w:noWrap w:val="0"/>
            <w:vAlign w:val="center"/>
          </w:tcPr>
          <w:p w14:paraId="23531292">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p>
        </w:tc>
        <w:tc>
          <w:tcPr>
            <w:tcW w:w="1229" w:type="dxa"/>
            <w:shd w:val="clear" w:color="auto" w:fill="auto"/>
            <w:noWrap w:val="0"/>
            <w:vAlign w:val="center"/>
          </w:tcPr>
          <w:p w14:paraId="5FFD369D">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1</w:t>
            </w:r>
          </w:p>
        </w:tc>
        <w:tc>
          <w:tcPr>
            <w:tcW w:w="1229" w:type="dxa"/>
            <w:shd w:val="clear" w:color="auto" w:fill="auto"/>
            <w:noWrap w:val="0"/>
            <w:vAlign w:val="center"/>
          </w:tcPr>
          <w:p w14:paraId="69673D6E">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1229" w:type="dxa"/>
            <w:tcBorders>
              <w:right w:val="single" w:color="auto" w:sz="4" w:space="0"/>
            </w:tcBorders>
            <w:shd w:val="clear" w:color="auto" w:fill="auto"/>
            <w:noWrap w:val="0"/>
            <w:vAlign w:val="center"/>
          </w:tcPr>
          <w:p w14:paraId="043FFBAF">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县级</w:t>
            </w:r>
          </w:p>
        </w:tc>
        <w:tc>
          <w:tcPr>
            <w:tcW w:w="1232" w:type="dxa"/>
            <w:tcBorders>
              <w:left w:val="single" w:color="auto" w:sz="4" w:space="0"/>
            </w:tcBorders>
            <w:shd w:val="clear" w:color="auto" w:fill="auto"/>
            <w:noWrap w:val="0"/>
            <w:vAlign w:val="center"/>
          </w:tcPr>
          <w:p w14:paraId="78B59655">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统计局</w:t>
            </w: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法制科；</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科技局</w:t>
            </w: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高新科</w:t>
            </w:r>
          </w:p>
        </w:tc>
      </w:tr>
      <w:tr w14:paraId="5F3C3C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3D12731D">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29" w:type="dxa"/>
            <w:noWrap w:val="0"/>
            <w:vAlign w:val="center"/>
          </w:tcPr>
          <w:p w14:paraId="00F0EAB4">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对统计资料真实性和完整性的行政检查</w:t>
            </w:r>
          </w:p>
        </w:tc>
        <w:tc>
          <w:tcPr>
            <w:tcW w:w="1229" w:type="dxa"/>
            <w:shd w:val="clear" w:color="auto" w:fill="auto"/>
            <w:noWrap w:val="0"/>
            <w:vAlign w:val="center"/>
          </w:tcPr>
          <w:p w14:paraId="39FB7DAB">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企业</w:t>
            </w:r>
          </w:p>
        </w:tc>
        <w:tc>
          <w:tcPr>
            <w:tcW w:w="1229" w:type="dxa"/>
            <w:shd w:val="clear" w:color="auto" w:fill="auto"/>
            <w:noWrap w:val="0"/>
            <w:vAlign w:val="center"/>
          </w:tcPr>
          <w:p w14:paraId="6B94233F">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统计局</w:t>
            </w:r>
          </w:p>
        </w:tc>
        <w:tc>
          <w:tcPr>
            <w:tcW w:w="1229" w:type="dxa"/>
            <w:shd w:val="clear" w:color="auto" w:fill="auto"/>
            <w:noWrap w:val="0"/>
            <w:vAlign w:val="center"/>
          </w:tcPr>
          <w:p w14:paraId="42E5E1F1">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科技局</w:t>
            </w:r>
          </w:p>
        </w:tc>
        <w:tc>
          <w:tcPr>
            <w:tcW w:w="1229" w:type="dxa"/>
            <w:shd w:val="clear" w:color="auto" w:fill="auto"/>
            <w:noWrap w:val="0"/>
            <w:vAlign w:val="center"/>
          </w:tcPr>
          <w:p w14:paraId="65100F63">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仿宋" w:cs="Times New Roman"/>
                <w:color w:val="000000"/>
                <w:kern w:val="0"/>
                <w:sz w:val="24"/>
                <w:lang w:bidi="ar"/>
              </w:rPr>
              <w:t>泗洪县“四上企业”</w:t>
            </w:r>
          </w:p>
        </w:tc>
        <w:tc>
          <w:tcPr>
            <w:tcW w:w="1229" w:type="dxa"/>
            <w:shd w:val="clear" w:color="auto" w:fill="auto"/>
            <w:noWrap w:val="0"/>
            <w:vAlign w:val="center"/>
          </w:tcPr>
          <w:p w14:paraId="501DE89A">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仿宋" w:cs="Times New Roman"/>
                <w:color w:val="000000"/>
                <w:kern w:val="0"/>
                <w:sz w:val="24"/>
                <w:lang w:bidi="ar"/>
              </w:rPr>
              <w:t>现场检查</w:t>
            </w:r>
          </w:p>
        </w:tc>
        <w:tc>
          <w:tcPr>
            <w:tcW w:w="1229" w:type="dxa"/>
            <w:shd w:val="clear" w:color="auto" w:fill="auto"/>
            <w:noWrap w:val="0"/>
            <w:vAlign w:val="center"/>
          </w:tcPr>
          <w:p w14:paraId="13873AFC">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p>
        </w:tc>
        <w:tc>
          <w:tcPr>
            <w:tcW w:w="1229" w:type="dxa"/>
            <w:shd w:val="clear" w:color="auto" w:fill="auto"/>
            <w:noWrap w:val="0"/>
            <w:vAlign w:val="center"/>
          </w:tcPr>
          <w:p w14:paraId="097A9654">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1</w:t>
            </w:r>
          </w:p>
        </w:tc>
        <w:tc>
          <w:tcPr>
            <w:tcW w:w="1229" w:type="dxa"/>
            <w:shd w:val="clear" w:color="auto" w:fill="auto"/>
            <w:noWrap w:val="0"/>
            <w:vAlign w:val="center"/>
          </w:tcPr>
          <w:p w14:paraId="0C59B949">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1229" w:type="dxa"/>
            <w:tcBorders>
              <w:right w:val="single" w:color="auto" w:sz="4" w:space="0"/>
            </w:tcBorders>
            <w:shd w:val="clear" w:color="auto" w:fill="auto"/>
            <w:noWrap w:val="0"/>
            <w:vAlign w:val="center"/>
          </w:tcPr>
          <w:p w14:paraId="4518E032">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县级</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1</w:t>
            </w:r>
          </w:p>
        </w:tc>
        <w:tc>
          <w:tcPr>
            <w:tcW w:w="1232" w:type="dxa"/>
            <w:tcBorders>
              <w:left w:val="single" w:color="auto" w:sz="4" w:space="0"/>
            </w:tcBorders>
            <w:shd w:val="clear" w:color="auto" w:fill="auto"/>
            <w:noWrap w:val="0"/>
            <w:vAlign w:val="center"/>
          </w:tcPr>
          <w:p w14:paraId="015E95FC">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统计局</w:t>
            </w: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法制科；</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科技局</w:t>
            </w: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高新科</w:t>
            </w:r>
          </w:p>
        </w:tc>
      </w:tr>
    </w:tbl>
    <w:p w14:paraId="1CC2AC86">
      <w:pPr>
        <w:widowControl w:val="0"/>
        <w:numPr>
          <w:ilvl w:val="0"/>
          <w:numId w:val="0"/>
        </w:numPr>
        <w:autoSpaceDE w:val="0"/>
        <w:autoSpaceDN w:val="0"/>
        <w:ind w:left="181" w:firstLine="640" w:firstLineChars="20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二十、县医保局</w:t>
      </w:r>
      <w:r>
        <w:rPr>
          <w:rFonts w:hint="default" w:ascii="Times New Roman" w:hAnsi="Times New Roman" w:eastAsia="方正小标宋_GBK" w:cs="Times New Roman"/>
          <w:kern w:val="0"/>
          <w:sz w:val="32"/>
          <w:szCs w:val="32"/>
          <w:lang w:val="en-US" w:eastAsia="zh-CN" w:bidi="ar-SA"/>
        </w:rPr>
        <w:t>（发起任务2项、参与任务1项）</w:t>
      </w:r>
    </w:p>
    <w:tbl>
      <w:tblPr>
        <w:tblStyle w:val="9"/>
        <w:tblW w:w="498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9"/>
        <w:gridCol w:w="1229"/>
        <w:gridCol w:w="1229"/>
        <w:gridCol w:w="1229"/>
        <w:gridCol w:w="1229"/>
        <w:gridCol w:w="1229"/>
        <w:gridCol w:w="1229"/>
        <w:gridCol w:w="1229"/>
        <w:gridCol w:w="1229"/>
        <w:gridCol w:w="1229"/>
        <w:gridCol w:w="1229"/>
        <w:gridCol w:w="1232"/>
      </w:tblGrid>
      <w:tr w14:paraId="6537B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9" w:type="dxa"/>
            <w:noWrap w:val="0"/>
            <w:vAlign w:val="center"/>
          </w:tcPr>
          <w:p w14:paraId="3528BD0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9" w:type="dxa"/>
            <w:noWrap w:val="0"/>
            <w:vAlign w:val="center"/>
          </w:tcPr>
          <w:p w14:paraId="4C57A05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noWrap w:val="0"/>
            <w:vAlign w:val="center"/>
          </w:tcPr>
          <w:p w14:paraId="7F1A131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noWrap w:val="0"/>
            <w:vAlign w:val="center"/>
          </w:tcPr>
          <w:p w14:paraId="696D3AF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6CA0F65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388F80C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23612D9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6BB300A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3AA2FF8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30002E0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noWrap w:val="0"/>
            <w:vAlign w:val="center"/>
          </w:tcPr>
          <w:p w14:paraId="60C99BA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32" w:type="dxa"/>
            <w:tcBorders>
              <w:left w:val="single" w:color="auto" w:sz="4" w:space="0"/>
            </w:tcBorders>
            <w:noWrap w:val="0"/>
            <w:vAlign w:val="center"/>
          </w:tcPr>
          <w:p w14:paraId="4401DF9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78158B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shd w:val="clear" w:color="auto" w:fill="auto"/>
            <w:noWrap w:val="0"/>
            <w:vAlign w:val="center"/>
          </w:tcPr>
          <w:p w14:paraId="34EE2723">
            <w:pPr>
              <w:autoSpaceDE w:val="0"/>
              <w:autoSpaceDN w:val="0"/>
              <w:spacing w:line="400" w:lineRule="exact"/>
              <w:jc w:val="center"/>
              <w:rPr>
                <w:rFonts w:hint="default" w:ascii="Times New Roman" w:hAnsi="Times New Roman" w:eastAsia="方正仿宋_GBK" w:cs="Times New Roman"/>
                <w:kern w:val="0"/>
                <w:sz w:val="24"/>
                <w:szCs w:val="22"/>
                <w:lang w:val="en-US" w:eastAsia="zh-CN" w:bidi="ar-SA"/>
              </w:rPr>
            </w:pPr>
            <w:r>
              <w:rPr>
                <w:rFonts w:hint="default" w:ascii="Times New Roman" w:hAnsi="Times New Roman" w:eastAsia="方正仿宋_GBK" w:cs="Times New Roman"/>
                <w:kern w:val="0"/>
                <w:sz w:val="24"/>
              </w:rPr>
              <w:t>1</w:t>
            </w:r>
          </w:p>
        </w:tc>
        <w:tc>
          <w:tcPr>
            <w:tcW w:w="1229" w:type="dxa"/>
            <w:shd w:val="clear" w:color="auto" w:fill="auto"/>
            <w:noWrap w:val="0"/>
            <w:vAlign w:val="center"/>
          </w:tcPr>
          <w:p w14:paraId="567BF2DB">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202</w:t>
            </w:r>
            <w:r>
              <w:rPr>
                <w:rFonts w:hint="default" w:ascii="Times New Roman" w:hAnsi="Times New Roman" w:eastAsia="方正仿宋_GBK" w:cs="Times New Roman"/>
                <w:snapToGrid w:val="0"/>
                <w:sz w:val="24"/>
                <w:szCs w:val="24"/>
                <w:lang w:val="en-US" w:eastAsia="zh-CN"/>
              </w:rPr>
              <w:t>5</w:t>
            </w:r>
            <w:r>
              <w:rPr>
                <w:rFonts w:hint="default" w:ascii="Times New Roman" w:hAnsi="Times New Roman" w:eastAsia="方正仿宋_GBK" w:cs="Times New Roman"/>
                <w:snapToGrid w:val="0"/>
                <w:sz w:val="24"/>
                <w:szCs w:val="24"/>
                <w:lang w:val="en-US" w:eastAsia="zh-CN"/>
              </w:rPr>
              <w:t>年医保定点医疗机构联合检查</w:t>
            </w:r>
          </w:p>
        </w:tc>
        <w:tc>
          <w:tcPr>
            <w:tcW w:w="1229" w:type="dxa"/>
            <w:shd w:val="clear" w:color="auto" w:fill="auto"/>
            <w:noWrap w:val="0"/>
            <w:vAlign w:val="center"/>
          </w:tcPr>
          <w:p w14:paraId="1A8CC73D">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医疗机构</w:t>
            </w:r>
          </w:p>
        </w:tc>
        <w:tc>
          <w:tcPr>
            <w:tcW w:w="1229" w:type="dxa"/>
            <w:shd w:val="clear" w:color="auto" w:fill="auto"/>
            <w:noWrap w:val="0"/>
            <w:vAlign w:val="center"/>
          </w:tcPr>
          <w:p w14:paraId="45E8AA6F">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医疗保障局</w:t>
            </w:r>
          </w:p>
        </w:tc>
        <w:tc>
          <w:tcPr>
            <w:tcW w:w="1229" w:type="dxa"/>
            <w:shd w:val="clear" w:color="auto" w:fill="auto"/>
            <w:noWrap w:val="0"/>
            <w:vAlign w:val="center"/>
          </w:tcPr>
          <w:p w14:paraId="2F361AF9">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卫健局</w:t>
            </w:r>
          </w:p>
        </w:tc>
        <w:tc>
          <w:tcPr>
            <w:tcW w:w="1229" w:type="dxa"/>
            <w:shd w:val="clear" w:color="auto" w:fill="auto"/>
            <w:noWrap w:val="0"/>
            <w:vAlign w:val="center"/>
          </w:tcPr>
          <w:p w14:paraId="172C103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县内医保定点医疗机构</w:t>
            </w:r>
          </w:p>
        </w:tc>
        <w:tc>
          <w:tcPr>
            <w:tcW w:w="1229" w:type="dxa"/>
            <w:shd w:val="clear" w:color="auto" w:fill="auto"/>
            <w:noWrap w:val="0"/>
            <w:vAlign w:val="center"/>
          </w:tcPr>
          <w:p w14:paraId="2187B6A5">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29" w:type="dxa"/>
            <w:shd w:val="clear" w:color="auto" w:fill="auto"/>
            <w:noWrap w:val="0"/>
            <w:vAlign w:val="center"/>
          </w:tcPr>
          <w:p w14:paraId="089326BF">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 xml:space="preserve">  10%</w:t>
            </w:r>
          </w:p>
        </w:tc>
        <w:tc>
          <w:tcPr>
            <w:tcW w:w="1229" w:type="dxa"/>
            <w:shd w:val="clear" w:color="auto" w:fill="auto"/>
            <w:noWrap w:val="0"/>
            <w:vAlign w:val="center"/>
          </w:tcPr>
          <w:p w14:paraId="2CA5EFCD">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229" w:type="dxa"/>
            <w:shd w:val="clear" w:color="auto" w:fill="auto"/>
            <w:noWrap w:val="0"/>
            <w:vAlign w:val="center"/>
          </w:tcPr>
          <w:p w14:paraId="461BF5FC">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次/年</w:t>
            </w:r>
          </w:p>
        </w:tc>
        <w:tc>
          <w:tcPr>
            <w:tcW w:w="1229" w:type="dxa"/>
            <w:tcBorders>
              <w:right w:val="single" w:color="auto" w:sz="4" w:space="0"/>
            </w:tcBorders>
            <w:shd w:val="clear" w:color="auto" w:fill="auto"/>
            <w:noWrap w:val="0"/>
            <w:vAlign w:val="center"/>
          </w:tcPr>
          <w:p w14:paraId="31532995">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县级</w:t>
            </w:r>
          </w:p>
        </w:tc>
        <w:tc>
          <w:tcPr>
            <w:tcW w:w="1232" w:type="dxa"/>
            <w:tcBorders>
              <w:left w:val="single" w:color="auto" w:sz="4" w:space="0"/>
            </w:tcBorders>
            <w:shd w:val="clear" w:color="auto" w:fill="auto"/>
            <w:noWrap w:val="0"/>
            <w:vAlign w:val="center"/>
          </w:tcPr>
          <w:p w14:paraId="36345EC5">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医保局、卫健局</w:t>
            </w:r>
          </w:p>
        </w:tc>
      </w:tr>
      <w:tr w14:paraId="550A9AF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shd w:val="clear" w:color="auto" w:fill="auto"/>
            <w:noWrap w:val="0"/>
            <w:vAlign w:val="center"/>
          </w:tcPr>
          <w:p w14:paraId="4299CECA">
            <w:pPr>
              <w:autoSpaceDE w:val="0"/>
              <w:autoSpaceDN w:val="0"/>
              <w:spacing w:line="400" w:lineRule="exact"/>
              <w:jc w:val="center"/>
              <w:rPr>
                <w:rFonts w:hint="default" w:ascii="Times New Roman" w:hAnsi="Times New Roman" w:eastAsia="方正仿宋_GBK" w:cs="Times New Roman"/>
                <w:kern w:val="0"/>
                <w:sz w:val="24"/>
                <w:szCs w:val="22"/>
                <w:lang w:val="en-US" w:eastAsia="zh-CN" w:bidi="ar-SA"/>
              </w:rPr>
            </w:pPr>
            <w:r>
              <w:rPr>
                <w:rFonts w:hint="default" w:ascii="Times New Roman" w:hAnsi="Times New Roman" w:eastAsia="方正仿宋_GBK" w:cs="Times New Roman"/>
                <w:kern w:val="0"/>
                <w:sz w:val="24"/>
              </w:rPr>
              <w:t>2</w:t>
            </w:r>
          </w:p>
        </w:tc>
        <w:tc>
          <w:tcPr>
            <w:tcW w:w="1229" w:type="dxa"/>
            <w:shd w:val="clear" w:color="auto" w:fill="auto"/>
            <w:noWrap w:val="0"/>
            <w:vAlign w:val="center"/>
          </w:tcPr>
          <w:p w14:paraId="3A89437A">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202</w:t>
            </w:r>
            <w:r>
              <w:rPr>
                <w:rFonts w:hint="default" w:ascii="Times New Roman" w:hAnsi="Times New Roman" w:eastAsia="方正仿宋_GBK" w:cs="Times New Roman"/>
                <w:snapToGrid w:val="0"/>
                <w:sz w:val="24"/>
                <w:szCs w:val="24"/>
                <w:lang w:val="en-US" w:eastAsia="zh-CN"/>
              </w:rPr>
              <w:t>5</w:t>
            </w:r>
            <w:r>
              <w:rPr>
                <w:rFonts w:hint="default" w:ascii="Times New Roman" w:hAnsi="Times New Roman" w:eastAsia="方正仿宋_GBK" w:cs="Times New Roman"/>
                <w:snapToGrid w:val="0"/>
                <w:sz w:val="24"/>
                <w:szCs w:val="24"/>
                <w:lang w:val="en-US" w:eastAsia="zh-CN"/>
              </w:rPr>
              <w:t>年医保定点零售药店联合检查</w:t>
            </w:r>
          </w:p>
        </w:tc>
        <w:tc>
          <w:tcPr>
            <w:tcW w:w="1229" w:type="dxa"/>
            <w:shd w:val="clear" w:color="auto" w:fill="auto"/>
            <w:noWrap w:val="0"/>
            <w:vAlign w:val="center"/>
          </w:tcPr>
          <w:p w14:paraId="2E93C0CC">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零售药店</w:t>
            </w:r>
          </w:p>
        </w:tc>
        <w:tc>
          <w:tcPr>
            <w:tcW w:w="1229" w:type="dxa"/>
            <w:shd w:val="clear" w:color="auto" w:fill="auto"/>
            <w:noWrap w:val="0"/>
            <w:vAlign w:val="center"/>
          </w:tcPr>
          <w:p w14:paraId="2789D14C">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医疗保障局</w:t>
            </w:r>
          </w:p>
        </w:tc>
        <w:tc>
          <w:tcPr>
            <w:tcW w:w="1229" w:type="dxa"/>
            <w:shd w:val="clear" w:color="auto" w:fill="auto"/>
            <w:noWrap w:val="0"/>
            <w:vAlign w:val="center"/>
          </w:tcPr>
          <w:p w14:paraId="3077A48F">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市监局</w:t>
            </w:r>
          </w:p>
        </w:tc>
        <w:tc>
          <w:tcPr>
            <w:tcW w:w="1229" w:type="dxa"/>
            <w:shd w:val="clear" w:color="auto" w:fill="auto"/>
            <w:noWrap w:val="0"/>
            <w:vAlign w:val="center"/>
          </w:tcPr>
          <w:p w14:paraId="0F60AB19">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县内医保定点药店</w:t>
            </w:r>
          </w:p>
        </w:tc>
        <w:tc>
          <w:tcPr>
            <w:tcW w:w="1229" w:type="dxa"/>
            <w:shd w:val="clear" w:color="auto" w:fill="auto"/>
            <w:noWrap w:val="0"/>
            <w:vAlign w:val="center"/>
          </w:tcPr>
          <w:p w14:paraId="1DC0DC96">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29" w:type="dxa"/>
            <w:shd w:val="clear" w:color="auto" w:fill="auto"/>
            <w:noWrap w:val="0"/>
            <w:vAlign w:val="center"/>
          </w:tcPr>
          <w:p w14:paraId="373F9297">
            <w:pPr>
              <w:pStyle w:val="3"/>
              <w:spacing w:line="300" w:lineRule="exact"/>
              <w:ind w:firstLine="240" w:firstLineChars="100"/>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229" w:type="dxa"/>
            <w:shd w:val="clear" w:color="auto" w:fill="auto"/>
            <w:noWrap w:val="0"/>
            <w:vAlign w:val="center"/>
          </w:tcPr>
          <w:p w14:paraId="4082A943">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29" w:type="dxa"/>
            <w:shd w:val="clear" w:color="auto" w:fill="auto"/>
            <w:noWrap w:val="0"/>
            <w:vAlign w:val="center"/>
          </w:tcPr>
          <w:p w14:paraId="6D81C088">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次/年</w:t>
            </w:r>
          </w:p>
        </w:tc>
        <w:tc>
          <w:tcPr>
            <w:tcW w:w="1229" w:type="dxa"/>
            <w:tcBorders>
              <w:right w:val="single" w:color="auto" w:sz="4" w:space="0"/>
            </w:tcBorders>
            <w:shd w:val="clear" w:color="auto" w:fill="auto"/>
            <w:noWrap w:val="0"/>
            <w:vAlign w:val="center"/>
          </w:tcPr>
          <w:p w14:paraId="793DB154">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县级</w:t>
            </w:r>
          </w:p>
        </w:tc>
        <w:tc>
          <w:tcPr>
            <w:tcW w:w="1232" w:type="dxa"/>
            <w:tcBorders>
              <w:left w:val="single" w:color="auto" w:sz="4" w:space="0"/>
            </w:tcBorders>
            <w:shd w:val="clear" w:color="auto" w:fill="auto"/>
            <w:noWrap w:val="0"/>
            <w:vAlign w:val="center"/>
          </w:tcPr>
          <w:p w14:paraId="50B2F4A3">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医保局</w:t>
            </w:r>
            <w:r>
              <w:rPr>
                <w:rFonts w:hint="default" w:ascii="Times New Roman" w:hAnsi="Times New Roman" w:eastAsia="方正仿宋_GBK" w:cs="Times New Roman"/>
                <w:snapToGrid w:val="0"/>
                <w:sz w:val="24"/>
                <w:szCs w:val="24"/>
                <w:lang w:eastAsia="zh-CN"/>
              </w:rPr>
              <w:t>、市监</w:t>
            </w:r>
            <w:r>
              <w:rPr>
                <w:rFonts w:hint="default" w:ascii="Times New Roman" w:hAnsi="Times New Roman" w:eastAsia="方正仿宋_GBK" w:cs="Times New Roman"/>
                <w:snapToGrid w:val="0"/>
                <w:sz w:val="24"/>
                <w:szCs w:val="24"/>
                <w:lang w:val="en-US" w:eastAsia="zh-CN"/>
              </w:rPr>
              <w:t>局</w:t>
            </w:r>
          </w:p>
        </w:tc>
      </w:tr>
      <w:tr w14:paraId="268810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shd w:val="clear" w:color="auto" w:fill="auto"/>
            <w:vAlign w:val="center"/>
          </w:tcPr>
          <w:p w14:paraId="03F9D8BF">
            <w:pPr>
              <w:pStyle w:val="3"/>
              <w:spacing w:line="400" w:lineRule="exact"/>
              <w:jc w:val="center"/>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3</w:t>
            </w:r>
          </w:p>
        </w:tc>
        <w:tc>
          <w:tcPr>
            <w:tcW w:w="1229" w:type="dxa"/>
            <w:shd w:val="clear" w:color="auto" w:fill="auto"/>
            <w:vAlign w:val="center"/>
          </w:tcPr>
          <w:p w14:paraId="1FA2CA9F">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医疗机构监督抽查</w:t>
            </w:r>
          </w:p>
        </w:tc>
        <w:tc>
          <w:tcPr>
            <w:tcW w:w="1229" w:type="dxa"/>
            <w:shd w:val="clear" w:color="auto" w:fill="auto"/>
            <w:vAlign w:val="center"/>
          </w:tcPr>
          <w:p w14:paraId="15717FB0">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w:t>
            </w:r>
          </w:p>
        </w:tc>
        <w:tc>
          <w:tcPr>
            <w:tcW w:w="1229" w:type="dxa"/>
            <w:shd w:val="clear" w:color="auto" w:fill="auto"/>
            <w:vAlign w:val="center"/>
          </w:tcPr>
          <w:p w14:paraId="719A3C3B">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229" w:type="dxa"/>
            <w:shd w:val="clear" w:color="auto" w:fill="auto"/>
            <w:vAlign w:val="center"/>
          </w:tcPr>
          <w:p w14:paraId="203E9B0F">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县医保局</w:t>
            </w:r>
          </w:p>
        </w:tc>
        <w:tc>
          <w:tcPr>
            <w:tcW w:w="1229" w:type="dxa"/>
            <w:shd w:val="clear" w:color="auto" w:fill="auto"/>
            <w:vAlign w:val="center"/>
          </w:tcPr>
          <w:p w14:paraId="68246EDB">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医疗机构（医保定点）</w:t>
            </w:r>
          </w:p>
        </w:tc>
        <w:tc>
          <w:tcPr>
            <w:tcW w:w="1229" w:type="dxa"/>
            <w:shd w:val="clear" w:color="auto" w:fill="auto"/>
            <w:vAlign w:val="center"/>
          </w:tcPr>
          <w:p w14:paraId="6FEC4E9F">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29" w:type="dxa"/>
            <w:shd w:val="clear" w:color="auto" w:fill="auto"/>
            <w:vAlign w:val="center"/>
          </w:tcPr>
          <w:p w14:paraId="2EF364FD">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29" w:type="dxa"/>
            <w:shd w:val="clear" w:color="auto" w:fill="auto"/>
            <w:vAlign w:val="center"/>
          </w:tcPr>
          <w:p w14:paraId="50281DD6">
            <w:pPr>
              <w:pStyle w:val="3"/>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29" w:type="dxa"/>
            <w:shd w:val="clear" w:color="auto" w:fill="auto"/>
            <w:vAlign w:val="center"/>
          </w:tcPr>
          <w:p w14:paraId="28D70162">
            <w:pPr>
              <w:pStyle w:val="3"/>
              <w:spacing w:line="300" w:lineRule="exact"/>
              <w:jc w:val="center"/>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29" w:type="dxa"/>
            <w:shd w:val="clear" w:color="auto" w:fill="auto"/>
            <w:vAlign w:val="center"/>
          </w:tcPr>
          <w:p w14:paraId="6F158667">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32" w:type="dxa"/>
            <w:shd w:val="clear" w:color="auto" w:fill="auto"/>
            <w:vAlign w:val="center"/>
          </w:tcPr>
          <w:p w14:paraId="522D9633">
            <w:pPr>
              <w:pStyle w:val="3"/>
              <w:spacing w:line="30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县卫健、医保局</w:t>
            </w:r>
          </w:p>
        </w:tc>
      </w:tr>
    </w:tbl>
    <w:p w14:paraId="1CAEE6F5">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二十一、国家税务总局泗洪县税务局</w:t>
      </w:r>
      <w:r>
        <w:rPr>
          <w:rFonts w:hint="default" w:ascii="Times New Roman" w:hAnsi="Times New Roman" w:eastAsia="方正小标宋_GBK" w:cs="Times New Roman"/>
          <w:kern w:val="0"/>
          <w:sz w:val="32"/>
          <w:szCs w:val="32"/>
          <w:lang w:val="en-US" w:eastAsia="zh-CN" w:bidi="ar-SA"/>
        </w:rPr>
        <w:t>（发起任务0项、参与任务2项）</w:t>
      </w:r>
    </w:p>
    <w:tbl>
      <w:tblPr>
        <w:tblStyle w:val="9"/>
        <w:tblW w:w="5297" w:type="pct"/>
        <w:tblInd w:w="-52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13"/>
        <w:gridCol w:w="1555"/>
        <w:gridCol w:w="1428"/>
        <w:gridCol w:w="1438"/>
        <w:gridCol w:w="1491"/>
        <w:gridCol w:w="1300"/>
        <w:gridCol w:w="1265"/>
        <w:gridCol w:w="1265"/>
        <w:gridCol w:w="1280"/>
        <w:gridCol w:w="1240"/>
        <w:gridCol w:w="1274"/>
        <w:gridCol w:w="1218"/>
      </w:tblGrid>
      <w:tr w14:paraId="3DBBB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913" w:type="dxa"/>
            <w:noWrap w:val="0"/>
            <w:vAlign w:val="center"/>
          </w:tcPr>
          <w:p w14:paraId="7786D7DB">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序号</w:t>
            </w:r>
          </w:p>
        </w:tc>
        <w:tc>
          <w:tcPr>
            <w:tcW w:w="1555" w:type="dxa"/>
            <w:noWrap w:val="0"/>
            <w:vAlign w:val="center"/>
          </w:tcPr>
          <w:p w14:paraId="16910B42">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任务名称</w:t>
            </w:r>
          </w:p>
        </w:tc>
        <w:tc>
          <w:tcPr>
            <w:tcW w:w="1428" w:type="dxa"/>
            <w:noWrap w:val="0"/>
            <w:vAlign w:val="center"/>
          </w:tcPr>
          <w:p w14:paraId="636F7C64">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w:t>
            </w:r>
            <w:r>
              <w:rPr>
                <w:rFonts w:hint="default" w:ascii="Times New Roman" w:hAnsi="Times New Roman" w:eastAsia="方正黑体_GBK" w:cs="Times New Roman"/>
                <w:snapToGrid w:val="0"/>
                <w:kern w:val="0"/>
                <w:sz w:val="24"/>
                <w:szCs w:val="28"/>
                <w:lang w:val="en-US" w:eastAsia="zh-CN" w:bidi="ar-SA"/>
              </w:rPr>
              <w:t>查领域</w:t>
            </w:r>
          </w:p>
        </w:tc>
        <w:tc>
          <w:tcPr>
            <w:tcW w:w="1438" w:type="dxa"/>
            <w:noWrap w:val="0"/>
            <w:vAlign w:val="center"/>
          </w:tcPr>
          <w:p w14:paraId="5E63E1E1">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发起</w:t>
            </w:r>
            <w:r>
              <w:rPr>
                <w:rFonts w:hint="default" w:ascii="Times New Roman" w:hAnsi="Times New Roman" w:eastAsia="方正黑体_GBK" w:cs="Times New Roman"/>
                <w:snapToGrid w:val="0"/>
                <w:kern w:val="0"/>
                <w:sz w:val="24"/>
                <w:szCs w:val="28"/>
                <w:lang w:val="en-US" w:eastAsia="zh-CN" w:bidi="ar-SA"/>
              </w:rPr>
              <w:t>部门</w:t>
            </w:r>
          </w:p>
        </w:tc>
        <w:tc>
          <w:tcPr>
            <w:tcW w:w="1491" w:type="dxa"/>
            <w:noWrap w:val="0"/>
            <w:vAlign w:val="center"/>
          </w:tcPr>
          <w:p w14:paraId="350C3018">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参与部门</w:t>
            </w:r>
          </w:p>
        </w:tc>
        <w:tc>
          <w:tcPr>
            <w:tcW w:w="1300" w:type="dxa"/>
            <w:noWrap w:val="0"/>
            <w:vAlign w:val="center"/>
          </w:tcPr>
          <w:p w14:paraId="03FB92D7">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检查对象</w:t>
            </w:r>
          </w:p>
        </w:tc>
        <w:tc>
          <w:tcPr>
            <w:tcW w:w="1265" w:type="dxa"/>
            <w:noWrap w:val="0"/>
            <w:vAlign w:val="center"/>
          </w:tcPr>
          <w:p w14:paraId="61436B56">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检查方式</w:t>
            </w:r>
          </w:p>
        </w:tc>
        <w:tc>
          <w:tcPr>
            <w:tcW w:w="1265" w:type="dxa"/>
            <w:noWrap w:val="0"/>
            <w:vAlign w:val="center"/>
          </w:tcPr>
          <w:p w14:paraId="067C8B57">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检查比例</w:t>
            </w:r>
          </w:p>
        </w:tc>
        <w:tc>
          <w:tcPr>
            <w:tcW w:w="1280" w:type="dxa"/>
            <w:noWrap w:val="0"/>
            <w:vAlign w:val="center"/>
          </w:tcPr>
          <w:p w14:paraId="166FA0E5">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w:t>
            </w:r>
            <w:r>
              <w:rPr>
                <w:rFonts w:hint="default" w:ascii="Times New Roman" w:hAnsi="Times New Roman" w:eastAsia="方正黑体_GBK" w:cs="Times New Roman"/>
                <w:snapToGrid w:val="0"/>
                <w:kern w:val="0"/>
                <w:sz w:val="24"/>
                <w:szCs w:val="28"/>
                <w:lang w:val="en-US" w:eastAsia="zh-CN" w:bidi="ar-SA"/>
              </w:rPr>
              <w:t>数量</w:t>
            </w:r>
          </w:p>
        </w:tc>
        <w:tc>
          <w:tcPr>
            <w:tcW w:w="1240" w:type="dxa"/>
            <w:noWrap w:val="0"/>
            <w:vAlign w:val="center"/>
          </w:tcPr>
          <w:p w14:paraId="742D6493">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检查频次</w:t>
            </w:r>
          </w:p>
        </w:tc>
        <w:tc>
          <w:tcPr>
            <w:tcW w:w="1274" w:type="dxa"/>
            <w:tcBorders>
              <w:right w:val="single" w:color="auto" w:sz="4" w:space="0"/>
            </w:tcBorders>
            <w:noWrap w:val="0"/>
            <w:vAlign w:val="center"/>
          </w:tcPr>
          <w:p w14:paraId="2208DA81">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检查层级</w:t>
            </w:r>
          </w:p>
        </w:tc>
        <w:tc>
          <w:tcPr>
            <w:tcW w:w="1218" w:type="dxa"/>
            <w:tcBorders>
              <w:left w:val="single" w:color="auto" w:sz="4" w:space="0"/>
            </w:tcBorders>
            <w:noWrap w:val="0"/>
            <w:vAlign w:val="center"/>
          </w:tcPr>
          <w:p w14:paraId="4AFA96F4">
            <w:pPr>
              <w:widowControl w:val="0"/>
              <w:autoSpaceDE w:val="0"/>
              <w:autoSpaceDN w:val="0"/>
              <w:spacing w:line="400" w:lineRule="exact"/>
              <w:jc w:val="center"/>
              <w:rPr>
                <w:rFonts w:hint="default" w:ascii="Times New Roman" w:hAnsi="Times New Roman" w:eastAsia="方正黑体_GBK" w:cs="Times New Roman"/>
                <w:snapToGrid w:val="0"/>
                <w:kern w:val="0"/>
                <w:sz w:val="24"/>
                <w:szCs w:val="28"/>
                <w:lang w:val="en-US" w:eastAsia="zh-CN" w:bidi="ar-SA"/>
              </w:rPr>
            </w:pPr>
            <w:r>
              <w:rPr>
                <w:rFonts w:hint="default" w:ascii="Times New Roman" w:hAnsi="Times New Roman" w:eastAsia="方正黑体_GBK" w:cs="Times New Roman"/>
                <w:snapToGrid w:val="0"/>
                <w:kern w:val="0"/>
                <w:sz w:val="24"/>
                <w:szCs w:val="28"/>
                <w:lang w:val="en-US" w:eastAsia="zh-CN" w:bidi="ar-SA"/>
              </w:rPr>
              <w:t>责任科室</w:t>
            </w:r>
          </w:p>
        </w:tc>
      </w:tr>
      <w:tr w14:paraId="00F4FE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13" w:type="dxa"/>
            <w:noWrap w:val="0"/>
            <w:vAlign w:val="center"/>
          </w:tcPr>
          <w:p w14:paraId="13CB6477">
            <w:pPr>
              <w:widowControl w:val="0"/>
              <w:autoSpaceDE w:val="0"/>
              <w:autoSpaceDN w:val="0"/>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1</w:t>
            </w:r>
          </w:p>
        </w:tc>
        <w:tc>
          <w:tcPr>
            <w:tcW w:w="1555" w:type="dxa"/>
            <w:noWrap w:val="0"/>
            <w:vAlign w:val="center"/>
          </w:tcPr>
          <w:p w14:paraId="2050D550">
            <w:pPr>
              <w:keepNext w:val="0"/>
              <w:keepLines w:val="0"/>
              <w:pageBreakBefore w:val="0"/>
              <w:widowControl w:val="0"/>
              <w:kinsoku/>
              <w:wordWrap/>
              <w:overflowPunct/>
              <w:topLinePunct w:val="0"/>
              <w:autoSpaceDE w:val="0"/>
              <w:autoSpaceDN w:val="0"/>
              <w:bidi w:val="0"/>
              <w:adjustRightInd/>
              <w:snapToGrid/>
              <w:spacing w:line="280" w:lineRule="exact"/>
              <w:jc w:val="left"/>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长期停业未经营企业清理吊销联合检查</w:t>
            </w:r>
          </w:p>
        </w:tc>
        <w:tc>
          <w:tcPr>
            <w:tcW w:w="1428" w:type="dxa"/>
            <w:noWrap w:val="0"/>
            <w:vAlign w:val="center"/>
          </w:tcPr>
          <w:p w14:paraId="3DB87C8C">
            <w:pPr>
              <w:keepNext w:val="0"/>
              <w:keepLines w:val="0"/>
              <w:pageBreakBefore w:val="0"/>
              <w:widowControl w:val="0"/>
              <w:kinsoku/>
              <w:wordWrap/>
              <w:overflowPunct/>
              <w:topLinePunct w:val="0"/>
              <w:autoSpaceDE w:val="0"/>
              <w:autoSpaceDN w:val="0"/>
              <w:bidi w:val="0"/>
              <w:adjustRightInd/>
              <w:snapToGrid/>
              <w:spacing w:line="280" w:lineRule="exact"/>
              <w:jc w:val="left"/>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长期停业未经营企业</w:t>
            </w:r>
          </w:p>
        </w:tc>
        <w:tc>
          <w:tcPr>
            <w:tcW w:w="1438" w:type="dxa"/>
            <w:noWrap w:val="0"/>
            <w:vAlign w:val="center"/>
          </w:tcPr>
          <w:p w14:paraId="3C4F0B94">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市监局</w:t>
            </w:r>
          </w:p>
        </w:tc>
        <w:tc>
          <w:tcPr>
            <w:tcW w:w="1491" w:type="dxa"/>
            <w:noWrap w:val="0"/>
            <w:vAlign w:val="center"/>
          </w:tcPr>
          <w:p w14:paraId="5367CA3E">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税务局</w:t>
            </w:r>
          </w:p>
        </w:tc>
        <w:tc>
          <w:tcPr>
            <w:tcW w:w="1300" w:type="dxa"/>
            <w:noWrap w:val="0"/>
            <w:vAlign w:val="center"/>
          </w:tcPr>
          <w:p w14:paraId="3172544F">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202</w:t>
            </w:r>
            <w:r>
              <w:rPr>
                <w:rFonts w:hint="default" w:ascii="Times New Roman" w:hAnsi="Times New Roman" w:eastAsia="方正仿宋_GBK" w:cs="Times New Roman"/>
                <w:snapToGrid w:val="0"/>
                <w:color w:val="auto"/>
                <w:kern w:val="0"/>
                <w:sz w:val="24"/>
                <w:szCs w:val="24"/>
                <w:lang w:val="en-US" w:eastAsia="zh-CN" w:bidi="ar-SA"/>
              </w:rPr>
              <w:t>2</w:t>
            </w:r>
            <w:r>
              <w:rPr>
                <w:rFonts w:hint="default" w:ascii="Times New Roman" w:hAnsi="Times New Roman" w:eastAsia="方正仿宋_GBK" w:cs="Times New Roman"/>
                <w:snapToGrid w:val="0"/>
                <w:color w:val="auto"/>
                <w:kern w:val="0"/>
                <w:sz w:val="24"/>
                <w:szCs w:val="24"/>
                <w:lang w:val="en-US" w:eastAsia="zh-CN" w:bidi="ar-SA"/>
              </w:rPr>
              <w:t>-202</w:t>
            </w:r>
            <w:r>
              <w:rPr>
                <w:rFonts w:hint="default" w:ascii="Times New Roman" w:hAnsi="Times New Roman" w:eastAsia="方正仿宋_GBK" w:cs="Times New Roman"/>
                <w:snapToGrid w:val="0"/>
                <w:color w:val="auto"/>
                <w:kern w:val="0"/>
                <w:sz w:val="24"/>
                <w:szCs w:val="24"/>
                <w:lang w:val="en-US" w:eastAsia="zh-CN" w:bidi="ar-SA"/>
              </w:rPr>
              <w:t>3</w:t>
            </w:r>
            <w:r>
              <w:rPr>
                <w:rFonts w:hint="default" w:ascii="Times New Roman" w:hAnsi="Times New Roman" w:eastAsia="方正仿宋_GBK" w:cs="Times New Roman"/>
                <w:snapToGrid w:val="0"/>
                <w:color w:val="auto"/>
                <w:kern w:val="0"/>
                <w:sz w:val="24"/>
                <w:szCs w:val="24"/>
                <w:lang w:val="en-US" w:eastAsia="zh-CN" w:bidi="ar-SA"/>
              </w:rPr>
              <w:t>年度连续两年未年报企业</w:t>
            </w:r>
          </w:p>
        </w:tc>
        <w:tc>
          <w:tcPr>
            <w:tcW w:w="1265" w:type="dxa"/>
            <w:noWrap w:val="0"/>
            <w:vAlign w:val="center"/>
          </w:tcPr>
          <w:p w14:paraId="2D30147A">
            <w:pPr>
              <w:keepNext w:val="0"/>
              <w:keepLines w:val="0"/>
              <w:pageBreakBefore w:val="0"/>
              <w:widowControl w:val="0"/>
              <w:kinsoku/>
              <w:wordWrap/>
              <w:overflowPunct/>
              <w:topLinePunct w:val="0"/>
              <w:autoSpaceDE w:val="0"/>
              <w:autoSpaceDN w:val="0"/>
              <w:bidi w:val="0"/>
              <w:adjustRightInd/>
              <w:snapToGrid/>
              <w:spacing w:line="280" w:lineRule="exact"/>
              <w:jc w:val="left"/>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现场检查、</w:t>
            </w:r>
            <w:r>
              <w:rPr>
                <w:rFonts w:hint="default" w:ascii="Times New Roman" w:hAnsi="Times New Roman" w:eastAsia="方正仿宋_GBK" w:cs="Times New Roman"/>
                <w:snapToGrid w:val="0"/>
                <w:color w:val="auto"/>
                <w:kern w:val="0"/>
                <w:sz w:val="24"/>
                <w:szCs w:val="24"/>
                <w:lang w:val="en-US" w:eastAsia="zh-CN" w:bidi="ar-SA"/>
              </w:rPr>
              <w:t>书面检查、</w:t>
            </w:r>
            <w:r>
              <w:rPr>
                <w:rFonts w:hint="default" w:ascii="Times New Roman" w:hAnsi="Times New Roman" w:eastAsia="方正仿宋_GBK" w:cs="Times New Roman"/>
                <w:snapToGrid w:val="0"/>
                <w:color w:val="auto"/>
                <w:kern w:val="0"/>
                <w:sz w:val="24"/>
                <w:szCs w:val="24"/>
                <w:lang w:val="en-US" w:eastAsia="zh-CN" w:bidi="ar-SA"/>
              </w:rPr>
              <w:t>网络检查</w:t>
            </w:r>
          </w:p>
        </w:tc>
        <w:tc>
          <w:tcPr>
            <w:tcW w:w="1265" w:type="dxa"/>
            <w:noWrap w:val="0"/>
            <w:vAlign w:val="center"/>
          </w:tcPr>
          <w:p w14:paraId="7D12E17D">
            <w:pPr>
              <w:keepNext w:val="0"/>
              <w:keepLines w:val="0"/>
              <w:pageBreakBefore w:val="0"/>
              <w:widowControl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100%</w:t>
            </w:r>
          </w:p>
        </w:tc>
        <w:tc>
          <w:tcPr>
            <w:tcW w:w="1280" w:type="dxa"/>
            <w:noWrap w:val="0"/>
            <w:vAlign w:val="center"/>
          </w:tcPr>
          <w:p w14:paraId="585148B3">
            <w:pPr>
              <w:pStyle w:val="3"/>
              <w:spacing w:line="300" w:lineRule="exact"/>
              <w:jc w:val="center"/>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141</w:t>
            </w:r>
          </w:p>
        </w:tc>
        <w:tc>
          <w:tcPr>
            <w:tcW w:w="1240" w:type="dxa"/>
            <w:noWrap w:val="0"/>
            <w:vAlign w:val="center"/>
          </w:tcPr>
          <w:p w14:paraId="4E6757CC">
            <w:pPr>
              <w:pStyle w:val="3"/>
              <w:spacing w:line="300" w:lineRule="exact"/>
              <w:jc w:val="center"/>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74" w:type="dxa"/>
            <w:tcBorders>
              <w:right w:val="single" w:color="auto" w:sz="4" w:space="0"/>
            </w:tcBorders>
            <w:noWrap w:val="0"/>
            <w:vAlign w:val="center"/>
          </w:tcPr>
          <w:p w14:paraId="783FF936">
            <w:pPr>
              <w:pStyle w:val="3"/>
              <w:spacing w:line="300" w:lineRule="exact"/>
              <w:jc w:val="center"/>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18" w:type="dxa"/>
            <w:tcBorders>
              <w:left w:val="single" w:color="auto" w:sz="4" w:space="0"/>
            </w:tcBorders>
            <w:noWrap w:val="0"/>
            <w:vAlign w:val="center"/>
          </w:tcPr>
          <w:p w14:paraId="23B7FF26">
            <w:pPr>
              <w:pStyle w:val="3"/>
              <w:spacing w:line="300" w:lineRule="exact"/>
              <w:jc w:val="left"/>
              <w:rPr>
                <w:rFonts w:hint="default" w:ascii="Times New Roman" w:hAnsi="Times New Roman" w:eastAsia="方正仿宋_GBK" w:cs="Times New Roman"/>
                <w:snapToGrid w:val="0"/>
                <w:color w:val="00000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市监局信用风险科；税务局</w:t>
            </w:r>
          </w:p>
        </w:tc>
      </w:tr>
      <w:tr w14:paraId="609B53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13" w:type="dxa"/>
            <w:shd w:val="clear" w:color="auto" w:fill="auto"/>
            <w:noWrap w:val="0"/>
            <w:vAlign w:val="center"/>
          </w:tcPr>
          <w:p w14:paraId="0C24A005">
            <w:pPr>
              <w:autoSpaceDE w:val="0"/>
              <w:autoSpaceDN w:val="0"/>
              <w:spacing w:line="400" w:lineRule="exact"/>
              <w:jc w:val="center"/>
              <w:rPr>
                <w:rFonts w:hint="default" w:ascii="Times New Roman" w:hAnsi="Times New Roman" w:eastAsia="方正仿宋_GBK" w:cs="Times New Roman"/>
                <w:kern w:val="0"/>
                <w:sz w:val="24"/>
                <w:szCs w:val="22"/>
                <w:lang w:val="en-US" w:eastAsia="zh-CN" w:bidi="ar-SA"/>
              </w:rPr>
            </w:pPr>
            <w:r>
              <w:rPr>
                <w:rFonts w:hint="default" w:ascii="Times New Roman" w:hAnsi="Times New Roman" w:eastAsia="方正仿宋_GBK" w:cs="Times New Roman"/>
                <w:kern w:val="0"/>
                <w:sz w:val="24"/>
                <w:szCs w:val="22"/>
                <w:lang w:val="en-US" w:eastAsia="zh-CN" w:bidi="ar-SA"/>
              </w:rPr>
              <w:t>2</w:t>
            </w:r>
          </w:p>
        </w:tc>
        <w:tc>
          <w:tcPr>
            <w:tcW w:w="1555" w:type="dxa"/>
            <w:shd w:val="clear" w:color="auto" w:fill="auto"/>
            <w:noWrap w:val="0"/>
            <w:vAlign w:val="center"/>
          </w:tcPr>
          <w:p w14:paraId="04D386AC">
            <w:pPr>
              <w:pStyle w:val="3"/>
              <w:spacing w:line="30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highlight w:val="none"/>
                <w:lang w:val="en-US" w:eastAsia="zh-CN"/>
              </w:rPr>
              <w:t>社保稽核检查</w:t>
            </w:r>
          </w:p>
        </w:tc>
        <w:tc>
          <w:tcPr>
            <w:tcW w:w="1428" w:type="dxa"/>
            <w:shd w:val="clear" w:color="auto" w:fill="auto"/>
            <w:noWrap w:val="0"/>
            <w:vAlign w:val="center"/>
          </w:tcPr>
          <w:p w14:paraId="1C117362">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参保企业</w:t>
            </w:r>
          </w:p>
        </w:tc>
        <w:tc>
          <w:tcPr>
            <w:tcW w:w="1438" w:type="dxa"/>
            <w:shd w:val="clear" w:color="auto" w:fill="auto"/>
            <w:noWrap w:val="0"/>
            <w:vAlign w:val="center"/>
          </w:tcPr>
          <w:p w14:paraId="4B21E44E">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泗洪县人社局</w:t>
            </w:r>
          </w:p>
        </w:tc>
        <w:tc>
          <w:tcPr>
            <w:tcW w:w="1491" w:type="dxa"/>
            <w:shd w:val="clear" w:color="auto" w:fill="auto"/>
            <w:noWrap w:val="0"/>
            <w:vAlign w:val="center"/>
          </w:tcPr>
          <w:p w14:paraId="28A188C7">
            <w:pPr>
              <w:widowControl/>
              <w:jc w:val="center"/>
              <w:textAlignment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县市监局、</w:t>
            </w:r>
            <w:r>
              <w:rPr>
                <w:rFonts w:hint="default" w:ascii="Times New Roman" w:hAnsi="Times New Roman" w:eastAsia="方正仿宋_GBK" w:cs="Times New Roman"/>
                <w:snapToGrid w:val="0"/>
                <w:sz w:val="24"/>
                <w:szCs w:val="24"/>
                <w:highlight w:val="none"/>
                <w:lang w:val="en-US" w:eastAsia="zh-CN"/>
              </w:rPr>
              <w:t>税务局</w:t>
            </w:r>
          </w:p>
        </w:tc>
        <w:tc>
          <w:tcPr>
            <w:tcW w:w="1300" w:type="dxa"/>
            <w:shd w:val="clear" w:color="auto" w:fill="auto"/>
            <w:noWrap w:val="0"/>
            <w:vAlign w:val="center"/>
          </w:tcPr>
          <w:p w14:paraId="6966C6D3">
            <w:pPr>
              <w:pStyle w:val="3"/>
              <w:spacing w:line="300" w:lineRule="exact"/>
              <w:jc w:val="center"/>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经开区规上企业、常泗园区</w:t>
            </w:r>
          </w:p>
        </w:tc>
        <w:tc>
          <w:tcPr>
            <w:tcW w:w="1265" w:type="dxa"/>
            <w:shd w:val="clear" w:color="auto" w:fill="auto"/>
            <w:noWrap w:val="0"/>
            <w:vAlign w:val="center"/>
          </w:tcPr>
          <w:p w14:paraId="3F4183AA">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5" w:type="dxa"/>
            <w:shd w:val="clear" w:color="auto" w:fill="auto"/>
            <w:noWrap w:val="0"/>
            <w:vAlign w:val="center"/>
          </w:tcPr>
          <w:p w14:paraId="296D4DAA">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r>
              <w:rPr>
                <w:rFonts w:hint="default" w:ascii="Times New Roman" w:hAnsi="Times New Roman" w:eastAsia="方正仿宋_GBK" w:cs="Times New Roman"/>
                <w:snapToGrid w:val="0"/>
                <w:sz w:val="24"/>
                <w:szCs w:val="24"/>
              </w:rPr>
              <w:t>%</w:t>
            </w:r>
          </w:p>
        </w:tc>
        <w:tc>
          <w:tcPr>
            <w:tcW w:w="1280" w:type="dxa"/>
            <w:shd w:val="clear" w:color="auto" w:fill="auto"/>
            <w:noWrap w:val="0"/>
            <w:vAlign w:val="center"/>
          </w:tcPr>
          <w:p w14:paraId="3091ADAA">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40" w:type="dxa"/>
            <w:shd w:val="clear" w:color="auto" w:fill="auto"/>
            <w:noWrap w:val="0"/>
            <w:vAlign w:val="center"/>
          </w:tcPr>
          <w:p w14:paraId="36AC81FE">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74" w:type="dxa"/>
            <w:tcBorders>
              <w:right w:val="single" w:color="auto" w:sz="4" w:space="0"/>
            </w:tcBorders>
            <w:shd w:val="clear" w:color="auto" w:fill="auto"/>
            <w:noWrap w:val="0"/>
            <w:vAlign w:val="center"/>
          </w:tcPr>
          <w:p w14:paraId="4F5B8A54">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w:t>
            </w:r>
            <w:r>
              <w:rPr>
                <w:rFonts w:hint="default" w:ascii="Times New Roman" w:hAnsi="Times New Roman" w:eastAsia="方正仿宋_GBK" w:cs="Times New Roman"/>
                <w:snapToGrid w:val="0"/>
                <w:sz w:val="24"/>
                <w:szCs w:val="24"/>
              </w:rPr>
              <w:t>级</w:t>
            </w:r>
          </w:p>
        </w:tc>
        <w:tc>
          <w:tcPr>
            <w:tcW w:w="1218" w:type="dxa"/>
            <w:tcBorders>
              <w:left w:val="single" w:color="auto" w:sz="4" w:space="0"/>
            </w:tcBorders>
            <w:shd w:val="clear" w:color="auto" w:fill="auto"/>
            <w:noWrap w:val="0"/>
            <w:vAlign w:val="center"/>
          </w:tcPr>
          <w:p w14:paraId="72981E4A">
            <w:pPr>
              <w:pStyle w:val="3"/>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人社局社保中心；市监局；税务局</w:t>
            </w:r>
          </w:p>
        </w:tc>
      </w:tr>
    </w:tbl>
    <w:p w14:paraId="008B3572">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二十二、县烟草专卖局</w:t>
      </w:r>
      <w:r>
        <w:rPr>
          <w:rFonts w:hint="default" w:ascii="Times New Roman" w:hAnsi="Times New Roman" w:eastAsia="方正小标宋_GBK" w:cs="Times New Roman"/>
          <w:kern w:val="0"/>
          <w:sz w:val="32"/>
          <w:szCs w:val="32"/>
          <w:lang w:val="en-US" w:eastAsia="zh-CN" w:bidi="ar-SA"/>
        </w:rPr>
        <w:t>（发起任务1项、参与任务0项）</w:t>
      </w:r>
    </w:p>
    <w:tbl>
      <w:tblPr>
        <w:tblStyle w:val="9"/>
        <w:tblW w:w="498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9"/>
        <w:gridCol w:w="1229"/>
        <w:gridCol w:w="1229"/>
        <w:gridCol w:w="1229"/>
        <w:gridCol w:w="1229"/>
        <w:gridCol w:w="1229"/>
        <w:gridCol w:w="1229"/>
        <w:gridCol w:w="1229"/>
        <w:gridCol w:w="1229"/>
        <w:gridCol w:w="1229"/>
        <w:gridCol w:w="1229"/>
        <w:gridCol w:w="1232"/>
      </w:tblGrid>
      <w:tr w14:paraId="45ADC43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9" w:type="dxa"/>
            <w:noWrap w:val="0"/>
            <w:vAlign w:val="center"/>
          </w:tcPr>
          <w:p w14:paraId="228A8DC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9" w:type="dxa"/>
            <w:noWrap w:val="0"/>
            <w:vAlign w:val="center"/>
          </w:tcPr>
          <w:p w14:paraId="142DE0C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noWrap w:val="0"/>
            <w:vAlign w:val="center"/>
          </w:tcPr>
          <w:p w14:paraId="256D520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noWrap w:val="0"/>
            <w:vAlign w:val="center"/>
          </w:tcPr>
          <w:p w14:paraId="241E385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6B4767A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250DDDB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1BEC578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4E618A8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4BE5BA1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225E838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noWrap w:val="0"/>
            <w:vAlign w:val="center"/>
          </w:tcPr>
          <w:p w14:paraId="7552808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32" w:type="dxa"/>
            <w:tcBorders>
              <w:left w:val="single" w:color="auto" w:sz="4" w:space="0"/>
            </w:tcBorders>
            <w:noWrap w:val="0"/>
            <w:vAlign w:val="center"/>
          </w:tcPr>
          <w:p w14:paraId="53D5C63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115540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noWrap w:val="0"/>
            <w:vAlign w:val="center"/>
          </w:tcPr>
          <w:p w14:paraId="67BAC182">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229" w:type="dxa"/>
            <w:noWrap w:val="0"/>
            <w:vAlign w:val="center"/>
          </w:tcPr>
          <w:p w14:paraId="27B64198">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全县加油站点双随机抽查</w:t>
            </w:r>
          </w:p>
        </w:tc>
        <w:tc>
          <w:tcPr>
            <w:tcW w:w="1229" w:type="dxa"/>
            <w:noWrap w:val="0"/>
            <w:vAlign w:val="center"/>
          </w:tcPr>
          <w:p w14:paraId="2BC18F30">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县域加油站卷烟经营规范情况</w:t>
            </w:r>
          </w:p>
        </w:tc>
        <w:tc>
          <w:tcPr>
            <w:tcW w:w="1229" w:type="dxa"/>
            <w:noWrap w:val="0"/>
            <w:vAlign w:val="center"/>
          </w:tcPr>
          <w:p w14:paraId="48D48A36">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烟草局</w:t>
            </w:r>
          </w:p>
        </w:tc>
        <w:tc>
          <w:tcPr>
            <w:tcW w:w="1229" w:type="dxa"/>
            <w:noWrap w:val="0"/>
            <w:vAlign w:val="center"/>
          </w:tcPr>
          <w:p w14:paraId="2A4DAA1D">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市监局</w:t>
            </w:r>
          </w:p>
        </w:tc>
        <w:tc>
          <w:tcPr>
            <w:tcW w:w="1229" w:type="dxa"/>
            <w:noWrap w:val="0"/>
            <w:vAlign w:val="center"/>
          </w:tcPr>
          <w:p w14:paraId="4E171704">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持有烟草零售许可证加油站点</w:t>
            </w:r>
          </w:p>
        </w:tc>
        <w:tc>
          <w:tcPr>
            <w:tcW w:w="1229" w:type="dxa"/>
            <w:noWrap w:val="0"/>
            <w:vAlign w:val="center"/>
          </w:tcPr>
          <w:p w14:paraId="5CBE7B8D">
            <w:pPr>
              <w:pStyle w:val="3"/>
              <w:spacing w:line="300" w:lineRule="exact"/>
              <w:jc w:val="both"/>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现场检查</w:t>
            </w:r>
          </w:p>
        </w:tc>
        <w:tc>
          <w:tcPr>
            <w:tcW w:w="1229" w:type="dxa"/>
            <w:noWrap w:val="0"/>
            <w:vAlign w:val="center"/>
          </w:tcPr>
          <w:p w14:paraId="46CE401B">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w:t>
            </w:r>
          </w:p>
        </w:tc>
        <w:tc>
          <w:tcPr>
            <w:tcW w:w="1229" w:type="dxa"/>
            <w:noWrap w:val="0"/>
            <w:vAlign w:val="center"/>
          </w:tcPr>
          <w:p w14:paraId="6506DA3F">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5</w:t>
            </w:r>
          </w:p>
        </w:tc>
        <w:tc>
          <w:tcPr>
            <w:tcW w:w="1229" w:type="dxa"/>
            <w:noWrap w:val="0"/>
            <w:vAlign w:val="center"/>
          </w:tcPr>
          <w:p w14:paraId="7649F36D">
            <w:pPr>
              <w:pStyle w:val="3"/>
              <w:adjustRightInd w:val="0"/>
              <w:snapToGrid w:val="0"/>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次/年</w:t>
            </w:r>
          </w:p>
        </w:tc>
        <w:tc>
          <w:tcPr>
            <w:tcW w:w="1229" w:type="dxa"/>
            <w:tcBorders>
              <w:right w:val="single" w:color="auto" w:sz="4" w:space="0"/>
            </w:tcBorders>
            <w:noWrap w:val="0"/>
            <w:vAlign w:val="center"/>
          </w:tcPr>
          <w:p w14:paraId="17976279">
            <w:pPr>
              <w:pStyle w:val="3"/>
              <w:adjustRightInd w:val="0"/>
              <w:snapToGrid w:val="0"/>
              <w:spacing w:line="30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val="en-US" w:eastAsia="zh-CN"/>
              </w:rPr>
              <w:t>级</w:t>
            </w:r>
          </w:p>
        </w:tc>
        <w:tc>
          <w:tcPr>
            <w:tcW w:w="1232" w:type="dxa"/>
            <w:tcBorders>
              <w:left w:val="single" w:color="auto" w:sz="4" w:space="0"/>
            </w:tcBorders>
            <w:noWrap w:val="0"/>
            <w:vAlign w:val="center"/>
          </w:tcPr>
          <w:p w14:paraId="06F84B93">
            <w:pPr>
              <w:pStyle w:val="3"/>
              <w:adjustRightInd w:val="0"/>
              <w:snapToGrid w:val="0"/>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专卖监督管理</w:t>
            </w:r>
            <w:r>
              <w:rPr>
                <w:rFonts w:hint="default" w:ascii="Times New Roman" w:hAnsi="Times New Roman" w:eastAsia="方正仿宋_GBK" w:cs="Times New Roman"/>
                <w:snapToGrid w:val="0"/>
                <w:sz w:val="24"/>
                <w:szCs w:val="24"/>
                <w:lang w:eastAsia="zh-CN"/>
              </w:rPr>
              <w:t>科；</w:t>
            </w:r>
            <w:r>
              <w:rPr>
                <w:rFonts w:hint="default" w:ascii="Times New Roman" w:hAnsi="Times New Roman" w:eastAsia="方正仿宋_GBK" w:cs="Times New Roman"/>
                <w:snapToGrid w:val="0"/>
                <w:sz w:val="24"/>
                <w:szCs w:val="24"/>
                <w:lang w:val="en-US" w:eastAsia="zh-CN"/>
              </w:rPr>
              <w:t>市监局</w:t>
            </w:r>
          </w:p>
        </w:tc>
      </w:tr>
    </w:tbl>
    <w:p w14:paraId="512E00AF">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二十三、县气象局</w:t>
      </w:r>
      <w:r>
        <w:rPr>
          <w:rFonts w:hint="default" w:ascii="Times New Roman" w:hAnsi="Times New Roman" w:eastAsia="方正小标宋_GBK" w:cs="Times New Roman"/>
          <w:kern w:val="0"/>
          <w:sz w:val="32"/>
          <w:szCs w:val="32"/>
          <w:lang w:val="en-US" w:eastAsia="zh-CN" w:bidi="ar-SA"/>
        </w:rPr>
        <w:t>（发起任务2项、参与任务1项）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2"/>
        <w:gridCol w:w="1262"/>
        <w:gridCol w:w="1262"/>
        <w:gridCol w:w="1262"/>
        <w:gridCol w:w="1262"/>
        <w:gridCol w:w="1262"/>
        <w:gridCol w:w="1262"/>
        <w:gridCol w:w="1262"/>
        <w:gridCol w:w="1265"/>
      </w:tblGrid>
      <w:tr w14:paraId="0B9345C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9" w:type="dxa"/>
            <w:noWrap w:val="0"/>
            <w:vAlign w:val="center"/>
          </w:tcPr>
          <w:p w14:paraId="6DEBD4D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9" w:type="dxa"/>
            <w:noWrap w:val="0"/>
            <w:vAlign w:val="center"/>
          </w:tcPr>
          <w:p w14:paraId="1799117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noWrap w:val="0"/>
            <w:vAlign w:val="center"/>
          </w:tcPr>
          <w:p w14:paraId="5E765A1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noWrap w:val="0"/>
            <w:vAlign w:val="center"/>
          </w:tcPr>
          <w:p w14:paraId="3129729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3FD2490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3D3B5BD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5803693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55597C5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109CEB6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18B88EE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noWrap w:val="0"/>
            <w:vAlign w:val="center"/>
          </w:tcPr>
          <w:p w14:paraId="2F06EBD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32" w:type="dxa"/>
            <w:tcBorders>
              <w:left w:val="single" w:color="auto" w:sz="4" w:space="0"/>
            </w:tcBorders>
            <w:noWrap w:val="0"/>
            <w:vAlign w:val="center"/>
          </w:tcPr>
          <w:p w14:paraId="5E4BC74D">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责任处室</w:t>
            </w:r>
          </w:p>
        </w:tc>
      </w:tr>
      <w:tr w14:paraId="5A76719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noWrap w:val="0"/>
            <w:vAlign w:val="center"/>
          </w:tcPr>
          <w:p w14:paraId="605AC254">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229" w:type="dxa"/>
            <w:noWrap w:val="0"/>
            <w:vAlign w:val="center"/>
          </w:tcPr>
          <w:p w14:paraId="3359F046">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2025气象局跨部门联合检查</w:t>
            </w:r>
          </w:p>
        </w:tc>
        <w:tc>
          <w:tcPr>
            <w:tcW w:w="1229" w:type="dxa"/>
            <w:noWrap w:val="0"/>
            <w:vAlign w:val="center"/>
          </w:tcPr>
          <w:p w14:paraId="509845FF">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防雷重点监管对象</w:t>
            </w:r>
          </w:p>
        </w:tc>
        <w:tc>
          <w:tcPr>
            <w:tcW w:w="1229" w:type="dxa"/>
            <w:noWrap w:val="0"/>
            <w:vAlign w:val="center"/>
          </w:tcPr>
          <w:p w14:paraId="330B59FE">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气象局</w:t>
            </w:r>
          </w:p>
        </w:tc>
        <w:tc>
          <w:tcPr>
            <w:tcW w:w="1229" w:type="dxa"/>
            <w:noWrap w:val="0"/>
            <w:vAlign w:val="center"/>
          </w:tcPr>
          <w:p w14:paraId="0A793C43">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文广旅局</w:t>
            </w:r>
          </w:p>
        </w:tc>
        <w:tc>
          <w:tcPr>
            <w:tcW w:w="1229" w:type="dxa"/>
            <w:noWrap w:val="0"/>
            <w:vAlign w:val="center"/>
          </w:tcPr>
          <w:p w14:paraId="430F3048">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防雷重点监管对象</w:t>
            </w:r>
          </w:p>
        </w:tc>
        <w:tc>
          <w:tcPr>
            <w:tcW w:w="1229" w:type="dxa"/>
            <w:noWrap w:val="0"/>
            <w:vAlign w:val="center"/>
          </w:tcPr>
          <w:p w14:paraId="4E2A05CA">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1229" w:type="dxa"/>
            <w:noWrap w:val="0"/>
            <w:vAlign w:val="center"/>
          </w:tcPr>
          <w:p w14:paraId="3ED69335">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1229" w:type="dxa"/>
            <w:noWrap w:val="0"/>
            <w:vAlign w:val="center"/>
          </w:tcPr>
          <w:p w14:paraId="0B16831B">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1229" w:type="dxa"/>
            <w:noWrap w:val="0"/>
            <w:vAlign w:val="center"/>
          </w:tcPr>
          <w:p w14:paraId="54C4DD6A">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1229" w:type="dxa"/>
            <w:tcBorders>
              <w:right w:val="single" w:color="auto" w:sz="4" w:space="0"/>
            </w:tcBorders>
            <w:noWrap w:val="0"/>
            <w:vAlign w:val="center"/>
          </w:tcPr>
          <w:p w14:paraId="3B6D3373">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1232" w:type="dxa"/>
            <w:tcBorders>
              <w:left w:val="single" w:color="auto" w:sz="4" w:space="0"/>
            </w:tcBorders>
            <w:noWrap w:val="0"/>
            <w:vAlign w:val="center"/>
          </w:tcPr>
          <w:p w14:paraId="461CAE46">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防雷中心；文广旅局</w:t>
            </w:r>
          </w:p>
        </w:tc>
      </w:tr>
      <w:tr w14:paraId="0ADB6E1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29" w:type="dxa"/>
            <w:noWrap w:val="0"/>
            <w:vAlign w:val="center"/>
          </w:tcPr>
          <w:p w14:paraId="59F7E90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29" w:type="dxa"/>
            <w:noWrap w:val="0"/>
            <w:vAlign w:val="center"/>
          </w:tcPr>
          <w:p w14:paraId="7AD9CE3E">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防雷检测机构联合检查</w:t>
            </w:r>
          </w:p>
        </w:tc>
        <w:tc>
          <w:tcPr>
            <w:tcW w:w="1229" w:type="dxa"/>
            <w:noWrap w:val="0"/>
            <w:vAlign w:val="center"/>
          </w:tcPr>
          <w:p w14:paraId="42DD24B7">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防雷检测机构</w:t>
            </w:r>
          </w:p>
        </w:tc>
        <w:tc>
          <w:tcPr>
            <w:tcW w:w="1229" w:type="dxa"/>
            <w:noWrap w:val="0"/>
            <w:vAlign w:val="center"/>
          </w:tcPr>
          <w:p w14:paraId="795385D3">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气象局</w:t>
            </w:r>
          </w:p>
        </w:tc>
        <w:tc>
          <w:tcPr>
            <w:tcW w:w="1229" w:type="dxa"/>
            <w:noWrap w:val="0"/>
            <w:vAlign w:val="center"/>
          </w:tcPr>
          <w:p w14:paraId="18BDC641">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公安局</w:t>
            </w:r>
          </w:p>
        </w:tc>
        <w:tc>
          <w:tcPr>
            <w:tcW w:w="1229" w:type="dxa"/>
            <w:noWrap w:val="0"/>
            <w:vAlign w:val="center"/>
          </w:tcPr>
          <w:p w14:paraId="72F9F356">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防雷检测机构</w:t>
            </w:r>
          </w:p>
        </w:tc>
        <w:tc>
          <w:tcPr>
            <w:tcW w:w="1229" w:type="dxa"/>
            <w:noWrap w:val="0"/>
            <w:vAlign w:val="center"/>
          </w:tcPr>
          <w:p w14:paraId="646E4B56">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1229" w:type="dxa"/>
            <w:noWrap w:val="0"/>
            <w:vAlign w:val="center"/>
          </w:tcPr>
          <w:p w14:paraId="2D1668CF">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w:t>
            </w:r>
          </w:p>
        </w:tc>
        <w:tc>
          <w:tcPr>
            <w:tcW w:w="1229" w:type="dxa"/>
            <w:shd w:val="clear" w:color="auto" w:fill="auto"/>
            <w:noWrap w:val="0"/>
            <w:vAlign w:val="center"/>
          </w:tcPr>
          <w:p w14:paraId="0B2E03BA">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1229" w:type="dxa"/>
            <w:shd w:val="clear" w:color="auto" w:fill="auto"/>
            <w:noWrap w:val="0"/>
            <w:vAlign w:val="center"/>
          </w:tcPr>
          <w:p w14:paraId="200A3023">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29" w:type="dxa"/>
            <w:tcBorders>
              <w:right w:val="single" w:color="auto" w:sz="4" w:space="0"/>
            </w:tcBorders>
            <w:shd w:val="clear" w:color="auto" w:fill="auto"/>
            <w:noWrap w:val="0"/>
            <w:vAlign w:val="center"/>
          </w:tcPr>
          <w:p w14:paraId="3777D6CF">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32" w:type="dxa"/>
            <w:tcBorders>
              <w:left w:val="single" w:color="auto" w:sz="4" w:space="0"/>
            </w:tcBorders>
            <w:shd w:val="clear" w:color="auto" w:fill="auto"/>
            <w:noWrap w:val="0"/>
            <w:vAlign w:val="center"/>
          </w:tcPr>
          <w:p w14:paraId="14930D0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防雷中心；公安局</w:t>
            </w:r>
          </w:p>
        </w:tc>
      </w:tr>
      <w:tr w14:paraId="12E8C3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shd w:val="clear" w:color="auto" w:fill="auto"/>
            <w:noWrap w:val="0"/>
            <w:vAlign w:val="center"/>
          </w:tcPr>
          <w:p w14:paraId="7CDF6181">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w:t>
            </w:r>
          </w:p>
        </w:tc>
        <w:tc>
          <w:tcPr>
            <w:tcW w:w="1229" w:type="dxa"/>
            <w:shd w:val="clear" w:color="auto" w:fill="auto"/>
            <w:noWrap w:val="0"/>
            <w:vAlign w:val="center"/>
          </w:tcPr>
          <w:p w14:paraId="0FC8A44F">
            <w:pPr>
              <w:pStyle w:val="3"/>
              <w:spacing w:line="300" w:lineRule="exact"/>
              <w:jc w:val="left"/>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烟花爆竹零售、批发的经营、储存检查</w:t>
            </w:r>
          </w:p>
        </w:tc>
        <w:tc>
          <w:tcPr>
            <w:tcW w:w="1229" w:type="dxa"/>
            <w:shd w:val="clear" w:color="auto" w:fill="auto"/>
            <w:noWrap w:val="0"/>
            <w:vAlign w:val="center"/>
          </w:tcPr>
          <w:p w14:paraId="04C796A1">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批发零售企业</w:t>
            </w:r>
          </w:p>
        </w:tc>
        <w:tc>
          <w:tcPr>
            <w:tcW w:w="1229" w:type="dxa"/>
            <w:shd w:val="clear" w:color="auto" w:fill="auto"/>
            <w:noWrap w:val="0"/>
            <w:vAlign w:val="center"/>
          </w:tcPr>
          <w:p w14:paraId="08124D94">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应急管理局</w:t>
            </w:r>
          </w:p>
        </w:tc>
        <w:tc>
          <w:tcPr>
            <w:tcW w:w="1229" w:type="dxa"/>
            <w:shd w:val="clear" w:color="auto" w:fill="auto"/>
            <w:noWrap w:val="0"/>
            <w:vAlign w:val="center"/>
          </w:tcPr>
          <w:p w14:paraId="19AD721D">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气象局</w:t>
            </w:r>
          </w:p>
        </w:tc>
        <w:tc>
          <w:tcPr>
            <w:tcW w:w="1229" w:type="dxa"/>
            <w:shd w:val="clear" w:color="auto" w:fill="auto"/>
            <w:noWrap w:val="0"/>
            <w:vAlign w:val="center"/>
          </w:tcPr>
          <w:p w14:paraId="68A86151">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1.烟花爆竹零售单位。</w:t>
            </w:r>
          </w:p>
          <w:p w14:paraId="48B3F624">
            <w:pPr>
              <w:pStyle w:val="3"/>
              <w:spacing w:line="300" w:lineRule="exact"/>
              <w:jc w:val="both"/>
              <w:rPr>
                <w:rFonts w:hint="default" w:ascii="Times New Roman" w:hAnsi="Times New Roman" w:eastAsia="宋体" w:cs="Times New Roman"/>
                <w:kern w:val="0"/>
                <w:sz w:val="32"/>
                <w:szCs w:val="32"/>
                <w:lang w:val="en-US" w:eastAsia="zh-CN" w:bidi="ar-SA"/>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lang w:val="en-US" w:eastAsia="zh-CN"/>
              </w:rPr>
              <w:t>烟花爆竹批发单位</w:t>
            </w:r>
            <w:r>
              <w:rPr>
                <w:rFonts w:hint="default" w:ascii="Times New Roman" w:hAnsi="Times New Roman" w:eastAsia="方正仿宋_GBK" w:cs="Times New Roman"/>
                <w:snapToGrid w:val="0"/>
                <w:sz w:val="24"/>
                <w:szCs w:val="24"/>
                <w:lang w:val="en-US" w:eastAsia="zh-CN"/>
              </w:rPr>
              <w:t>。</w:t>
            </w:r>
          </w:p>
        </w:tc>
        <w:tc>
          <w:tcPr>
            <w:tcW w:w="1229" w:type="dxa"/>
            <w:shd w:val="clear" w:color="auto" w:fill="auto"/>
            <w:noWrap w:val="0"/>
            <w:vAlign w:val="center"/>
          </w:tcPr>
          <w:p w14:paraId="4A7E294F">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29" w:type="dxa"/>
            <w:shd w:val="clear" w:color="auto" w:fill="auto"/>
            <w:noWrap w:val="0"/>
            <w:vAlign w:val="center"/>
          </w:tcPr>
          <w:p w14:paraId="0FB6883E">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1229" w:type="dxa"/>
            <w:shd w:val="clear" w:color="auto" w:fill="auto"/>
            <w:noWrap w:val="0"/>
            <w:vAlign w:val="center"/>
          </w:tcPr>
          <w:p w14:paraId="6496EF0C">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29" w:type="dxa"/>
            <w:shd w:val="clear" w:color="auto" w:fill="auto"/>
            <w:noWrap w:val="0"/>
            <w:vAlign w:val="center"/>
          </w:tcPr>
          <w:p w14:paraId="3F01960D">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29" w:type="dxa"/>
            <w:tcBorders>
              <w:right w:val="single" w:color="auto" w:sz="4" w:space="0"/>
            </w:tcBorders>
            <w:shd w:val="clear" w:color="auto" w:fill="auto"/>
            <w:noWrap w:val="0"/>
            <w:vAlign w:val="center"/>
          </w:tcPr>
          <w:p w14:paraId="13929ADC">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32" w:type="dxa"/>
            <w:tcBorders>
              <w:left w:val="single" w:color="auto" w:sz="4" w:space="0"/>
            </w:tcBorders>
            <w:shd w:val="clear" w:color="auto" w:fill="auto"/>
            <w:noWrap w:val="0"/>
            <w:vAlign w:val="center"/>
          </w:tcPr>
          <w:p w14:paraId="480C59C3">
            <w:pPr>
              <w:pStyle w:val="3"/>
              <w:spacing w:line="30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危化科；防雷科</w:t>
            </w:r>
          </w:p>
        </w:tc>
      </w:tr>
    </w:tbl>
    <w:p w14:paraId="3306EDF4">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二十四、县卫生健康局</w:t>
      </w:r>
      <w:r>
        <w:rPr>
          <w:rFonts w:hint="default" w:ascii="Times New Roman" w:hAnsi="Times New Roman" w:eastAsia="方正小标宋_GBK" w:cs="Times New Roman"/>
          <w:kern w:val="0"/>
          <w:sz w:val="32"/>
          <w:szCs w:val="32"/>
          <w:lang w:val="en-US" w:eastAsia="zh-CN" w:bidi="ar-SA"/>
        </w:rPr>
        <w:t>（发起任务12项、参与任务8项）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84"/>
        <w:gridCol w:w="1540"/>
        <w:gridCol w:w="1263"/>
        <w:gridCol w:w="1278"/>
        <w:gridCol w:w="1247"/>
        <w:gridCol w:w="1263"/>
        <w:gridCol w:w="1294"/>
        <w:gridCol w:w="1232"/>
        <w:gridCol w:w="1278"/>
        <w:gridCol w:w="1248"/>
        <w:gridCol w:w="1233"/>
        <w:gridCol w:w="1284"/>
      </w:tblGrid>
      <w:tr w14:paraId="0C93CA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984" w:type="dxa"/>
            <w:noWrap w:val="0"/>
            <w:vAlign w:val="center"/>
          </w:tcPr>
          <w:p w14:paraId="76E08FA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540" w:type="dxa"/>
            <w:noWrap w:val="0"/>
            <w:vAlign w:val="center"/>
          </w:tcPr>
          <w:p w14:paraId="19402F8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3" w:type="dxa"/>
            <w:noWrap w:val="0"/>
            <w:vAlign w:val="center"/>
          </w:tcPr>
          <w:p w14:paraId="1F88623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78" w:type="dxa"/>
            <w:noWrap w:val="0"/>
            <w:vAlign w:val="center"/>
          </w:tcPr>
          <w:p w14:paraId="2043CCD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47" w:type="dxa"/>
            <w:noWrap w:val="0"/>
            <w:vAlign w:val="center"/>
          </w:tcPr>
          <w:p w14:paraId="1E56594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3" w:type="dxa"/>
            <w:noWrap w:val="0"/>
            <w:vAlign w:val="center"/>
          </w:tcPr>
          <w:p w14:paraId="2F8EEE1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94" w:type="dxa"/>
            <w:noWrap w:val="0"/>
            <w:vAlign w:val="center"/>
          </w:tcPr>
          <w:p w14:paraId="6118A1D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32" w:type="dxa"/>
            <w:noWrap w:val="0"/>
            <w:vAlign w:val="center"/>
          </w:tcPr>
          <w:p w14:paraId="26ECA92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78" w:type="dxa"/>
            <w:noWrap w:val="0"/>
            <w:vAlign w:val="center"/>
          </w:tcPr>
          <w:p w14:paraId="438C5F9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48" w:type="dxa"/>
            <w:noWrap w:val="0"/>
            <w:vAlign w:val="center"/>
          </w:tcPr>
          <w:p w14:paraId="5D8F3D8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33" w:type="dxa"/>
            <w:tcBorders>
              <w:right w:val="single" w:color="auto" w:sz="4" w:space="0"/>
            </w:tcBorders>
            <w:noWrap w:val="0"/>
            <w:vAlign w:val="center"/>
          </w:tcPr>
          <w:p w14:paraId="3789A65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84" w:type="dxa"/>
            <w:tcBorders>
              <w:left w:val="single" w:color="auto" w:sz="4" w:space="0"/>
            </w:tcBorders>
            <w:noWrap w:val="0"/>
            <w:vAlign w:val="center"/>
          </w:tcPr>
          <w:p w14:paraId="3C9D51D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责任处室</w:t>
            </w:r>
          </w:p>
        </w:tc>
      </w:tr>
      <w:tr w14:paraId="730C005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84" w:type="dxa"/>
            <w:shd w:val="clear" w:color="auto" w:fill="auto"/>
            <w:noWrap w:val="0"/>
            <w:vAlign w:val="center"/>
          </w:tcPr>
          <w:p w14:paraId="7BA254EB">
            <w:pPr>
              <w:keepNext w:val="0"/>
              <w:keepLines w:val="0"/>
              <w:pageBreakBefore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rPr>
              <w:t>1</w:t>
            </w:r>
          </w:p>
        </w:tc>
        <w:tc>
          <w:tcPr>
            <w:tcW w:w="1540" w:type="dxa"/>
            <w:shd w:val="clear" w:color="auto" w:fill="auto"/>
            <w:noWrap w:val="0"/>
            <w:vAlign w:val="center"/>
          </w:tcPr>
          <w:p w14:paraId="3D655C0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学校卫生监督抽查</w:t>
            </w:r>
          </w:p>
        </w:tc>
        <w:tc>
          <w:tcPr>
            <w:tcW w:w="1263" w:type="dxa"/>
            <w:shd w:val="clear" w:color="auto" w:fill="auto"/>
            <w:noWrap w:val="0"/>
            <w:vAlign w:val="center"/>
          </w:tcPr>
          <w:p w14:paraId="19B8A6D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学校</w:t>
            </w:r>
          </w:p>
        </w:tc>
        <w:tc>
          <w:tcPr>
            <w:tcW w:w="1278" w:type="dxa"/>
            <w:shd w:val="clear" w:color="auto" w:fill="auto"/>
            <w:noWrap w:val="0"/>
            <w:vAlign w:val="center"/>
          </w:tcPr>
          <w:p w14:paraId="7CADFF1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47" w:type="dxa"/>
            <w:shd w:val="clear" w:color="auto" w:fill="auto"/>
            <w:noWrap w:val="0"/>
            <w:vAlign w:val="center"/>
          </w:tcPr>
          <w:p w14:paraId="34D51E7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县教育局</w:t>
            </w:r>
          </w:p>
        </w:tc>
        <w:tc>
          <w:tcPr>
            <w:tcW w:w="1263" w:type="dxa"/>
            <w:shd w:val="clear" w:color="auto" w:fill="auto"/>
            <w:noWrap w:val="0"/>
            <w:vAlign w:val="center"/>
          </w:tcPr>
          <w:p w14:paraId="36B6C0FF">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中小学校、幼儿园</w:t>
            </w:r>
          </w:p>
        </w:tc>
        <w:tc>
          <w:tcPr>
            <w:tcW w:w="1294" w:type="dxa"/>
            <w:shd w:val="clear" w:color="auto" w:fill="auto"/>
            <w:noWrap w:val="0"/>
            <w:vAlign w:val="center"/>
          </w:tcPr>
          <w:p w14:paraId="214711F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现</w:t>
            </w:r>
            <w:r>
              <w:rPr>
                <w:rFonts w:hint="default" w:ascii="Times New Roman" w:hAnsi="Times New Roman" w:eastAsia="方正仿宋_GBK" w:cs="Times New Roman"/>
                <w:snapToGrid w:val="0"/>
                <w:color w:val="auto"/>
                <w:sz w:val="24"/>
                <w:szCs w:val="24"/>
              </w:rPr>
              <w:t>场检查</w:t>
            </w:r>
          </w:p>
        </w:tc>
        <w:tc>
          <w:tcPr>
            <w:tcW w:w="1232" w:type="dxa"/>
            <w:shd w:val="clear" w:color="auto" w:fill="auto"/>
            <w:noWrap w:val="0"/>
            <w:vAlign w:val="center"/>
          </w:tcPr>
          <w:p w14:paraId="329AE26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78" w:type="dxa"/>
            <w:shd w:val="clear" w:color="auto" w:fill="auto"/>
            <w:noWrap w:val="0"/>
            <w:vAlign w:val="center"/>
          </w:tcPr>
          <w:p w14:paraId="530DD2A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4</w:t>
            </w:r>
          </w:p>
        </w:tc>
        <w:tc>
          <w:tcPr>
            <w:tcW w:w="1248" w:type="dxa"/>
            <w:shd w:val="clear" w:color="auto" w:fill="auto"/>
            <w:noWrap w:val="0"/>
            <w:vAlign w:val="center"/>
          </w:tcPr>
          <w:p w14:paraId="2F78D41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1233" w:type="dxa"/>
            <w:tcBorders>
              <w:right w:val="single" w:color="auto" w:sz="4" w:space="0"/>
            </w:tcBorders>
            <w:shd w:val="clear" w:color="auto" w:fill="auto"/>
            <w:noWrap w:val="0"/>
            <w:vAlign w:val="center"/>
          </w:tcPr>
          <w:p w14:paraId="256E42C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tcBorders>
              <w:left w:val="single" w:color="auto" w:sz="4" w:space="0"/>
            </w:tcBorders>
            <w:shd w:val="clear" w:color="auto" w:fill="auto"/>
            <w:noWrap w:val="0"/>
            <w:vAlign w:val="center"/>
          </w:tcPr>
          <w:p w14:paraId="031D4DF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县卫健、教育局</w:t>
            </w:r>
          </w:p>
        </w:tc>
      </w:tr>
      <w:tr w14:paraId="687B70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noWrap w:val="0"/>
            <w:vAlign w:val="center"/>
          </w:tcPr>
          <w:p w14:paraId="47003EEA">
            <w:pPr>
              <w:keepNext w:val="0"/>
              <w:keepLines w:val="0"/>
              <w:pageBreakBefore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rPr>
              <w:t>2</w:t>
            </w:r>
          </w:p>
        </w:tc>
        <w:tc>
          <w:tcPr>
            <w:tcW w:w="1540" w:type="dxa"/>
            <w:shd w:val="clear" w:color="auto" w:fill="auto"/>
            <w:noWrap w:val="0"/>
            <w:vAlign w:val="center"/>
          </w:tcPr>
          <w:p w14:paraId="1046BAC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学校卫生监督抽查</w:t>
            </w:r>
          </w:p>
        </w:tc>
        <w:tc>
          <w:tcPr>
            <w:tcW w:w="1263" w:type="dxa"/>
            <w:shd w:val="clear" w:color="auto" w:fill="auto"/>
            <w:noWrap w:val="0"/>
            <w:vAlign w:val="center"/>
          </w:tcPr>
          <w:p w14:paraId="167179D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托育机构</w:t>
            </w:r>
          </w:p>
        </w:tc>
        <w:tc>
          <w:tcPr>
            <w:tcW w:w="1278" w:type="dxa"/>
            <w:shd w:val="clear" w:color="auto" w:fill="auto"/>
            <w:noWrap w:val="0"/>
            <w:vAlign w:val="center"/>
          </w:tcPr>
          <w:p w14:paraId="66BC1F2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47" w:type="dxa"/>
            <w:shd w:val="clear" w:color="auto" w:fill="auto"/>
            <w:noWrap w:val="0"/>
            <w:vAlign w:val="center"/>
          </w:tcPr>
          <w:p w14:paraId="513FA16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县市监局</w:t>
            </w:r>
          </w:p>
        </w:tc>
        <w:tc>
          <w:tcPr>
            <w:tcW w:w="1263" w:type="dxa"/>
            <w:shd w:val="clear" w:color="auto" w:fill="auto"/>
            <w:noWrap w:val="0"/>
            <w:vAlign w:val="center"/>
          </w:tcPr>
          <w:p w14:paraId="6457563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托育机构</w:t>
            </w:r>
          </w:p>
        </w:tc>
        <w:tc>
          <w:tcPr>
            <w:tcW w:w="1294" w:type="dxa"/>
            <w:shd w:val="clear" w:color="auto" w:fill="auto"/>
            <w:noWrap w:val="0"/>
            <w:vAlign w:val="center"/>
          </w:tcPr>
          <w:p w14:paraId="0D64C48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noWrap w:val="0"/>
            <w:vAlign w:val="center"/>
          </w:tcPr>
          <w:p w14:paraId="623A19B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15%</w:t>
            </w:r>
          </w:p>
        </w:tc>
        <w:tc>
          <w:tcPr>
            <w:tcW w:w="1278" w:type="dxa"/>
            <w:shd w:val="clear" w:color="auto" w:fill="auto"/>
            <w:noWrap w:val="0"/>
            <w:vAlign w:val="center"/>
          </w:tcPr>
          <w:p w14:paraId="2C42F3F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p>
        </w:tc>
        <w:tc>
          <w:tcPr>
            <w:tcW w:w="1248" w:type="dxa"/>
            <w:shd w:val="clear" w:color="auto" w:fill="auto"/>
            <w:noWrap w:val="0"/>
            <w:vAlign w:val="center"/>
          </w:tcPr>
          <w:p w14:paraId="7BF9026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33" w:type="dxa"/>
            <w:tcBorders>
              <w:right w:val="single" w:color="auto" w:sz="4" w:space="0"/>
            </w:tcBorders>
            <w:shd w:val="clear" w:color="auto" w:fill="auto"/>
            <w:noWrap w:val="0"/>
            <w:vAlign w:val="center"/>
          </w:tcPr>
          <w:p w14:paraId="77CCF00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tcBorders>
              <w:left w:val="single" w:color="auto" w:sz="4" w:space="0"/>
            </w:tcBorders>
            <w:shd w:val="clear" w:color="auto" w:fill="auto"/>
            <w:noWrap w:val="0"/>
            <w:vAlign w:val="center"/>
          </w:tcPr>
          <w:p w14:paraId="529F3F0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县卫健、市监</w:t>
            </w:r>
            <w:r>
              <w:rPr>
                <w:rFonts w:hint="default" w:ascii="Times New Roman" w:hAnsi="Times New Roman" w:eastAsia="方正仿宋_GBK" w:cs="Times New Roman"/>
                <w:snapToGrid w:val="0"/>
                <w:color w:val="auto"/>
                <w:sz w:val="24"/>
                <w:szCs w:val="24"/>
                <w:lang w:val="en-US" w:eastAsia="zh-CN"/>
              </w:rPr>
              <w:t>局</w:t>
            </w:r>
          </w:p>
        </w:tc>
      </w:tr>
      <w:tr w14:paraId="2AE8FD1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noWrap w:val="0"/>
            <w:vAlign w:val="center"/>
          </w:tcPr>
          <w:p w14:paraId="5A40618B">
            <w:pPr>
              <w:keepNext w:val="0"/>
              <w:keepLines w:val="0"/>
              <w:pageBreakBefore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rPr>
              <w:t>3</w:t>
            </w:r>
          </w:p>
        </w:tc>
        <w:tc>
          <w:tcPr>
            <w:tcW w:w="1540" w:type="dxa"/>
            <w:shd w:val="clear" w:color="auto" w:fill="auto"/>
            <w:noWrap w:val="0"/>
            <w:vAlign w:val="center"/>
          </w:tcPr>
          <w:p w14:paraId="6855617F">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学校卫生监督抽查</w:t>
            </w:r>
          </w:p>
        </w:tc>
        <w:tc>
          <w:tcPr>
            <w:tcW w:w="1263" w:type="dxa"/>
            <w:shd w:val="clear" w:color="auto" w:fill="auto"/>
            <w:noWrap w:val="0"/>
            <w:vAlign w:val="center"/>
          </w:tcPr>
          <w:p w14:paraId="5179537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校外培训</w:t>
            </w:r>
            <w:r>
              <w:rPr>
                <w:rFonts w:hint="default" w:ascii="Times New Roman" w:hAnsi="Times New Roman" w:eastAsia="方正仿宋_GBK" w:cs="Times New Roman"/>
                <w:snapToGrid w:val="0"/>
                <w:color w:val="auto"/>
                <w:sz w:val="24"/>
                <w:szCs w:val="24"/>
                <w:lang w:eastAsia="zh-CN"/>
              </w:rPr>
              <w:t>机构</w:t>
            </w:r>
          </w:p>
        </w:tc>
        <w:tc>
          <w:tcPr>
            <w:tcW w:w="1278" w:type="dxa"/>
            <w:shd w:val="clear" w:color="auto" w:fill="auto"/>
            <w:noWrap w:val="0"/>
            <w:vAlign w:val="center"/>
          </w:tcPr>
          <w:p w14:paraId="5B2624C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47" w:type="dxa"/>
            <w:shd w:val="clear" w:color="auto" w:fill="auto"/>
            <w:noWrap w:val="0"/>
            <w:vAlign w:val="center"/>
          </w:tcPr>
          <w:p w14:paraId="7C28DE9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县市监、</w:t>
            </w:r>
            <w:r>
              <w:rPr>
                <w:rFonts w:hint="default" w:ascii="Times New Roman" w:hAnsi="Times New Roman" w:eastAsia="方正仿宋_GBK" w:cs="Times New Roman"/>
                <w:snapToGrid w:val="0"/>
                <w:color w:val="auto"/>
                <w:sz w:val="24"/>
                <w:szCs w:val="24"/>
                <w:lang w:val="en-US" w:eastAsia="zh-CN"/>
              </w:rPr>
              <w:t>教育</w:t>
            </w:r>
            <w:r>
              <w:rPr>
                <w:rFonts w:hint="default" w:ascii="Times New Roman" w:hAnsi="Times New Roman" w:eastAsia="方正仿宋_GBK" w:cs="Times New Roman"/>
                <w:snapToGrid w:val="0"/>
                <w:color w:val="auto"/>
                <w:sz w:val="24"/>
                <w:szCs w:val="24"/>
                <w:lang w:eastAsia="zh-CN"/>
              </w:rPr>
              <w:t>局</w:t>
            </w:r>
          </w:p>
        </w:tc>
        <w:tc>
          <w:tcPr>
            <w:tcW w:w="1263" w:type="dxa"/>
            <w:shd w:val="clear" w:color="auto" w:fill="auto"/>
            <w:noWrap w:val="0"/>
            <w:vAlign w:val="center"/>
          </w:tcPr>
          <w:p w14:paraId="29402B1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校外培训</w:t>
            </w:r>
            <w:r>
              <w:rPr>
                <w:rFonts w:hint="default" w:ascii="Times New Roman" w:hAnsi="Times New Roman" w:eastAsia="方正仿宋_GBK" w:cs="Times New Roman"/>
                <w:snapToGrid w:val="0"/>
                <w:color w:val="auto"/>
                <w:sz w:val="24"/>
                <w:szCs w:val="24"/>
                <w:lang w:eastAsia="zh-CN"/>
              </w:rPr>
              <w:t>机构</w:t>
            </w:r>
          </w:p>
        </w:tc>
        <w:tc>
          <w:tcPr>
            <w:tcW w:w="1294" w:type="dxa"/>
            <w:shd w:val="clear" w:color="auto" w:fill="auto"/>
            <w:noWrap w:val="0"/>
            <w:vAlign w:val="center"/>
          </w:tcPr>
          <w:p w14:paraId="44AA74C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noWrap w:val="0"/>
            <w:vAlign w:val="center"/>
          </w:tcPr>
          <w:p w14:paraId="6595049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100%</w:t>
            </w:r>
          </w:p>
        </w:tc>
        <w:tc>
          <w:tcPr>
            <w:tcW w:w="1278" w:type="dxa"/>
            <w:shd w:val="clear" w:color="auto" w:fill="auto"/>
            <w:noWrap w:val="0"/>
            <w:vAlign w:val="center"/>
          </w:tcPr>
          <w:p w14:paraId="5263605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p>
        </w:tc>
        <w:tc>
          <w:tcPr>
            <w:tcW w:w="1248" w:type="dxa"/>
            <w:shd w:val="clear" w:color="auto" w:fill="auto"/>
            <w:noWrap w:val="0"/>
            <w:vAlign w:val="center"/>
          </w:tcPr>
          <w:p w14:paraId="6AB433F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33" w:type="dxa"/>
            <w:tcBorders>
              <w:right w:val="single" w:color="auto" w:sz="4" w:space="0"/>
            </w:tcBorders>
            <w:shd w:val="clear" w:color="auto" w:fill="auto"/>
            <w:noWrap w:val="0"/>
            <w:vAlign w:val="center"/>
          </w:tcPr>
          <w:p w14:paraId="1ADB89A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tcBorders>
              <w:left w:val="single" w:color="auto" w:sz="4" w:space="0"/>
            </w:tcBorders>
            <w:shd w:val="clear" w:color="auto" w:fill="auto"/>
            <w:noWrap w:val="0"/>
            <w:vAlign w:val="center"/>
          </w:tcPr>
          <w:p w14:paraId="11D0732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cs="Times New Roman"/>
                <w:lang w:val="en-US" w:eastAsia="zh-CN"/>
              </w:rPr>
            </w:pPr>
            <w:r>
              <w:rPr>
                <w:rFonts w:hint="default" w:ascii="Times New Roman" w:hAnsi="Times New Roman" w:eastAsia="方正仿宋_GBK" w:cs="Times New Roman"/>
                <w:snapToGrid w:val="0"/>
                <w:color w:val="auto"/>
                <w:sz w:val="24"/>
                <w:szCs w:val="24"/>
                <w:lang w:eastAsia="zh-CN"/>
              </w:rPr>
              <w:t>县卫健、市监、</w:t>
            </w:r>
            <w:r>
              <w:rPr>
                <w:rFonts w:hint="default" w:ascii="Times New Roman" w:hAnsi="Times New Roman" w:eastAsia="方正仿宋_GBK" w:cs="Times New Roman"/>
                <w:snapToGrid w:val="0"/>
                <w:color w:val="auto"/>
                <w:sz w:val="24"/>
                <w:szCs w:val="24"/>
                <w:lang w:val="en-US" w:eastAsia="zh-CN"/>
              </w:rPr>
              <w:t>教育局</w:t>
            </w:r>
          </w:p>
        </w:tc>
      </w:tr>
      <w:tr w14:paraId="3DCEF6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noWrap w:val="0"/>
            <w:vAlign w:val="center"/>
          </w:tcPr>
          <w:p w14:paraId="4604D0F0">
            <w:pPr>
              <w:keepNext w:val="0"/>
              <w:keepLines w:val="0"/>
              <w:pageBreakBefore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rPr>
              <w:t>4</w:t>
            </w:r>
          </w:p>
        </w:tc>
        <w:tc>
          <w:tcPr>
            <w:tcW w:w="1540" w:type="dxa"/>
            <w:shd w:val="clear" w:color="auto" w:fill="auto"/>
            <w:noWrap w:val="0"/>
            <w:vAlign w:val="center"/>
          </w:tcPr>
          <w:p w14:paraId="13E33D4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职业卫生监督抽查</w:t>
            </w:r>
          </w:p>
        </w:tc>
        <w:tc>
          <w:tcPr>
            <w:tcW w:w="1263" w:type="dxa"/>
            <w:shd w:val="clear" w:color="auto" w:fill="auto"/>
            <w:noWrap w:val="0"/>
            <w:vAlign w:val="center"/>
          </w:tcPr>
          <w:p w14:paraId="35327CD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职业卫生</w:t>
            </w:r>
          </w:p>
        </w:tc>
        <w:tc>
          <w:tcPr>
            <w:tcW w:w="1278" w:type="dxa"/>
            <w:shd w:val="clear" w:color="auto" w:fill="auto"/>
            <w:noWrap w:val="0"/>
            <w:vAlign w:val="center"/>
          </w:tcPr>
          <w:p w14:paraId="4BE64A5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47" w:type="dxa"/>
            <w:shd w:val="clear" w:color="auto" w:fill="auto"/>
            <w:noWrap w:val="0"/>
            <w:vAlign w:val="center"/>
          </w:tcPr>
          <w:p w14:paraId="0764DB3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市监</w:t>
            </w:r>
            <w:r>
              <w:rPr>
                <w:rFonts w:hint="default" w:ascii="Times New Roman" w:hAnsi="Times New Roman" w:eastAsia="方正仿宋_GBK" w:cs="Times New Roman"/>
                <w:snapToGrid w:val="0"/>
                <w:color w:val="auto"/>
                <w:sz w:val="24"/>
                <w:szCs w:val="24"/>
                <w:lang w:eastAsia="zh-CN"/>
              </w:rPr>
              <w:t>局</w:t>
            </w:r>
          </w:p>
        </w:tc>
        <w:tc>
          <w:tcPr>
            <w:tcW w:w="1263" w:type="dxa"/>
            <w:shd w:val="clear" w:color="auto" w:fill="auto"/>
            <w:noWrap w:val="0"/>
            <w:vAlign w:val="center"/>
          </w:tcPr>
          <w:p w14:paraId="3246000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用人单位（企业）</w:t>
            </w:r>
          </w:p>
        </w:tc>
        <w:tc>
          <w:tcPr>
            <w:tcW w:w="1294" w:type="dxa"/>
            <w:shd w:val="clear" w:color="auto" w:fill="auto"/>
            <w:noWrap w:val="0"/>
            <w:vAlign w:val="center"/>
          </w:tcPr>
          <w:p w14:paraId="5C1F02D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noWrap w:val="0"/>
            <w:vAlign w:val="center"/>
          </w:tcPr>
          <w:p w14:paraId="770BF19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78" w:type="dxa"/>
            <w:shd w:val="clear" w:color="auto" w:fill="auto"/>
            <w:noWrap w:val="0"/>
            <w:vAlign w:val="center"/>
          </w:tcPr>
          <w:p w14:paraId="1D785DF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6</w:t>
            </w:r>
          </w:p>
        </w:tc>
        <w:tc>
          <w:tcPr>
            <w:tcW w:w="1248" w:type="dxa"/>
            <w:shd w:val="clear" w:color="auto" w:fill="auto"/>
            <w:noWrap w:val="0"/>
            <w:vAlign w:val="center"/>
          </w:tcPr>
          <w:p w14:paraId="370E8AC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1233" w:type="dxa"/>
            <w:tcBorders>
              <w:right w:val="single" w:color="auto" w:sz="4" w:space="0"/>
            </w:tcBorders>
            <w:shd w:val="clear" w:color="auto" w:fill="auto"/>
            <w:noWrap w:val="0"/>
            <w:vAlign w:val="center"/>
          </w:tcPr>
          <w:p w14:paraId="098776E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tcBorders>
              <w:left w:val="single" w:color="auto" w:sz="4" w:space="0"/>
            </w:tcBorders>
            <w:shd w:val="clear" w:color="auto" w:fill="auto"/>
            <w:noWrap w:val="0"/>
            <w:vAlign w:val="center"/>
          </w:tcPr>
          <w:p w14:paraId="6C9A951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w:t>
            </w:r>
            <w:r>
              <w:rPr>
                <w:rFonts w:hint="default" w:ascii="Times New Roman" w:hAnsi="Times New Roman" w:eastAsia="方正仿宋_GBK" w:cs="Times New Roman"/>
                <w:snapToGrid w:val="0"/>
                <w:color w:val="auto"/>
                <w:sz w:val="24"/>
                <w:szCs w:val="24"/>
                <w:lang w:val="en-US" w:eastAsia="zh-CN"/>
              </w:rPr>
              <w:t>市监</w:t>
            </w:r>
            <w:r>
              <w:rPr>
                <w:rFonts w:hint="default" w:ascii="Times New Roman" w:hAnsi="Times New Roman" w:eastAsia="方正仿宋_GBK" w:cs="Times New Roman"/>
                <w:snapToGrid w:val="0"/>
                <w:color w:val="auto"/>
                <w:sz w:val="24"/>
                <w:szCs w:val="24"/>
                <w:lang w:eastAsia="zh-CN"/>
              </w:rPr>
              <w:t>局</w:t>
            </w:r>
          </w:p>
        </w:tc>
      </w:tr>
      <w:tr w14:paraId="546F01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vAlign w:val="center"/>
          </w:tcPr>
          <w:p w14:paraId="3FC958E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32"/>
                <w:lang w:val="en-US" w:eastAsia="zh-CN" w:bidi="ar-SA"/>
              </w:rPr>
            </w:pPr>
            <w:r>
              <w:rPr>
                <w:rFonts w:hint="default" w:ascii="Times New Roman" w:hAnsi="Times New Roman" w:eastAsia="方正仿宋_GBK" w:cs="Times New Roman"/>
                <w:color w:val="auto"/>
                <w:sz w:val="24"/>
                <w:szCs w:val="20"/>
                <w:lang w:val="en-US" w:eastAsia="zh-CN"/>
              </w:rPr>
              <w:t>5</w:t>
            </w:r>
          </w:p>
        </w:tc>
        <w:tc>
          <w:tcPr>
            <w:tcW w:w="1540" w:type="dxa"/>
            <w:shd w:val="clear" w:color="auto" w:fill="auto"/>
            <w:vAlign w:val="center"/>
          </w:tcPr>
          <w:p w14:paraId="5EF19C6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职业病防治机构</w:t>
            </w:r>
            <w:r>
              <w:rPr>
                <w:rFonts w:hint="default" w:ascii="Times New Roman" w:hAnsi="Times New Roman" w:eastAsia="方正仿宋_GBK" w:cs="Times New Roman"/>
                <w:snapToGrid w:val="0"/>
                <w:color w:val="auto"/>
                <w:sz w:val="24"/>
                <w:szCs w:val="24"/>
              </w:rPr>
              <w:t xml:space="preserve">监督抽查 </w:t>
            </w:r>
          </w:p>
        </w:tc>
        <w:tc>
          <w:tcPr>
            <w:tcW w:w="1263" w:type="dxa"/>
            <w:shd w:val="clear" w:color="auto" w:fill="auto"/>
            <w:vAlign w:val="center"/>
          </w:tcPr>
          <w:p w14:paraId="17E08DC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职业病防治机构</w:t>
            </w:r>
          </w:p>
        </w:tc>
        <w:tc>
          <w:tcPr>
            <w:tcW w:w="1278" w:type="dxa"/>
            <w:shd w:val="clear" w:color="auto" w:fill="auto"/>
            <w:vAlign w:val="center"/>
          </w:tcPr>
          <w:p w14:paraId="278A6BB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47" w:type="dxa"/>
            <w:shd w:val="clear" w:color="auto" w:fill="auto"/>
            <w:vAlign w:val="center"/>
          </w:tcPr>
          <w:p w14:paraId="1311FCDF">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县市监局</w:t>
            </w:r>
          </w:p>
        </w:tc>
        <w:tc>
          <w:tcPr>
            <w:tcW w:w="1263" w:type="dxa"/>
            <w:shd w:val="clear" w:color="auto" w:fill="auto"/>
            <w:vAlign w:val="center"/>
          </w:tcPr>
          <w:p w14:paraId="2049008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职业病防治机构</w:t>
            </w:r>
          </w:p>
        </w:tc>
        <w:tc>
          <w:tcPr>
            <w:tcW w:w="1294" w:type="dxa"/>
            <w:shd w:val="clear" w:color="auto" w:fill="auto"/>
            <w:vAlign w:val="center"/>
          </w:tcPr>
          <w:p w14:paraId="1E8D842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vAlign w:val="center"/>
          </w:tcPr>
          <w:p w14:paraId="4117C4F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100%</w:t>
            </w:r>
          </w:p>
        </w:tc>
        <w:tc>
          <w:tcPr>
            <w:tcW w:w="1278" w:type="dxa"/>
            <w:shd w:val="clear" w:color="auto" w:fill="auto"/>
            <w:vAlign w:val="center"/>
          </w:tcPr>
          <w:p w14:paraId="0919A23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p>
        </w:tc>
        <w:tc>
          <w:tcPr>
            <w:tcW w:w="1248" w:type="dxa"/>
            <w:shd w:val="clear" w:color="auto" w:fill="auto"/>
            <w:vAlign w:val="center"/>
          </w:tcPr>
          <w:p w14:paraId="459811B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33" w:type="dxa"/>
            <w:shd w:val="clear" w:color="auto" w:fill="auto"/>
            <w:vAlign w:val="center"/>
          </w:tcPr>
          <w:p w14:paraId="543DCA4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shd w:val="clear" w:color="auto" w:fill="auto"/>
            <w:vAlign w:val="center"/>
          </w:tcPr>
          <w:p w14:paraId="62ECA2B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w:t>
            </w:r>
            <w:r>
              <w:rPr>
                <w:rFonts w:hint="default" w:ascii="Times New Roman" w:hAnsi="Times New Roman" w:eastAsia="方正仿宋_GBK" w:cs="Times New Roman"/>
                <w:snapToGrid w:val="0"/>
                <w:color w:val="auto"/>
                <w:sz w:val="24"/>
                <w:szCs w:val="24"/>
                <w:lang w:val="en-US" w:eastAsia="zh-CN"/>
              </w:rPr>
              <w:t>市监</w:t>
            </w:r>
            <w:r>
              <w:rPr>
                <w:rFonts w:hint="default" w:ascii="Times New Roman" w:hAnsi="Times New Roman" w:eastAsia="方正仿宋_GBK" w:cs="Times New Roman"/>
                <w:snapToGrid w:val="0"/>
                <w:color w:val="auto"/>
                <w:sz w:val="24"/>
                <w:szCs w:val="24"/>
                <w:lang w:eastAsia="zh-CN"/>
              </w:rPr>
              <w:t>局</w:t>
            </w:r>
          </w:p>
        </w:tc>
      </w:tr>
      <w:tr w14:paraId="2B8AE4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vAlign w:val="center"/>
          </w:tcPr>
          <w:p w14:paraId="4EE76CFB">
            <w:pPr>
              <w:keepNext w:val="0"/>
              <w:keepLines w:val="0"/>
              <w:pageBreakBefore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lang w:val="en-US" w:eastAsia="zh-CN"/>
              </w:rPr>
              <w:t>6</w:t>
            </w:r>
          </w:p>
        </w:tc>
        <w:tc>
          <w:tcPr>
            <w:tcW w:w="1540" w:type="dxa"/>
            <w:shd w:val="clear" w:color="auto" w:fill="auto"/>
            <w:vAlign w:val="center"/>
          </w:tcPr>
          <w:p w14:paraId="2EF61F7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生活饮用水卫生监督抽查</w:t>
            </w:r>
          </w:p>
        </w:tc>
        <w:tc>
          <w:tcPr>
            <w:tcW w:w="1263" w:type="dxa"/>
            <w:shd w:val="clear" w:color="auto" w:fill="auto"/>
            <w:vAlign w:val="center"/>
          </w:tcPr>
          <w:p w14:paraId="1FFCC1E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饮用水供水单位</w:t>
            </w:r>
          </w:p>
        </w:tc>
        <w:tc>
          <w:tcPr>
            <w:tcW w:w="1278" w:type="dxa"/>
            <w:shd w:val="clear" w:color="auto" w:fill="auto"/>
            <w:vAlign w:val="center"/>
          </w:tcPr>
          <w:p w14:paraId="73BA589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47" w:type="dxa"/>
            <w:shd w:val="clear" w:color="auto" w:fill="auto"/>
            <w:vAlign w:val="center"/>
          </w:tcPr>
          <w:p w14:paraId="2933E5A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水利</w:t>
            </w:r>
            <w:r>
              <w:rPr>
                <w:rFonts w:hint="default" w:ascii="Times New Roman" w:hAnsi="Times New Roman" w:eastAsia="方正仿宋_GBK" w:cs="Times New Roman"/>
                <w:snapToGrid w:val="0"/>
                <w:color w:val="auto"/>
                <w:sz w:val="24"/>
                <w:szCs w:val="24"/>
                <w:lang w:eastAsia="zh-CN"/>
              </w:rPr>
              <w:t>局</w:t>
            </w:r>
          </w:p>
        </w:tc>
        <w:tc>
          <w:tcPr>
            <w:tcW w:w="1263" w:type="dxa"/>
            <w:shd w:val="clear" w:color="auto" w:fill="auto"/>
            <w:vAlign w:val="center"/>
          </w:tcPr>
          <w:p w14:paraId="692460A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集中式供水</w:t>
            </w:r>
            <w:r>
              <w:rPr>
                <w:rFonts w:hint="default" w:ascii="Times New Roman" w:hAnsi="Times New Roman" w:eastAsia="方正仿宋_GBK" w:cs="Times New Roman"/>
                <w:snapToGrid w:val="0"/>
                <w:color w:val="auto"/>
                <w:sz w:val="24"/>
                <w:szCs w:val="24"/>
              </w:rPr>
              <w:t>单位</w:t>
            </w:r>
          </w:p>
        </w:tc>
        <w:tc>
          <w:tcPr>
            <w:tcW w:w="1294" w:type="dxa"/>
            <w:shd w:val="clear" w:color="auto" w:fill="auto"/>
            <w:vAlign w:val="center"/>
          </w:tcPr>
          <w:p w14:paraId="01D1A75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vAlign w:val="center"/>
          </w:tcPr>
          <w:p w14:paraId="6F32CD8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1278" w:type="dxa"/>
            <w:shd w:val="clear" w:color="auto" w:fill="auto"/>
            <w:vAlign w:val="center"/>
          </w:tcPr>
          <w:p w14:paraId="7FA8701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p>
        </w:tc>
        <w:tc>
          <w:tcPr>
            <w:tcW w:w="1248" w:type="dxa"/>
            <w:shd w:val="clear" w:color="auto" w:fill="auto"/>
            <w:vAlign w:val="center"/>
          </w:tcPr>
          <w:p w14:paraId="62D95EA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1次/年</w:t>
            </w:r>
          </w:p>
        </w:tc>
        <w:tc>
          <w:tcPr>
            <w:tcW w:w="1233" w:type="dxa"/>
            <w:shd w:val="clear" w:color="auto" w:fill="auto"/>
            <w:vAlign w:val="center"/>
          </w:tcPr>
          <w:p w14:paraId="78E4C1F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shd w:val="clear" w:color="auto" w:fill="auto"/>
            <w:vAlign w:val="center"/>
          </w:tcPr>
          <w:p w14:paraId="5146EBD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w:t>
            </w:r>
            <w:r>
              <w:rPr>
                <w:rFonts w:hint="default" w:ascii="Times New Roman" w:hAnsi="Times New Roman" w:eastAsia="方正仿宋_GBK" w:cs="Times New Roman"/>
                <w:snapToGrid w:val="0"/>
                <w:color w:val="auto"/>
                <w:sz w:val="24"/>
                <w:szCs w:val="24"/>
                <w:lang w:val="en-US" w:eastAsia="zh-CN"/>
              </w:rPr>
              <w:t>水利</w:t>
            </w:r>
            <w:r>
              <w:rPr>
                <w:rFonts w:hint="default" w:ascii="Times New Roman" w:hAnsi="Times New Roman" w:eastAsia="方正仿宋_GBK" w:cs="Times New Roman"/>
                <w:snapToGrid w:val="0"/>
                <w:color w:val="auto"/>
                <w:sz w:val="24"/>
                <w:szCs w:val="24"/>
                <w:lang w:eastAsia="zh-CN"/>
              </w:rPr>
              <w:t>局</w:t>
            </w:r>
          </w:p>
        </w:tc>
      </w:tr>
      <w:tr w14:paraId="3665AC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vAlign w:val="center"/>
          </w:tcPr>
          <w:p w14:paraId="72C092AE">
            <w:pPr>
              <w:keepNext w:val="0"/>
              <w:keepLines w:val="0"/>
              <w:pageBreakBefore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lang w:val="en-US" w:eastAsia="zh-CN"/>
              </w:rPr>
              <w:t>7</w:t>
            </w:r>
          </w:p>
        </w:tc>
        <w:tc>
          <w:tcPr>
            <w:tcW w:w="1540" w:type="dxa"/>
            <w:shd w:val="clear" w:color="auto" w:fill="auto"/>
            <w:vAlign w:val="center"/>
          </w:tcPr>
          <w:p w14:paraId="0E84098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公共场所卫生监督抽查</w:t>
            </w:r>
          </w:p>
        </w:tc>
        <w:tc>
          <w:tcPr>
            <w:tcW w:w="1263" w:type="dxa"/>
            <w:shd w:val="clear" w:color="auto" w:fill="auto"/>
            <w:vAlign w:val="center"/>
          </w:tcPr>
          <w:p w14:paraId="2185555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公共场所</w:t>
            </w:r>
          </w:p>
        </w:tc>
        <w:tc>
          <w:tcPr>
            <w:tcW w:w="1278" w:type="dxa"/>
            <w:shd w:val="clear" w:color="auto" w:fill="auto"/>
            <w:vAlign w:val="center"/>
          </w:tcPr>
          <w:p w14:paraId="561322F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247" w:type="dxa"/>
            <w:shd w:val="clear" w:color="auto" w:fill="auto"/>
            <w:vAlign w:val="center"/>
          </w:tcPr>
          <w:p w14:paraId="2A377A9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w:t>
            </w:r>
          </w:p>
        </w:tc>
        <w:tc>
          <w:tcPr>
            <w:tcW w:w="1263" w:type="dxa"/>
            <w:shd w:val="clear" w:color="auto" w:fill="auto"/>
            <w:vAlign w:val="center"/>
          </w:tcPr>
          <w:p w14:paraId="5F6F2DA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影剧院、游艺厅（室）、歌舞厅、音乐厅；宾馆、旅店业</w:t>
            </w:r>
          </w:p>
        </w:tc>
        <w:tc>
          <w:tcPr>
            <w:tcW w:w="1294" w:type="dxa"/>
            <w:shd w:val="clear" w:color="auto" w:fill="auto"/>
            <w:vAlign w:val="center"/>
          </w:tcPr>
          <w:p w14:paraId="3736244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vAlign w:val="center"/>
          </w:tcPr>
          <w:p w14:paraId="65751EC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78" w:type="dxa"/>
            <w:shd w:val="clear" w:color="auto" w:fill="auto"/>
            <w:vAlign w:val="center"/>
          </w:tcPr>
          <w:p w14:paraId="1FEA96D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1248" w:type="dxa"/>
            <w:shd w:val="clear" w:color="auto" w:fill="auto"/>
            <w:vAlign w:val="center"/>
          </w:tcPr>
          <w:p w14:paraId="0EA5AE7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1233" w:type="dxa"/>
            <w:shd w:val="clear" w:color="auto" w:fill="auto"/>
            <w:vAlign w:val="center"/>
          </w:tcPr>
          <w:p w14:paraId="569D0C9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shd w:val="clear" w:color="auto" w:fill="auto"/>
            <w:vAlign w:val="center"/>
          </w:tcPr>
          <w:p w14:paraId="4BD3F54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卫健、文旅、公安、住建局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市监局（各10家）</w:t>
            </w:r>
          </w:p>
        </w:tc>
      </w:tr>
      <w:tr w14:paraId="708832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vAlign w:val="center"/>
          </w:tcPr>
          <w:p w14:paraId="028CADF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8</w:t>
            </w:r>
          </w:p>
        </w:tc>
        <w:tc>
          <w:tcPr>
            <w:tcW w:w="1540" w:type="dxa"/>
            <w:shd w:val="clear" w:color="auto" w:fill="auto"/>
            <w:vAlign w:val="center"/>
          </w:tcPr>
          <w:p w14:paraId="2D3B55F3">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医疗机构监督抽查</w:t>
            </w:r>
          </w:p>
        </w:tc>
        <w:tc>
          <w:tcPr>
            <w:tcW w:w="1263" w:type="dxa"/>
            <w:shd w:val="clear" w:color="auto" w:fill="auto"/>
            <w:vAlign w:val="center"/>
          </w:tcPr>
          <w:p w14:paraId="46BECD5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w:t>
            </w:r>
          </w:p>
        </w:tc>
        <w:tc>
          <w:tcPr>
            <w:tcW w:w="1278" w:type="dxa"/>
            <w:shd w:val="clear" w:color="auto" w:fill="auto"/>
            <w:vAlign w:val="center"/>
          </w:tcPr>
          <w:p w14:paraId="19066D5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247" w:type="dxa"/>
            <w:shd w:val="clear" w:color="auto" w:fill="auto"/>
            <w:vAlign w:val="center"/>
          </w:tcPr>
          <w:p w14:paraId="4F8F716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县市监局</w:t>
            </w:r>
          </w:p>
        </w:tc>
        <w:tc>
          <w:tcPr>
            <w:tcW w:w="1263" w:type="dxa"/>
            <w:shd w:val="clear" w:color="auto" w:fill="auto"/>
            <w:vAlign w:val="center"/>
          </w:tcPr>
          <w:p w14:paraId="654ECA4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医疗机构（基层）</w:t>
            </w:r>
          </w:p>
        </w:tc>
        <w:tc>
          <w:tcPr>
            <w:tcW w:w="1294" w:type="dxa"/>
            <w:shd w:val="clear" w:color="auto" w:fill="auto"/>
            <w:vAlign w:val="center"/>
          </w:tcPr>
          <w:p w14:paraId="4D960E5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vAlign w:val="center"/>
          </w:tcPr>
          <w:p w14:paraId="587A5C5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78" w:type="dxa"/>
            <w:shd w:val="clear" w:color="auto" w:fill="auto"/>
            <w:vAlign w:val="center"/>
          </w:tcPr>
          <w:p w14:paraId="42C1A8F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48" w:type="dxa"/>
            <w:shd w:val="clear" w:color="auto" w:fill="auto"/>
            <w:vAlign w:val="center"/>
          </w:tcPr>
          <w:p w14:paraId="2D58485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33" w:type="dxa"/>
            <w:shd w:val="clear" w:color="auto" w:fill="auto"/>
            <w:vAlign w:val="center"/>
          </w:tcPr>
          <w:p w14:paraId="23A522E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shd w:val="clear" w:color="auto" w:fill="auto"/>
            <w:vAlign w:val="center"/>
          </w:tcPr>
          <w:p w14:paraId="7BCBA6E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县卫健、市监局</w:t>
            </w:r>
          </w:p>
        </w:tc>
      </w:tr>
      <w:tr w14:paraId="4D3404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vAlign w:val="center"/>
          </w:tcPr>
          <w:p w14:paraId="2C24594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9</w:t>
            </w:r>
          </w:p>
        </w:tc>
        <w:tc>
          <w:tcPr>
            <w:tcW w:w="1540" w:type="dxa"/>
            <w:shd w:val="clear" w:color="auto" w:fill="auto"/>
            <w:vAlign w:val="center"/>
          </w:tcPr>
          <w:p w14:paraId="4A1A41E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医疗机构监督抽查</w:t>
            </w:r>
          </w:p>
        </w:tc>
        <w:tc>
          <w:tcPr>
            <w:tcW w:w="1263" w:type="dxa"/>
            <w:shd w:val="clear" w:color="auto" w:fill="auto"/>
            <w:vAlign w:val="center"/>
          </w:tcPr>
          <w:p w14:paraId="45965EC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w:t>
            </w:r>
          </w:p>
        </w:tc>
        <w:tc>
          <w:tcPr>
            <w:tcW w:w="1278" w:type="dxa"/>
            <w:shd w:val="clear" w:color="auto" w:fill="auto"/>
            <w:vAlign w:val="center"/>
          </w:tcPr>
          <w:p w14:paraId="640A2E5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247" w:type="dxa"/>
            <w:shd w:val="clear" w:color="auto" w:fill="auto"/>
            <w:vAlign w:val="center"/>
          </w:tcPr>
          <w:p w14:paraId="394207C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县医保局</w:t>
            </w:r>
          </w:p>
        </w:tc>
        <w:tc>
          <w:tcPr>
            <w:tcW w:w="1263" w:type="dxa"/>
            <w:shd w:val="clear" w:color="auto" w:fill="auto"/>
            <w:vAlign w:val="center"/>
          </w:tcPr>
          <w:p w14:paraId="17B9511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医疗机构（医保定点）</w:t>
            </w:r>
          </w:p>
        </w:tc>
        <w:tc>
          <w:tcPr>
            <w:tcW w:w="1294" w:type="dxa"/>
            <w:shd w:val="clear" w:color="auto" w:fill="auto"/>
            <w:vAlign w:val="center"/>
          </w:tcPr>
          <w:p w14:paraId="4DA7595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vAlign w:val="center"/>
          </w:tcPr>
          <w:p w14:paraId="26990BC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78" w:type="dxa"/>
            <w:shd w:val="clear" w:color="auto" w:fill="auto"/>
            <w:vAlign w:val="center"/>
          </w:tcPr>
          <w:p w14:paraId="7343C0F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48" w:type="dxa"/>
            <w:shd w:val="clear" w:color="auto" w:fill="auto"/>
            <w:vAlign w:val="center"/>
          </w:tcPr>
          <w:p w14:paraId="29CE691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33" w:type="dxa"/>
            <w:shd w:val="clear" w:color="auto" w:fill="auto"/>
            <w:vAlign w:val="center"/>
          </w:tcPr>
          <w:p w14:paraId="040FA52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shd w:val="clear" w:color="auto" w:fill="auto"/>
            <w:vAlign w:val="center"/>
          </w:tcPr>
          <w:p w14:paraId="3005881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县卫健、医保局</w:t>
            </w:r>
          </w:p>
        </w:tc>
      </w:tr>
      <w:tr w14:paraId="213E39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vAlign w:val="center"/>
          </w:tcPr>
          <w:p w14:paraId="386EA45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10</w:t>
            </w:r>
          </w:p>
        </w:tc>
        <w:tc>
          <w:tcPr>
            <w:tcW w:w="1540" w:type="dxa"/>
            <w:shd w:val="clear" w:color="auto" w:fill="auto"/>
            <w:vAlign w:val="center"/>
          </w:tcPr>
          <w:p w14:paraId="0B368F7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医疗机构监督抽查</w:t>
            </w:r>
          </w:p>
        </w:tc>
        <w:tc>
          <w:tcPr>
            <w:tcW w:w="1263" w:type="dxa"/>
            <w:shd w:val="clear" w:color="auto" w:fill="auto"/>
            <w:vAlign w:val="center"/>
          </w:tcPr>
          <w:p w14:paraId="62E594B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w:t>
            </w:r>
          </w:p>
        </w:tc>
        <w:tc>
          <w:tcPr>
            <w:tcW w:w="1278" w:type="dxa"/>
            <w:shd w:val="clear" w:color="auto" w:fill="auto"/>
            <w:vAlign w:val="center"/>
          </w:tcPr>
          <w:p w14:paraId="00B64D0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247" w:type="dxa"/>
            <w:shd w:val="clear" w:color="auto" w:fill="auto"/>
            <w:vAlign w:val="center"/>
          </w:tcPr>
          <w:p w14:paraId="5B7E9C5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县民政局</w:t>
            </w:r>
          </w:p>
        </w:tc>
        <w:tc>
          <w:tcPr>
            <w:tcW w:w="1263" w:type="dxa"/>
            <w:shd w:val="clear" w:color="auto" w:fill="auto"/>
            <w:vAlign w:val="center"/>
          </w:tcPr>
          <w:p w14:paraId="70EBA8E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医疗机构（民非）</w:t>
            </w:r>
          </w:p>
        </w:tc>
        <w:tc>
          <w:tcPr>
            <w:tcW w:w="1294" w:type="dxa"/>
            <w:shd w:val="clear" w:color="auto" w:fill="auto"/>
            <w:vAlign w:val="center"/>
          </w:tcPr>
          <w:p w14:paraId="31D5067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vAlign w:val="center"/>
          </w:tcPr>
          <w:p w14:paraId="62A6D8A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rPr>
              <w:t>——</w:t>
            </w:r>
          </w:p>
        </w:tc>
        <w:tc>
          <w:tcPr>
            <w:tcW w:w="1278" w:type="dxa"/>
            <w:shd w:val="clear" w:color="auto" w:fill="auto"/>
            <w:vAlign w:val="center"/>
          </w:tcPr>
          <w:p w14:paraId="72C17A2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48" w:type="dxa"/>
            <w:shd w:val="clear" w:color="auto" w:fill="auto"/>
            <w:vAlign w:val="center"/>
          </w:tcPr>
          <w:p w14:paraId="08D695A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33" w:type="dxa"/>
            <w:shd w:val="clear" w:color="auto" w:fill="auto"/>
            <w:vAlign w:val="center"/>
          </w:tcPr>
          <w:p w14:paraId="280E8BA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shd w:val="clear" w:color="auto" w:fill="auto"/>
            <w:vAlign w:val="center"/>
          </w:tcPr>
          <w:p w14:paraId="5640AAA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县卫健、民政局</w:t>
            </w:r>
          </w:p>
        </w:tc>
      </w:tr>
      <w:tr w14:paraId="44BB3C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vAlign w:val="center"/>
          </w:tcPr>
          <w:p w14:paraId="433191D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11</w:t>
            </w:r>
          </w:p>
        </w:tc>
        <w:tc>
          <w:tcPr>
            <w:tcW w:w="1540" w:type="dxa"/>
            <w:shd w:val="clear" w:color="auto" w:fill="auto"/>
            <w:vAlign w:val="center"/>
          </w:tcPr>
          <w:p w14:paraId="11B4653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医疗机构监督抽查</w:t>
            </w:r>
          </w:p>
        </w:tc>
        <w:tc>
          <w:tcPr>
            <w:tcW w:w="1263" w:type="dxa"/>
            <w:shd w:val="clear" w:color="auto" w:fill="auto"/>
            <w:vAlign w:val="center"/>
          </w:tcPr>
          <w:p w14:paraId="514D4C2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w:t>
            </w:r>
          </w:p>
        </w:tc>
        <w:tc>
          <w:tcPr>
            <w:tcW w:w="1278" w:type="dxa"/>
            <w:shd w:val="clear" w:color="auto" w:fill="auto"/>
            <w:vAlign w:val="center"/>
          </w:tcPr>
          <w:p w14:paraId="53CDA06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247" w:type="dxa"/>
            <w:shd w:val="clear" w:color="auto" w:fill="auto"/>
            <w:vAlign w:val="center"/>
          </w:tcPr>
          <w:p w14:paraId="2894F20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县生态环境局、县消防救援大队</w:t>
            </w:r>
          </w:p>
        </w:tc>
        <w:tc>
          <w:tcPr>
            <w:tcW w:w="1263" w:type="dxa"/>
            <w:shd w:val="clear" w:color="auto" w:fill="auto"/>
            <w:vAlign w:val="center"/>
          </w:tcPr>
          <w:p w14:paraId="26AD803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医疗机构（一级及以上）</w:t>
            </w:r>
          </w:p>
        </w:tc>
        <w:tc>
          <w:tcPr>
            <w:tcW w:w="1294" w:type="dxa"/>
            <w:shd w:val="clear" w:color="auto" w:fill="auto"/>
            <w:vAlign w:val="center"/>
          </w:tcPr>
          <w:p w14:paraId="211F340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vAlign w:val="center"/>
          </w:tcPr>
          <w:p w14:paraId="30C6166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rPr>
              <w:t>——</w:t>
            </w:r>
          </w:p>
        </w:tc>
        <w:tc>
          <w:tcPr>
            <w:tcW w:w="1278" w:type="dxa"/>
            <w:shd w:val="clear" w:color="auto" w:fill="auto"/>
            <w:vAlign w:val="center"/>
          </w:tcPr>
          <w:p w14:paraId="10E9794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48" w:type="dxa"/>
            <w:shd w:val="clear" w:color="auto" w:fill="auto"/>
            <w:vAlign w:val="center"/>
          </w:tcPr>
          <w:p w14:paraId="60F2EF5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33" w:type="dxa"/>
            <w:shd w:val="clear" w:color="auto" w:fill="auto"/>
            <w:vAlign w:val="center"/>
          </w:tcPr>
          <w:p w14:paraId="7A9A135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84" w:type="dxa"/>
            <w:shd w:val="clear" w:color="auto" w:fill="auto"/>
            <w:vAlign w:val="center"/>
          </w:tcPr>
          <w:p w14:paraId="10DAF20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县卫健、生态环境局、消防救援大队</w:t>
            </w:r>
          </w:p>
        </w:tc>
      </w:tr>
      <w:tr w14:paraId="798C11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shd w:val="clear" w:color="auto" w:fill="auto"/>
            <w:vAlign w:val="center"/>
          </w:tcPr>
          <w:p w14:paraId="564E9BB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auto"/>
                <w:sz w:val="24"/>
                <w:szCs w:val="20"/>
                <w:lang w:val="en-US" w:eastAsia="zh-CN"/>
              </w:rPr>
            </w:pPr>
            <w:r>
              <w:rPr>
                <w:rFonts w:hint="default" w:ascii="Times New Roman" w:hAnsi="Times New Roman" w:eastAsia="方正仿宋_GBK" w:cs="Times New Roman"/>
                <w:color w:val="auto"/>
                <w:sz w:val="24"/>
                <w:szCs w:val="20"/>
                <w:lang w:val="en-US" w:eastAsia="zh-CN"/>
              </w:rPr>
              <w:t>12</w:t>
            </w:r>
          </w:p>
        </w:tc>
        <w:tc>
          <w:tcPr>
            <w:tcW w:w="1540" w:type="dxa"/>
            <w:shd w:val="clear" w:color="auto" w:fill="auto"/>
            <w:vAlign w:val="center"/>
          </w:tcPr>
          <w:p w14:paraId="1E85A0F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消毒餐饮具监督抽查</w:t>
            </w:r>
          </w:p>
        </w:tc>
        <w:tc>
          <w:tcPr>
            <w:tcW w:w="1263" w:type="dxa"/>
            <w:shd w:val="clear" w:color="auto" w:fill="auto"/>
            <w:vAlign w:val="center"/>
          </w:tcPr>
          <w:p w14:paraId="2BF45CA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消毒餐饮具</w:t>
            </w:r>
          </w:p>
        </w:tc>
        <w:tc>
          <w:tcPr>
            <w:tcW w:w="1278" w:type="dxa"/>
            <w:shd w:val="clear" w:color="auto" w:fill="auto"/>
            <w:vAlign w:val="center"/>
          </w:tcPr>
          <w:p w14:paraId="0B51DBA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247" w:type="dxa"/>
            <w:shd w:val="clear" w:color="auto" w:fill="auto"/>
            <w:vAlign w:val="center"/>
          </w:tcPr>
          <w:p w14:paraId="09FB571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县市监局</w:t>
            </w:r>
          </w:p>
        </w:tc>
        <w:tc>
          <w:tcPr>
            <w:tcW w:w="1263" w:type="dxa"/>
            <w:shd w:val="clear" w:color="auto" w:fill="auto"/>
            <w:vAlign w:val="center"/>
          </w:tcPr>
          <w:p w14:paraId="73B651C9">
            <w:pPr>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snapToGrid w:val="0"/>
                <w:color w:val="auto"/>
                <w:sz w:val="24"/>
                <w:szCs w:val="24"/>
                <w:lang w:val="en-US" w:eastAsia="zh-CN"/>
              </w:rPr>
              <w:t>消毒餐饮具经营单位</w:t>
            </w:r>
          </w:p>
        </w:tc>
        <w:tc>
          <w:tcPr>
            <w:tcW w:w="1294" w:type="dxa"/>
            <w:shd w:val="clear" w:color="auto" w:fill="auto"/>
            <w:vAlign w:val="center"/>
          </w:tcPr>
          <w:p w14:paraId="7757CC9C">
            <w:pPr>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32" w:type="dxa"/>
            <w:shd w:val="clear" w:color="auto" w:fill="auto"/>
            <w:vAlign w:val="center"/>
          </w:tcPr>
          <w:p w14:paraId="4C89285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w:t>
            </w:r>
          </w:p>
        </w:tc>
        <w:tc>
          <w:tcPr>
            <w:tcW w:w="1278" w:type="dxa"/>
            <w:shd w:val="clear" w:color="auto" w:fill="auto"/>
            <w:vAlign w:val="center"/>
          </w:tcPr>
          <w:p w14:paraId="4268973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b w:val="0"/>
                <w:bCs w:val="0"/>
                <w:snapToGrid w:val="0"/>
                <w:color w:val="auto"/>
                <w:sz w:val="24"/>
                <w:szCs w:val="24"/>
                <w:lang w:val="en-US" w:eastAsia="zh-CN"/>
              </w:rPr>
              <w:t>1</w:t>
            </w:r>
          </w:p>
        </w:tc>
        <w:tc>
          <w:tcPr>
            <w:tcW w:w="1248" w:type="dxa"/>
            <w:shd w:val="clear" w:color="auto" w:fill="auto"/>
            <w:vAlign w:val="center"/>
          </w:tcPr>
          <w:p w14:paraId="7404FC2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b w:val="0"/>
                <w:bCs w:val="0"/>
                <w:snapToGrid w:val="0"/>
                <w:color w:val="auto"/>
                <w:sz w:val="24"/>
                <w:szCs w:val="24"/>
                <w:lang w:val="en-US" w:eastAsia="zh-CN"/>
              </w:rPr>
              <w:t>1</w:t>
            </w:r>
            <w:r>
              <w:rPr>
                <w:rFonts w:hint="default" w:ascii="Times New Roman" w:hAnsi="Times New Roman" w:eastAsia="方正仿宋_GBK" w:cs="Times New Roman"/>
                <w:b w:val="0"/>
                <w:bCs w:val="0"/>
                <w:snapToGrid w:val="0"/>
                <w:color w:val="auto"/>
                <w:sz w:val="24"/>
                <w:szCs w:val="24"/>
              </w:rPr>
              <w:t>次/年</w:t>
            </w:r>
          </w:p>
        </w:tc>
        <w:tc>
          <w:tcPr>
            <w:tcW w:w="1233" w:type="dxa"/>
            <w:shd w:val="clear" w:color="auto" w:fill="auto"/>
            <w:vAlign w:val="center"/>
          </w:tcPr>
          <w:p w14:paraId="087D6F7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b w:val="0"/>
                <w:bCs w:val="0"/>
                <w:snapToGrid w:val="0"/>
                <w:color w:val="auto"/>
                <w:sz w:val="24"/>
                <w:szCs w:val="24"/>
                <w:lang w:eastAsia="zh-CN"/>
              </w:rPr>
              <w:t>县级</w:t>
            </w:r>
          </w:p>
        </w:tc>
        <w:tc>
          <w:tcPr>
            <w:tcW w:w="1284" w:type="dxa"/>
            <w:shd w:val="clear" w:color="auto" w:fill="auto"/>
            <w:vAlign w:val="center"/>
          </w:tcPr>
          <w:p w14:paraId="72BCB93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sz w:val="24"/>
                <w:szCs w:val="24"/>
                <w:lang w:val="en-US" w:eastAsia="zh-CN"/>
              </w:rPr>
            </w:pPr>
            <w:r>
              <w:rPr>
                <w:rFonts w:hint="default" w:ascii="Times New Roman" w:hAnsi="Times New Roman" w:eastAsia="方正仿宋_GBK" w:cs="Times New Roman"/>
                <w:b w:val="0"/>
                <w:bCs w:val="0"/>
                <w:snapToGrid w:val="0"/>
                <w:color w:val="auto"/>
                <w:sz w:val="24"/>
                <w:szCs w:val="24"/>
                <w:lang w:eastAsia="zh-CN"/>
              </w:rPr>
              <w:t>县卫健、</w:t>
            </w:r>
            <w:r>
              <w:rPr>
                <w:rFonts w:hint="default" w:ascii="Times New Roman" w:hAnsi="Times New Roman" w:eastAsia="方正仿宋_GBK" w:cs="Times New Roman"/>
                <w:b w:val="0"/>
                <w:bCs w:val="0"/>
                <w:snapToGrid w:val="0"/>
                <w:color w:val="auto"/>
                <w:sz w:val="24"/>
                <w:szCs w:val="24"/>
                <w:lang w:val="en-US" w:eastAsia="zh-CN"/>
              </w:rPr>
              <w:t>市监</w:t>
            </w:r>
            <w:r>
              <w:rPr>
                <w:rFonts w:hint="default" w:ascii="Times New Roman" w:hAnsi="Times New Roman" w:eastAsia="方正仿宋_GBK" w:cs="Times New Roman"/>
                <w:b w:val="0"/>
                <w:bCs w:val="0"/>
                <w:snapToGrid w:val="0"/>
                <w:color w:val="auto"/>
                <w:sz w:val="24"/>
                <w:szCs w:val="24"/>
                <w:lang w:eastAsia="zh-CN"/>
              </w:rPr>
              <w:t>局</w:t>
            </w:r>
          </w:p>
        </w:tc>
      </w:tr>
      <w:tr w14:paraId="7F603B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noWrap w:val="0"/>
            <w:vAlign w:val="center"/>
          </w:tcPr>
          <w:p w14:paraId="5B2298A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13</w:t>
            </w:r>
          </w:p>
        </w:tc>
        <w:tc>
          <w:tcPr>
            <w:tcW w:w="1540" w:type="dxa"/>
            <w:noWrap w:val="0"/>
            <w:vAlign w:val="center"/>
          </w:tcPr>
          <w:p w14:paraId="5D5532E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民办教育机构规范办学管理联合检查</w:t>
            </w:r>
          </w:p>
        </w:tc>
        <w:tc>
          <w:tcPr>
            <w:tcW w:w="1263" w:type="dxa"/>
            <w:noWrap w:val="0"/>
            <w:vAlign w:val="center"/>
          </w:tcPr>
          <w:p w14:paraId="38D3C33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民办教育规范管理</w:t>
            </w:r>
          </w:p>
        </w:tc>
        <w:tc>
          <w:tcPr>
            <w:tcW w:w="1278" w:type="dxa"/>
            <w:noWrap w:val="0"/>
            <w:vAlign w:val="center"/>
          </w:tcPr>
          <w:p w14:paraId="02A01D4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w:t>
            </w:r>
          </w:p>
        </w:tc>
        <w:tc>
          <w:tcPr>
            <w:tcW w:w="1247" w:type="dxa"/>
            <w:noWrap w:val="0"/>
            <w:vAlign w:val="center"/>
          </w:tcPr>
          <w:p w14:paraId="4E1B5ED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县市监局、县卫健局、县消防救援大队、县民政局</w:t>
            </w:r>
          </w:p>
        </w:tc>
        <w:tc>
          <w:tcPr>
            <w:tcW w:w="1263" w:type="dxa"/>
            <w:noWrap w:val="0"/>
            <w:vAlign w:val="center"/>
          </w:tcPr>
          <w:p w14:paraId="1CDA9ED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全县民办中小学、民办幼儿园</w:t>
            </w:r>
          </w:p>
        </w:tc>
        <w:tc>
          <w:tcPr>
            <w:tcW w:w="1294" w:type="dxa"/>
            <w:noWrap w:val="0"/>
            <w:vAlign w:val="center"/>
          </w:tcPr>
          <w:p w14:paraId="2121B2F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32" w:type="dxa"/>
            <w:noWrap w:val="0"/>
            <w:vAlign w:val="center"/>
          </w:tcPr>
          <w:p w14:paraId="428F9C1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15%</w:t>
            </w:r>
          </w:p>
        </w:tc>
        <w:tc>
          <w:tcPr>
            <w:tcW w:w="1278" w:type="dxa"/>
            <w:noWrap w:val="0"/>
            <w:vAlign w:val="center"/>
          </w:tcPr>
          <w:p w14:paraId="0A93D0A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约10家</w:t>
            </w:r>
          </w:p>
        </w:tc>
        <w:tc>
          <w:tcPr>
            <w:tcW w:w="1248" w:type="dxa"/>
            <w:noWrap w:val="0"/>
            <w:vAlign w:val="center"/>
          </w:tcPr>
          <w:p w14:paraId="4748A02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1233" w:type="dxa"/>
            <w:tcBorders>
              <w:right w:val="single" w:color="auto" w:sz="4" w:space="0"/>
            </w:tcBorders>
            <w:noWrap w:val="0"/>
            <w:vAlign w:val="center"/>
          </w:tcPr>
          <w:p w14:paraId="68F2496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284" w:type="dxa"/>
            <w:tcBorders>
              <w:left w:val="single" w:color="auto" w:sz="4" w:space="0"/>
            </w:tcBorders>
            <w:noWrap w:val="0"/>
            <w:vAlign w:val="center"/>
          </w:tcPr>
          <w:p w14:paraId="3AD8632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w:t>
            </w:r>
            <w:r>
              <w:rPr>
                <w:rFonts w:hint="default" w:ascii="Times New Roman" w:hAnsi="Times New Roman" w:eastAsia="方正仿宋_GBK" w:cs="Times New Roman"/>
                <w:snapToGrid w:val="0"/>
                <w:sz w:val="24"/>
                <w:szCs w:val="24"/>
                <w:lang w:val="en-US" w:eastAsia="zh-CN"/>
              </w:rPr>
              <w:t>教育局职社科；市监局；卫健局；消防救援大队；民政局</w:t>
            </w:r>
          </w:p>
        </w:tc>
      </w:tr>
      <w:tr w14:paraId="3919463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noWrap w:val="0"/>
            <w:vAlign w:val="center"/>
          </w:tcPr>
          <w:p w14:paraId="4CAD71F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14</w:t>
            </w:r>
          </w:p>
        </w:tc>
        <w:tc>
          <w:tcPr>
            <w:tcW w:w="1540" w:type="dxa"/>
            <w:noWrap w:val="0"/>
            <w:vAlign w:val="center"/>
          </w:tcPr>
          <w:p w14:paraId="7148160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[2025]宾馆、旅店治安安全情况检查</w:t>
            </w:r>
          </w:p>
        </w:tc>
        <w:tc>
          <w:tcPr>
            <w:tcW w:w="1263" w:type="dxa"/>
            <w:noWrap w:val="0"/>
            <w:vAlign w:val="center"/>
          </w:tcPr>
          <w:p w14:paraId="6D2BF0B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旅馆业</w:t>
            </w:r>
          </w:p>
        </w:tc>
        <w:tc>
          <w:tcPr>
            <w:tcW w:w="1278" w:type="dxa"/>
            <w:noWrap w:val="0"/>
            <w:vAlign w:val="center"/>
          </w:tcPr>
          <w:p w14:paraId="53E2C00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47" w:type="dxa"/>
            <w:noWrap w:val="0"/>
            <w:vAlign w:val="center"/>
          </w:tcPr>
          <w:p w14:paraId="5B1EA41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286200C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消防救援、市场监管、住建</w:t>
            </w:r>
          </w:p>
        </w:tc>
        <w:tc>
          <w:tcPr>
            <w:tcW w:w="1263" w:type="dxa"/>
            <w:noWrap w:val="0"/>
            <w:vAlign w:val="center"/>
          </w:tcPr>
          <w:p w14:paraId="17AD691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宾馆、旅店</w:t>
            </w:r>
          </w:p>
        </w:tc>
        <w:tc>
          <w:tcPr>
            <w:tcW w:w="1294" w:type="dxa"/>
            <w:noWrap w:val="0"/>
            <w:vAlign w:val="center"/>
          </w:tcPr>
          <w:p w14:paraId="4E5C9C5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32" w:type="dxa"/>
            <w:noWrap w:val="0"/>
            <w:vAlign w:val="center"/>
          </w:tcPr>
          <w:p w14:paraId="292819C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78" w:type="dxa"/>
            <w:noWrap w:val="0"/>
            <w:vAlign w:val="center"/>
          </w:tcPr>
          <w:p w14:paraId="4244783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48" w:type="dxa"/>
            <w:noWrap w:val="0"/>
            <w:vAlign w:val="center"/>
          </w:tcPr>
          <w:p w14:paraId="7DEC632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33" w:type="dxa"/>
            <w:tcBorders>
              <w:right w:val="single" w:color="auto" w:sz="4" w:space="0"/>
            </w:tcBorders>
            <w:noWrap w:val="0"/>
            <w:vAlign w:val="center"/>
          </w:tcPr>
          <w:p w14:paraId="31127C3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84" w:type="dxa"/>
            <w:tcBorders>
              <w:left w:val="single" w:color="auto" w:sz="4" w:space="0"/>
            </w:tcBorders>
            <w:noWrap w:val="0"/>
            <w:vAlign w:val="center"/>
          </w:tcPr>
          <w:p w14:paraId="4C59E78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县公安局治安大队；卫健局；消防救援大队；市监局；住建局</w:t>
            </w:r>
          </w:p>
        </w:tc>
      </w:tr>
      <w:tr w14:paraId="7117EA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776" w:hRule="atLeast"/>
        </w:trPr>
        <w:tc>
          <w:tcPr>
            <w:tcW w:w="984" w:type="dxa"/>
            <w:noWrap w:val="0"/>
            <w:vAlign w:val="center"/>
          </w:tcPr>
          <w:p w14:paraId="7BD1D86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15</w:t>
            </w:r>
          </w:p>
        </w:tc>
        <w:tc>
          <w:tcPr>
            <w:tcW w:w="1540" w:type="dxa"/>
            <w:noWrap w:val="0"/>
            <w:vAlign w:val="center"/>
          </w:tcPr>
          <w:p w14:paraId="403F7A7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[2025]宾馆、旅店取得许可证情况检查</w:t>
            </w:r>
          </w:p>
        </w:tc>
        <w:tc>
          <w:tcPr>
            <w:tcW w:w="1263" w:type="dxa"/>
            <w:noWrap w:val="0"/>
            <w:vAlign w:val="center"/>
          </w:tcPr>
          <w:p w14:paraId="1536B74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旅馆业</w:t>
            </w:r>
          </w:p>
        </w:tc>
        <w:tc>
          <w:tcPr>
            <w:tcW w:w="1278" w:type="dxa"/>
            <w:noWrap w:val="0"/>
            <w:vAlign w:val="center"/>
          </w:tcPr>
          <w:p w14:paraId="4E00510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47" w:type="dxa"/>
            <w:noWrap w:val="0"/>
            <w:vAlign w:val="center"/>
          </w:tcPr>
          <w:p w14:paraId="1314ED3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79B188F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消防救援、市场监管、住建</w:t>
            </w:r>
          </w:p>
        </w:tc>
        <w:tc>
          <w:tcPr>
            <w:tcW w:w="1263" w:type="dxa"/>
            <w:noWrap w:val="0"/>
            <w:vAlign w:val="center"/>
          </w:tcPr>
          <w:p w14:paraId="624A19C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宾馆、旅店</w:t>
            </w:r>
          </w:p>
        </w:tc>
        <w:tc>
          <w:tcPr>
            <w:tcW w:w="1294" w:type="dxa"/>
            <w:noWrap w:val="0"/>
            <w:vAlign w:val="center"/>
          </w:tcPr>
          <w:p w14:paraId="13EA482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32" w:type="dxa"/>
            <w:noWrap w:val="0"/>
            <w:vAlign w:val="center"/>
          </w:tcPr>
          <w:p w14:paraId="6C5F629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78" w:type="dxa"/>
            <w:noWrap w:val="0"/>
            <w:vAlign w:val="center"/>
          </w:tcPr>
          <w:p w14:paraId="5AD51EF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48" w:type="dxa"/>
            <w:noWrap w:val="0"/>
            <w:vAlign w:val="center"/>
          </w:tcPr>
          <w:p w14:paraId="32F2EF6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33" w:type="dxa"/>
            <w:tcBorders>
              <w:right w:val="single" w:color="auto" w:sz="4" w:space="0"/>
            </w:tcBorders>
            <w:noWrap w:val="0"/>
            <w:vAlign w:val="center"/>
          </w:tcPr>
          <w:p w14:paraId="71DFC5E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84" w:type="dxa"/>
            <w:tcBorders>
              <w:left w:val="single" w:color="auto" w:sz="4" w:space="0"/>
            </w:tcBorders>
            <w:noWrap w:val="0"/>
            <w:vAlign w:val="center"/>
          </w:tcPr>
          <w:p w14:paraId="20A50B9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县公安局治安大队；卫健局；消防救援大队；市监局；住建局</w:t>
            </w:r>
          </w:p>
        </w:tc>
      </w:tr>
      <w:tr w14:paraId="02A9BF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noWrap w:val="0"/>
            <w:vAlign w:val="center"/>
          </w:tcPr>
          <w:p w14:paraId="408A1EE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16</w:t>
            </w:r>
          </w:p>
        </w:tc>
        <w:tc>
          <w:tcPr>
            <w:tcW w:w="1540" w:type="dxa"/>
            <w:noWrap w:val="0"/>
            <w:vAlign w:val="center"/>
          </w:tcPr>
          <w:p w14:paraId="5EE9161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[2025]影剧院、录像厅（室）、游艺厅（室）、歌舞厅、音乐厅治安安全检查</w:t>
            </w:r>
          </w:p>
        </w:tc>
        <w:tc>
          <w:tcPr>
            <w:tcW w:w="1263" w:type="dxa"/>
            <w:noWrap w:val="0"/>
            <w:vAlign w:val="center"/>
          </w:tcPr>
          <w:p w14:paraId="74A6576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公共娱乐场所</w:t>
            </w:r>
          </w:p>
        </w:tc>
        <w:tc>
          <w:tcPr>
            <w:tcW w:w="1278" w:type="dxa"/>
            <w:noWrap w:val="0"/>
            <w:vAlign w:val="center"/>
          </w:tcPr>
          <w:p w14:paraId="72106BF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47" w:type="dxa"/>
            <w:noWrap w:val="0"/>
            <w:vAlign w:val="center"/>
          </w:tcPr>
          <w:p w14:paraId="257B621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0CF739F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市场监管、文化旅游</w:t>
            </w:r>
          </w:p>
        </w:tc>
        <w:tc>
          <w:tcPr>
            <w:tcW w:w="1263" w:type="dxa"/>
            <w:noWrap w:val="0"/>
            <w:vAlign w:val="center"/>
          </w:tcPr>
          <w:p w14:paraId="05ABA33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影剧院、录像厅（室）、游艺厅（室）、歌舞厅、音乐厅</w:t>
            </w:r>
          </w:p>
        </w:tc>
        <w:tc>
          <w:tcPr>
            <w:tcW w:w="1294" w:type="dxa"/>
            <w:noWrap w:val="0"/>
            <w:vAlign w:val="center"/>
          </w:tcPr>
          <w:p w14:paraId="6D55A42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32" w:type="dxa"/>
            <w:noWrap w:val="0"/>
            <w:vAlign w:val="center"/>
          </w:tcPr>
          <w:p w14:paraId="13C123F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78" w:type="dxa"/>
            <w:noWrap w:val="0"/>
            <w:vAlign w:val="center"/>
          </w:tcPr>
          <w:p w14:paraId="6B5CF8F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48" w:type="dxa"/>
            <w:noWrap w:val="0"/>
            <w:vAlign w:val="center"/>
          </w:tcPr>
          <w:p w14:paraId="7BDE18D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33" w:type="dxa"/>
            <w:tcBorders>
              <w:right w:val="single" w:color="auto" w:sz="4" w:space="0"/>
            </w:tcBorders>
            <w:noWrap w:val="0"/>
            <w:vAlign w:val="center"/>
          </w:tcPr>
          <w:p w14:paraId="0717BC0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84" w:type="dxa"/>
            <w:tcBorders>
              <w:left w:val="single" w:color="auto" w:sz="4" w:space="0"/>
            </w:tcBorders>
            <w:noWrap w:val="0"/>
            <w:vAlign w:val="center"/>
          </w:tcPr>
          <w:p w14:paraId="2A02180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县公安局治安大队；卫健局；市监局；文广旅局</w:t>
            </w:r>
          </w:p>
        </w:tc>
      </w:tr>
      <w:tr w14:paraId="6CA317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noWrap w:val="0"/>
            <w:vAlign w:val="center"/>
          </w:tcPr>
          <w:p w14:paraId="1476394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17</w:t>
            </w:r>
          </w:p>
        </w:tc>
        <w:tc>
          <w:tcPr>
            <w:tcW w:w="1540" w:type="dxa"/>
            <w:noWrap w:val="0"/>
            <w:vAlign w:val="center"/>
          </w:tcPr>
          <w:p w14:paraId="4C2D732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对</w:t>
            </w:r>
            <w:r>
              <w:rPr>
                <w:rFonts w:hint="default" w:ascii="Times New Roman" w:hAnsi="Times New Roman" w:eastAsia="方正仿宋_GBK" w:cs="Times New Roman"/>
                <w:snapToGrid w:val="0"/>
                <w:sz w:val="24"/>
                <w:szCs w:val="24"/>
                <w:lang w:eastAsia="zh-CN"/>
              </w:rPr>
              <w:t>医疗领域</w:t>
            </w:r>
            <w:r>
              <w:rPr>
                <w:rFonts w:hint="default" w:ascii="Times New Roman" w:hAnsi="Times New Roman" w:eastAsia="方正仿宋_GBK" w:cs="Times New Roman"/>
                <w:snapToGrid w:val="0"/>
                <w:sz w:val="24"/>
                <w:szCs w:val="24"/>
              </w:rPr>
              <w:t>社会组织依法开展活动情况的行政</w:t>
            </w:r>
            <w:r>
              <w:rPr>
                <w:rFonts w:hint="default" w:ascii="Times New Roman" w:hAnsi="Times New Roman" w:eastAsia="方正仿宋_GBK" w:cs="Times New Roman"/>
                <w:snapToGrid w:val="0"/>
                <w:sz w:val="24"/>
                <w:szCs w:val="24"/>
                <w:lang w:eastAsia="zh-CN"/>
              </w:rPr>
              <w:t>检查</w:t>
            </w:r>
          </w:p>
        </w:tc>
        <w:tc>
          <w:tcPr>
            <w:tcW w:w="1263" w:type="dxa"/>
            <w:noWrap w:val="0"/>
            <w:vAlign w:val="center"/>
          </w:tcPr>
          <w:p w14:paraId="5BA539B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医疗领域</w:t>
            </w:r>
          </w:p>
        </w:tc>
        <w:tc>
          <w:tcPr>
            <w:tcW w:w="1278" w:type="dxa"/>
            <w:noWrap w:val="0"/>
            <w:vAlign w:val="center"/>
          </w:tcPr>
          <w:p w14:paraId="5F61165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县民政局</w:t>
            </w:r>
          </w:p>
        </w:tc>
        <w:tc>
          <w:tcPr>
            <w:tcW w:w="1247" w:type="dxa"/>
            <w:noWrap w:val="0"/>
            <w:vAlign w:val="center"/>
          </w:tcPr>
          <w:p w14:paraId="1EDCCF0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县卫健局</w:t>
            </w:r>
          </w:p>
        </w:tc>
        <w:tc>
          <w:tcPr>
            <w:tcW w:w="1263" w:type="dxa"/>
            <w:noWrap w:val="0"/>
            <w:vAlign w:val="center"/>
          </w:tcPr>
          <w:p w14:paraId="5F1A00D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医疗机构</w:t>
            </w:r>
          </w:p>
        </w:tc>
        <w:tc>
          <w:tcPr>
            <w:tcW w:w="1294" w:type="dxa"/>
            <w:noWrap w:val="0"/>
            <w:vAlign w:val="center"/>
          </w:tcPr>
          <w:p w14:paraId="7E1E499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现场检查</w:t>
            </w:r>
          </w:p>
        </w:tc>
        <w:tc>
          <w:tcPr>
            <w:tcW w:w="1232" w:type="dxa"/>
            <w:noWrap w:val="0"/>
            <w:vAlign w:val="center"/>
          </w:tcPr>
          <w:p w14:paraId="4301B53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w:t>
            </w:r>
          </w:p>
        </w:tc>
        <w:tc>
          <w:tcPr>
            <w:tcW w:w="1278" w:type="dxa"/>
            <w:noWrap w:val="0"/>
            <w:vAlign w:val="center"/>
          </w:tcPr>
          <w:p w14:paraId="44A9C8B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5</w:t>
            </w:r>
          </w:p>
        </w:tc>
        <w:tc>
          <w:tcPr>
            <w:tcW w:w="1248" w:type="dxa"/>
            <w:noWrap w:val="0"/>
            <w:vAlign w:val="center"/>
          </w:tcPr>
          <w:p w14:paraId="6D46FCE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33" w:type="dxa"/>
            <w:tcBorders>
              <w:right w:val="single" w:color="auto" w:sz="4" w:space="0"/>
            </w:tcBorders>
            <w:noWrap w:val="0"/>
            <w:vAlign w:val="center"/>
          </w:tcPr>
          <w:p w14:paraId="55BE0D7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284" w:type="dxa"/>
            <w:tcBorders>
              <w:left w:val="single" w:color="auto" w:sz="4" w:space="0"/>
            </w:tcBorders>
            <w:noWrap w:val="0"/>
            <w:vAlign w:val="center"/>
          </w:tcPr>
          <w:p w14:paraId="29F106F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w:t>
            </w:r>
            <w:r>
              <w:rPr>
                <w:rFonts w:hint="default" w:ascii="Times New Roman" w:hAnsi="Times New Roman" w:eastAsia="方正仿宋_GBK" w:cs="Times New Roman"/>
                <w:snapToGrid w:val="0"/>
                <w:sz w:val="24"/>
                <w:szCs w:val="24"/>
                <w:lang w:eastAsia="zh-CN"/>
              </w:rPr>
              <w:t>民政局、县卫健局</w:t>
            </w:r>
          </w:p>
        </w:tc>
      </w:tr>
      <w:tr w14:paraId="11C776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84" w:type="dxa"/>
            <w:shd w:val="clear" w:color="auto" w:fill="auto"/>
            <w:noWrap w:val="0"/>
            <w:vAlign w:val="center"/>
          </w:tcPr>
          <w:p w14:paraId="47875234">
            <w:pPr>
              <w:keepNext w:val="0"/>
              <w:keepLines w:val="0"/>
              <w:pageBreakBefore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kern w:val="0"/>
                <w:sz w:val="24"/>
                <w:szCs w:val="22"/>
                <w:lang w:val="en-US" w:eastAsia="zh-CN" w:bidi="ar-SA"/>
              </w:rPr>
            </w:pPr>
            <w:r>
              <w:rPr>
                <w:rFonts w:hint="default" w:ascii="Times New Roman" w:hAnsi="Times New Roman" w:eastAsia="方正仿宋_GBK" w:cs="Times New Roman"/>
                <w:kern w:val="0"/>
                <w:sz w:val="24"/>
                <w:szCs w:val="22"/>
                <w:lang w:val="en-US" w:eastAsia="zh-CN" w:bidi="ar-SA"/>
              </w:rPr>
              <w:t>18</w:t>
            </w:r>
          </w:p>
        </w:tc>
        <w:tc>
          <w:tcPr>
            <w:tcW w:w="1540" w:type="dxa"/>
            <w:shd w:val="clear" w:color="auto" w:fill="auto"/>
            <w:noWrap w:val="0"/>
            <w:vAlign w:val="center"/>
          </w:tcPr>
          <w:p w14:paraId="012BB1B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202</w:t>
            </w:r>
            <w:r>
              <w:rPr>
                <w:rFonts w:hint="default" w:ascii="Times New Roman" w:hAnsi="Times New Roman" w:eastAsia="方正仿宋_GBK" w:cs="Times New Roman"/>
                <w:snapToGrid w:val="0"/>
                <w:sz w:val="24"/>
                <w:szCs w:val="24"/>
                <w:lang w:val="en-US" w:eastAsia="zh-CN"/>
              </w:rPr>
              <w:t>5</w:t>
            </w:r>
            <w:r>
              <w:rPr>
                <w:rFonts w:hint="default" w:ascii="Times New Roman" w:hAnsi="Times New Roman" w:eastAsia="方正仿宋_GBK" w:cs="Times New Roman"/>
                <w:snapToGrid w:val="0"/>
                <w:sz w:val="24"/>
                <w:szCs w:val="24"/>
                <w:lang w:val="en-US" w:eastAsia="zh-CN"/>
              </w:rPr>
              <w:t>年医保定点医疗机构联合检查</w:t>
            </w:r>
          </w:p>
        </w:tc>
        <w:tc>
          <w:tcPr>
            <w:tcW w:w="1263" w:type="dxa"/>
            <w:shd w:val="clear" w:color="auto" w:fill="auto"/>
            <w:noWrap w:val="0"/>
            <w:vAlign w:val="center"/>
          </w:tcPr>
          <w:p w14:paraId="6A3DD69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医疗机构</w:t>
            </w:r>
          </w:p>
        </w:tc>
        <w:tc>
          <w:tcPr>
            <w:tcW w:w="1278" w:type="dxa"/>
            <w:shd w:val="clear" w:color="auto" w:fill="auto"/>
            <w:noWrap w:val="0"/>
            <w:vAlign w:val="center"/>
          </w:tcPr>
          <w:p w14:paraId="2401A83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医疗保障局</w:t>
            </w:r>
          </w:p>
        </w:tc>
        <w:tc>
          <w:tcPr>
            <w:tcW w:w="1247" w:type="dxa"/>
            <w:shd w:val="clear" w:color="auto" w:fill="auto"/>
            <w:noWrap w:val="0"/>
            <w:vAlign w:val="center"/>
          </w:tcPr>
          <w:p w14:paraId="681EABF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卫健局</w:t>
            </w:r>
          </w:p>
        </w:tc>
        <w:tc>
          <w:tcPr>
            <w:tcW w:w="1263" w:type="dxa"/>
            <w:shd w:val="clear" w:color="auto" w:fill="auto"/>
            <w:noWrap w:val="0"/>
            <w:vAlign w:val="center"/>
          </w:tcPr>
          <w:p w14:paraId="40C296B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县内医保定点医疗机构</w:t>
            </w:r>
          </w:p>
        </w:tc>
        <w:tc>
          <w:tcPr>
            <w:tcW w:w="1294" w:type="dxa"/>
            <w:shd w:val="clear" w:color="auto" w:fill="auto"/>
            <w:noWrap w:val="0"/>
            <w:vAlign w:val="center"/>
          </w:tcPr>
          <w:p w14:paraId="00E2724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32" w:type="dxa"/>
            <w:shd w:val="clear" w:color="auto" w:fill="auto"/>
            <w:noWrap w:val="0"/>
            <w:vAlign w:val="center"/>
          </w:tcPr>
          <w:p w14:paraId="1BA8A9B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 xml:space="preserve">  10%</w:t>
            </w:r>
          </w:p>
        </w:tc>
        <w:tc>
          <w:tcPr>
            <w:tcW w:w="1278" w:type="dxa"/>
            <w:shd w:val="clear" w:color="auto" w:fill="auto"/>
            <w:noWrap w:val="0"/>
            <w:vAlign w:val="center"/>
          </w:tcPr>
          <w:p w14:paraId="28659AE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248" w:type="dxa"/>
            <w:shd w:val="clear" w:color="auto" w:fill="auto"/>
            <w:noWrap w:val="0"/>
            <w:vAlign w:val="center"/>
          </w:tcPr>
          <w:p w14:paraId="14D784A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r>
              <w:rPr>
                <w:rFonts w:hint="default" w:ascii="Times New Roman" w:hAnsi="Times New Roman" w:eastAsia="方正仿宋_GBK" w:cs="Times New Roman"/>
                <w:snapToGrid w:val="0"/>
                <w:sz w:val="24"/>
                <w:szCs w:val="24"/>
              </w:rPr>
              <w:t>次/年</w:t>
            </w:r>
          </w:p>
        </w:tc>
        <w:tc>
          <w:tcPr>
            <w:tcW w:w="1233" w:type="dxa"/>
            <w:tcBorders>
              <w:right w:val="single" w:color="auto" w:sz="4" w:space="0"/>
            </w:tcBorders>
            <w:shd w:val="clear" w:color="auto" w:fill="auto"/>
            <w:noWrap w:val="0"/>
            <w:vAlign w:val="center"/>
          </w:tcPr>
          <w:p w14:paraId="261ADB1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县级</w:t>
            </w:r>
          </w:p>
        </w:tc>
        <w:tc>
          <w:tcPr>
            <w:tcW w:w="1284" w:type="dxa"/>
            <w:tcBorders>
              <w:left w:val="single" w:color="auto" w:sz="4" w:space="0"/>
            </w:tcBorders>
            <w:shd w:val="clear" w:color="auto" w:fill="auto"/>
            <w:noWrap w:val="0"/>
            <w:vAlign w:val="center"/>
          </w:tcPr>
          <w:p w14:paraId="013E466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医保局、卫健局</w:t>
            </w:r>
          </w:p>
        </w:tc>
      </w:tr>
      <w:tr w14:paraId="0749C7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noWrap w:val="0"/>
            <w:vAlign w:val="center"/>
          </w:tcPr>
          <w:p w14:paraId="00E004C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19</w:t>
            </w:r>
          </w:p>
        </w:tc>
        <w:tc>
          <w:tcPr>
            <w:tcW w:w="1540" w:type="dxa"/>
            <w:noWrap w:val="0"/>
            <w:vAlign w:val="center"/>
          </w:tcPr>
          <w:p w14:paraId="719E308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rPr>
              <w:t>全</w:t>
            </w:r>
            <w:r>
              <w:rPr>
                <w:rFonts w:hint="default" w:ascii="Times New Roman" w:hAnsi="Times New Roman" w:eastAsia="方正仿宋_GBK" w:cs="Times New Roman"/>
                <w:snapToGrid w:val="0"/>
                <w:kern w:val="0"/>
                <w:sz w:val="24"/>
                <w:szCs w:val="24"/>
                <w:highlight w:val="none"/>
                <w:lang w:val="en-US" w:eastAsia="zh-CN"/>
              </w:rPr>
              <w:t>县宾馆旅馆联合检查</w:t>
            </w:r>
          </w:p>
        </w:tc>
        <w:tc>
          <w:tcPr>
            <w:tcW w:w="1263" w:type="dxa"/>
            <w:shd w:val="clear" w:color="auto" w:fill="auto"/>
            <w:noWrap w:val="0"/>
            <w:vAlign w:val="center"/>
          </w:tcPr>
          <w:p w14:paraId="157E31D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旅馆业</w:t>
            </w:r>
          </w:p>
        </w:tc>
        <w:tc>
          <w:tcPr>
            <w:tcW w:w="1278" w:type="dxa"/>
            <w:noWrap w:val="0"/>
            <w:vAlign w:val="center"/>
          </w:tcPr>
          <w:p w14:paraId="7FA8186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247" w:type="dxa"/>
            <w:noWrap w:val="0"/>
            <w:vAlign w:val="center"/>
          </w:tcPr>
          <w:p w14:paraId="7D0EE8F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263" w:type="dxa"/>
            <w:noWrap w:val="0"/>
            <w:vAlign w:val="center"/>
          </w:tcPr>
          <w:p w14:paraId="55F0312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1294" w:type="dxa"/>
            <w:noWrap w:val="0"/>
            <w:vAlign w:val="center"/>
          </w:tcPr>
          <w:p w14:paraId="12BD5D05">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02ADBE4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p>
        </w:tc>
        <w:tc>
          <w:tcPr>
            <w:tcW w:w="1232" w:type="dxa"/>
            <w:noWrap w:val="0"/>
            <w:vAlign w:val="center"/>
          </w:tcPr>
          <w:p w14:paraId="16004C8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1278" w:type="dxa"/>
            <w:shd w:val="clear" w:color="auto" w:fill="auto"/>
            <w:noWrap w:val="0"/>
            <w:vAlign w:val="center"/>
          </w:tcPr>
          <w:p w14:paraId="718211D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48" w:type="dxa"/>
            <w:shd w:val="clear" w:color="auto" w:fill="auto"/>
            <w:noWrap w:val="0"/>
            <w:vAlign w:val="center"/>
          </w:tcPr>
          <w:p w14:paraId="5B4818B3">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33" w:type="dxa"/>
            <w:tcBorders>
              <w:right w:val="single" w:color="auto" w:sz="4" w:space="0"/>
            </w:tcBorders>
            <w:shd w:val="clear" w:color="auto" w:fill="auto"/>
            <w:noWrap w:val="0"/>
            <w:vAlign w:val="center"/>
          </w:tcPr>
          <w:p w14:paraId="7C4C2342">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1284" w:type="dxa"/>
            <w:tcBorders>
              <w:left w:val="single" w:color="auto" w:sz="4" w:space="0"/>
            </w:tcBorders>
            <w:shd w:val="clear" w:color="auto" w:fill="auto"/>
            <w:noWrap w:val="0"/>
            <w:vAlign w:val="center"/>
          </w:tcPr>
          <w:p w14:paraId="003CA08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r w14:paraId="1B6B87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84" w:type="dxa"/>
            <w:noWrap w:val="0"/>
            <w:vAlign w:val="center"/>
          </w:tcPr>
          <w:p w14:paraId="3F95DF5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w:t>
            </w:r>
          </w:p>
        </w:tc>
        <w:tc>
          <w:tcPr>
            <w:tcW w:w="1540" w:type="dxa"/>
            <w:noWrap w:val="0"/>
            <w:vAlign w:val="center"/>
          </w:tcPr>
          <w:p w14:paraId="68EA2EA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全县公共娱乐场所联合检查</w:t>
            </w:r>
          </w:p>
        </w:tc>
        <w:tc>
          <w:tcPr>
            <w:tcW w:w="1263" w:type="dxa"/>
            <w:shd w:val="clear" w:color="auto" w:fill="auto"/>
            <w:noWrap w:val="0"/>
            <w:vAlign w:val="center"/>
          </w:tcPr>
          <w:p w14:paraId="2A6E596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剧院、游戏厅(室）、歌舞厅、音乐厅</w:t>
            </w:r>
          </w:p>
        </w:tc>
        <w:tc>
          <w:tcPr>
            <w:tcW w:w="1278" w:type="dxa"/>
            <w:noWrap w:val="0"/>
            <w:vAlign w:val="center"/>
          </w:tcPr>
          <w:p w14:paraId="1A5F566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247" w:type="dxa"/>
            <w:noWrap w:val="0"/>
            <w:vAlign w:val="center"/>
          </w:tcPr>
          <w:p w14:paraId="4E574EC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263" w:type="dxa"/>
            <w:noWrap w:val="0"/>
            <w:vAlign w:val="center"/>
          </w:tcPr>
          <w:p w14:paraId="0FE62EF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1294" w:type="dxa"/>
            <w:noWrap w:val="0"/>
            <w:vAlign w:val="center"/>
          </w:tcPr>
          <w:p w14:paraId="703CF8A8">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137C6D7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p>
        </w:tc>
        <w:tc>
          <w:tcPr>
            <w:tcW w:w="1232" w:type="dxa"/>
            <w:noWrap w:val="0"/>
            <w:vAlign w:val="center"/>
          </w:tcPr>
          <w:p w14:paraId="1FCB49C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1278" w:type="dxa"/>
            <w:shd w:val="clear" w:color="auto" w:fill="auto"/>
            <w:noWrap w:val="0"/>
            <w:vAlign w:val="center"/>
          </w:tcPr>
          <w:p w14:paraId="6DF486F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48" w:type="dxa"/>
            <w:shd w:val="clear" w:color="auto" w:fill="auto"/>
            <w:noWrap w:val="0"/>
            <w:vAlign w:val="center"/>
          </w:tcPr>
          <w:p w14:paraId="062BA318">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33" w:type="dxa"/>
            <w:tcBorders>
              <w:right w:val="single" w:color="auto" w:sz="4" w:space="0"/>
            </w:tcBorders>
            <w:shd w:val="clear" w:color="auto" w:fill="auto"/>
            <w:noWrap w:val="0"/>
            <w:vAlign w:val="center"/>
          </w:tcPr>
          <w:p w14:paraId="1580C9DA">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1284" w:type="dxa"/>
            <w:tcBorders>
              <w:left w:val="single" w:color="auto" w:sz="4" w:space="0"/>
            </w:tcBorders>
            <w:shd w:val="clear" w:color="auto" w:fill="auto"/>
            <w:noWrap w:val="0"/>
            <w:vAlign w:val="center"/>
          </w:tcPr>
          <w:p w14:paraId="1B0A8F3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bl>
    <w:p w14:paraId="57130433">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二十五、县生态环境局</w:t>
      </w:r>
      <w:r>
        <w:rPr>
          <w:rFonts w:hint="default" w:ascii="Times New Roman" w:hAnsi="Times New Roman" w:eastAsia="方正小标宋_GBK" w:cs="Times New Roman"/>
          <w:kern w:val="0"/>
          <w:sz w:val="32"/>
          <w:szCs w:val="32"/>
          <w:lang w:val="en-US" w:eastAsia="zh-CN" w:bidi="ar-SA"/>
        </w:rPr>
        <w:t>（发起任务2项、参与任务6项）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60"/>
        <w:gridCol w:w="1562"/>
        <w:gridCol w:w="1261"/>
        <w:gridCol w:w="1262"/>
        <w:gridCol w:w="1262"/>
        <w:gridCol w:w="1262"/>
        <w:gridCol w:w="1262"/>
        <w:gridCol w:w="1262"/>
        <w:gridCol w:w="1262"/>
        <w:gridCol w:w="1262"/>
        <w:gridCol w:w="1262"/>
        <w:gridCol w:w="1265"/>
      </w:tblGrid>
      <w:tr w14:paraId="656DAC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960" w:type="dxa"/>
            <w:noWrap w:val="0"/>
            <w:vAlign w:val="center"/>
          </w:tcPr>
          <w:p w14:paraId="15A65F8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562" w:type="dxa"/>
            <w:noWrap w:val="0"/>
            <w:vAlign w:val="center"/>
          </w:tcPr>
          <w:p w14:paraId="7508874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1" w:type="dxa"/>
            <w:noWrap w:val="0"/>
            <w:vAlign w:val="center"/>
          </w:tcPr>
          <w:p w14:paraId="08CA39D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2" w:type="dxa"/>
            <w:noWrap w:val="0"/>
            <w:vAlign w:val="center"/>
          </w:tcPr>
          <w:p w14:paraId="648EF4F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62" w:type="dxa"/>
            <w:noWrap w:val="0"/>
            <w:vAlign w:val="center"/>
          </w:tcPr>
          <w:p w14:paraId="449FB17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69D938E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0CE1E00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025A915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0B94EAF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5DA7F04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556DB16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412B0B6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16F7C8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85" w:hRule="atLeast"/>
        </w:trPr>
        <w:tc>
          <w:tcPr>
            <w:tcW w:w="960" w:type="dxa"/>
            <w:noWrap w:val="0"/>
            <w:vAlign w:val="center"/>
          </w:tcPr>
          <w:p w14:paraId="2C78B89E">
            <w:pPr>
              <w:pStyle w:val="3"/>
              <w:spacing w:line="400" w:lineRule="exact"/>
              <w:jc w:val="cente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pPr>
            <w:r>
              <w:rPr>
                <w:rFonts w:hint="default" w:ascii="Times New Roman" w:hAnsi="Times New Roman" w:eastAsia="方正仿宋_GBK" w:cs="Times New Roman"/>
                <w:color w:val="000000" w:themeColor="text1"/>
                <w:sz w:val="24"/>
                <w:szCs w:val="20"/>
                <w:lang w:val="en-US" w:eastAsia="zh-CN"/>
                <w14:textFill>
                  <w14:solidFill>
                    <w14:schemeClr w14:val="tx1"/>
                  </w14:solidFill>
                </w14:textFill>
              </w:rPr>
              <w:t>1</w:t>
            </w:r>
          </w:p>
        </w:tc>
        <w:tc>
          <w:tcPr>
            <w:tcW w:w="1562" w:type="dxa"/>
            <w:shd w:val="clear" w:color="auto" w:fill="auto"/>
            <w:noWrap w:val="0"/>
            <w:vAlign w:val="center"/>
          </w:tcPr>
          <w:p w14:paraId="7DA8112C">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对城镇污水处理设施运营情况的行政检查</w:t>
            </w:r>
          </w:p>
        </w:tc>
        <w:tc>
          <w:tcPr>
            <w:tcW w:w="1261" w:type="dxa"/>
            <w:shd w:val="clear" w:color="auto" w:fill="auto"/>
            <w:noWrap w:val="0"/>
            <w:vAlign w:val="center"/>
          </w:tcPr>
          <w:p w14:paraId="328CF8D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城镇污水处理设施运营情况检查</w:t>
            </w:r>
          </w:p>
        </w:tc>
        <w:tc>
          <w:tcPr>
            <w:tcW w:w="1262" w:type="dxa"/>
            <w:shd w:val="clear" w:color="auto" w:fill="auto"/>
            <w:noWrap w:val="0"/>
            <w:vAlign w:val="center"/>
          </w:tcPr>
          <w:p w14:paraId="2AEDCF9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生态环境局</w:t>
            </w:r>
          </w:p>
        </w:tc>
        <w:tc>
          <w:tcPr>
            <w:tcW w:w="1262" w:type="dxa"/>
            <w:shd w:val="clear" w:color="auto" w:fill="auto"/>
            <w:noWrap w:val="0"/>
            <w:vAlign w:val="center"/>
          </w:tcPr>
          <w:p w14:paraId="0351A16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住建局</w:t>
            </w:r>
          </w:p>
        </w:tc>
        <w:tc>
          <w:tcPr>
            <w:tcW w:w="1262" w:type="dxa"/>
            <w:shd w:val="clear" w:color="auto" w:fill="auto"/>
            <w:noWrap w:val="0"/>
            <w:vAlign w:val="center"/>
          </w:tcPr>
          <w:p w14:paraId="22329F3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eastAsia="zh-CN"/>
                <w14:textFill>
                  <w14:solidFill>
                    <w14:schemeClr w14:val="tx1"/>
                  </w14:solidFill>
                </w14:textFill>
              </w:rPr>
              <w:t>城镇污水处理设施运营单位</w:t>
            </w:r>
          </w:p>
        </w:tc>
        <w:tc>
          <w:tcPr>
            <w:tcW w:w="1262" w:type="dxa"/>
            <w:shd w:val="clear" w:color="auto" w:fill="auto"/>
            <w:noWrap w:val="0"/>
            <w:vAlign w:val="center"/>
          </w:tcPr>
          <w:p w14:paraId="321839C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现场</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检查</w:t>
            </w:r>
          </w:p>
        </w:tc>
        <w:tc>
          <w:tcPr>
            <w:tcW w:w="1262" w:type="dxa"/>
            <w:shd w:val="clear" w:color="auto" w:fill="auto"/>
            <w:noWrap w:val="0"/>
            <w:vAlign w:val="center"/>
          </w:tcPr>
          <w:p w14:paraId="114AB26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w:t>
            </w:r>
          </w:p>
        </w:tc>
        <w:tc>
          <w:tcPr>
            <w:tcW w:w="1262" w:type="dxa"/>
            <w:shd w:val="clear" w:color="auto" w:fill="auto"/>
            <w:noWrap w:val="0"/>
            <w:vAlign w:val="center"/>
          </w:tcPr>
          <w:p w14:paraId="379D7772">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5</w:t>
            </w:r>
          </w:p>
        </w:tc>
        <w:tc>
          <w:tcPr>
            <w:tcW w:w="1262" w:type="dxa"/>
            <w:shd w:val="clear" w:color="auto" w:fill="auto"/>
            <w:noWrap w:val="0"/>
            <w:vAlign w:val="center"/>
          </w:tcPr>
          <w:p w14:paraId="2CBEFA3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14:textFill>
                  <w14:solidFill>
                    <w14:schemeClr w14:val="tx1"/>
                  </w14:solidFill>
                </w14:textFill>
              </w:rPr>
              <w:t>1次/年</w:t>
            </w:r>
          </w:p>
        </w:tc>
        <w:tc>
          <w:tcPr>
            <w:tcW w:w="1262" w:type="dxa"/>
            <w:tcBorders>
              <w:right w:val="single" w:color="auto" w:sz="4" w:space="0"/>
            </w:tcBorders>
            <w:shd w:val="clear" w:color="auto" w:fill="auto"/>
            <w:noWrap w:val="0"/>
            <w:vAlign w:val="center"/>
          </w:tcPr>
          <w:p w14:paraId="338B5245">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县级</w:t>
            </w:r>
          </w:p>
        </w:tc>
        <w:tc>
          <w:tcPr>
            <w:tcW w:w="1265" w:type="dxa"/>
            <w:tcBorders>
              <w:left w:val="single" w:color="auto" w:sz="4" w:space="0"/>
            </w:tcBorders>
            <w:shd w:val="clear" w:color="auto" w:fill="auto"/>
            <w:noWrap w:val="0"/>
            <w:vAlign w:val="center"/>
          </w:tcPr>
          <w:p w14:paraId="6F526B6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执法局；住建局</w:t>
            </w:r>
          </w:p>
        </w:tc>
      </w:tr>
      <w:tr w14:paraId="1E682F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295" w:hRule="atLeast"/>
        </w:trPr>
        <w:tc>
          <w:tcPr>
            <w:tcW w:w="960" w:type="dxa"/>
            <w:noWrap w:val="0"/>
            <w:vAlign w:val="center"/>
          </w:tcPr>
          <w:p w14:paraId="3A46E1E6">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562" w:type="dxa"/>
            <w:shd w:val="clear" w:color="auto" w:fill="auto"/>
            <w:noWrap w:val="0"/>
            <w:vAlign w:val="bottom"/>
          </w:tcPr>
          <w:p w14:paraId="70320FBE">
            <w:pPr>
              <w:keepNext w:val="0"/>
              <w:keepLines w:val="0"/>
              <w:pageBreakBefore w:val="0"/>
              <w:widowControl/>
              <w:suppressLineNumbers w:val="0"/>
              <w:kinsoku/>
              <w:wordWrap/>
              <w:overflowPunct/>
              <w:topLinePunct w:val="0"/>
              <w:bidi w:val="0"/>
              <w:adjustRightInd/>
              <w:snapToGrid/>
              <w:spacing w:line="280" w:lineRule="exact"/>
              <w:jc w:val="center"/>
              <w:textAlignment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含消耗臭氧层物质单位和设备相关检查</w:t>
            </w:r>
          </w:p>
        </w:tc>
        <w:tc>
          <w:tcPr>
            <w:tcW w:w="1261" w:type="dxa"/>
            <w:shd w:val="clear" w:color="auto" w:fill="auto"/>
            <w:noWrap w:val="0"/>
            <w:vAlign w:val="center"/>
          </w:tcPr>
          <w:p w14:paraId="329F0597">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消耗臭氧层物质的销售企业</w:t>
            </w:r>
          </w:p>
        </w:tc>
        <w:tc>
          <w:tcPr>
            <w:tcW w:w="1262" w:type="dxa"/>
            <w:shd w:val="clear" w:color="auto" w:fill="auto"/>
            <w:noWrap w:val="0"/>
            <w:vAlign w:val="center"/>
          </w:tcPr>
          <w:p w14:paraId="744C993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生态环境局</w:t>
            </w:r>
          </w:p>
        </w:tc>
        <w:tc>
          <w:tcPr>
            <w:tcW w:w="1262" w:type="dxa"/>
            <w:shd w:val="clear" w:color="auto" w:fill="auto"/>
            <w:noWrap w:val="0"/>
            <w:vAlign w:val="center"/>
          </w:tcPr>
          <w:p w14:paraId="03BE344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商务局</w:t>
            </w:r>
          </w:p>
        </w:tc>
        <w:tc>
          <w:tcPr>
            <w:tcW w:w="1262" w:type="dxa"/>
            <w:shd w:val="clear" w:color="auto" w:fill="auto"/>
            <w:noWrap w:val="0"/>
            <w:vAlign w:val="center"/>
          </w:tcPr>
          <w:p w14:paraId="025FF00A">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宋体" w:cs="Times New Roman"/>
                <w:i w:val="0"/>
                <w:iCs w:val="0"/>
                <w:color w:val="000000"/>
                <w:kern w:val="2"/>
                <w:sz w:val="20"/>
                <w:szCs w:val="20"/>
                <w:u w:val="none"/>
                <w:lang w:val="en-US" w:eastAsia="zh-CN" w:bidi="ar-SA"/>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消耗臭氧层物质的销售企业</w:t>
            </w:r>
          </w:p>
        </w:tc>
        <w:tc>
          <w:tcPr>
            <w:tcW w:w="1262" w:type="dxa"/>
            <w:shd w:val="clear" w:color="auto" w:fill="auto"/>
            <w:noWrap w:val="0"/>
            <w:vAlign w:val="center"/>
          </w:tcPr>
          <w:p w14:paraId="27348F9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现场</w:t>
            </w: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检查</w:t>
            </w:r>
          </w:p>
        </w:tc>
        <w:tc>
          <w:tcPr>
            <w:tcW w:w="1262" w:type="dxa"/>
            <w:noWrap w:val="0"/>
            <w:vAlign w:val="center"/>
          </w:tcPr>
          <w:p w14:paraId="00CF7588">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w:t>
            </w:r>
          </w:p>
        </w:tc>
        <w:tc>
          <w:tcPr>
            <w:tcW w:w="1262" w:type="dxa"/>
            <w:shd w:val="clear" w:color="auto" w:fill="auto"/>
            <w:noWrap w:val="0"/>
            <w:vAlign w:val="center"/>
          </w:tcPr>
          <w:p w14:paraId="71D91BD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w:t>
            </w:r>
          </w:p>
        </w:tc>
        <w:tc>
          <w:tcPr>
            <w:tcW w:w="1262" w:type="dxa"/>
            <w:shd w:val="clear" w:color="auto" w:fill="auto"/>
            <w:noWrap w:val="0"/>
            <w:vAlign w:val="center"/>
          </w:tcPr>
          <w:p w14:paraId="6928E6D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1次/年</w:t>
            </w:r>
          </w:p>
        </w:tc>
        <w:tc>
          <w:tcPr>
            <w:tcW w:w="1262" w:type="dxa"/>
            <w:tcBorders>
              <w:right w:val="single" w:color="auto" w:sz="4" w:space="0"/>
            </w:tcBorders>
            <w:shd w:val="clear" w:color="auto" w:fill="auto"/>
            <w:noWrap w:val="0"/>
            <w:vAlign w:val="center"/>
          </w:tcPr>
          <w:p w14:paraId="7AEFFC69">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县级</w:t>
            </w:r>
          </w:p>
        </w:tc>
        <w:tc>
          <w:tcPr>
            <w:tcW w:w="1265" w:type="dxa"/>
            <w:tcBorders>
              <w:left w:val="single" w:color="auto" w:sz="4" w:space="0"/>
            </w:tcBorders>
            <w:noWrap w:val="0"/>
            <w:vAlign w:val="center"/>
          </w:tcPr>
          <w:p w14:paraId="02A719E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sz w:val="24"/>
                <w:szCs w:val="24"/>
                <w:lang w:val="en-US" w:eastAsia="zh-CN"/>
                <w14:textFill>
                  <w14:solidFill>
                    <w14:schemeClr w14:val="tx1"/>
                  </w14:solidFill>
                </w14:textFill>
              </w:rPr>
              <w:t>执法局；商务局</w:t>
            </w:r>
          </w:p>
        </w:tc>
      </w:tr>
      <w:tr w14:paraId="31D55F2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0" w:type="dxa"/>
            <w:noWrap w:val="0"/>
            <w:vAlign w:val="center"/>
          </w:tcPr>
          <w:p w14:paraId="45647CD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3</w:t>
            </w:r>
          </w:p>
        </w:tc>
        <w:tc>
          <w:tcPr>
            <w:tcW w:w="1562" w:type="dxa"/>
            <w:noWrap w:val="0"/>
            <w:vAlign w:val="center"/>
          </w:tcPr>
          <w:p w14:paraId="68A10A3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机动车维修经营联合检查</w:t>
            </w:r>
          </w:p>
        </w:tc>
        <w:tc>
          <w:tcPr>
            <w:tcW w:w="1261" w:type="dxa"/>
            <w:noWrap w:val="0"/>
            <w:vAlign w:val="center"/>
          </w:tcPr>
          <w:p w14:paraId="4A39D98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2F99AE6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75B8B2D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生态环境</w:t>
            </w:r>
            <w:r>
              <w:rPr>
                <w:rFonts w:hint="default" w:ascii="Times New Roman" w:hAnsi="Times New Roman" w:eastAsia="方正仿宋_GBK" w:cs="Times New Roman"/>
                <w:snapToGrid w:val="0"/>
                <w:sz w:val="24"/>
                <w:szCs w:val="24"/>
              </w:rPr>
              <w:t>局、市监局</w:t>
            </w:r>
          </w:p>
        </w:tc>
        <w:tc>
          <w:tcPr>
            <w:tcW w:w="1262" w:type="dxa"/>
            <w:noWrap w:val="0"/>
            <w:vAlign w:val="center"/>
          </w:tcPr>
          <w:p w14:paraId="1C43DD9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机动车维修经营者</w:t>
            </w:r>
          </w:p>
        </w:tc>
        <w:tc>
          <w:tcPr>
            <w:tcW w:w="1262" w:type="dxa"/>
            <w:noWrap w:val="0"/>
            <w:vAlign w:val="center"/>
          </w:tcPr>
          <w:p w14:paraId="3B423B4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6ED57A1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rPr>
              <w:t>10%</w:t>
            </w:r>
          </w:p>
        </w:tc>
        <w:tc>
          <w:tcPr>
            <w:tcW w:w="1262" w:type="dxa"/>
            <w:noWrap w:val="0"/>
            <w:vAlign w:val="center"/>
          </w:tcPr>
          <w:p w14:paraId="3CE1D2E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auto"/>
                <w:sz w:val="24"/>
                <w:szCs w:val="24"/>
                <w:lang w:val="en-US" w:eastAsia="zh-CN"/>
              </w:rPr>
              <w:t>3</w:t>
            </w:r>
          </w:p>
        </w:tc>
        <w:tc>
          <w:tcPr>
            <w:tcW w:w="1262" w:type="dxa"/>
            <w:noWrap w:val="0"/>
            <w:vAlign w:val="center"/>
          </w:tcPr>
          <w:p w14:paraId="797CAEF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270B444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45CB637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rPr>
              <w:t>道路中队</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生态环境局；市监局</w:t>
            </w:r>
          </w:p>
        </w:tc>
      </w:tr>
      <w:tr w14:paraId="2AC8F7F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0" w:type="dxa"/>
            <w:noWrap w:val="0"/>
            <w:vAlign w:val="center"/>
          </w:tcPr>
          <w:p w14:paraId="076ACD3B">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562" w:type="dxa"/>
            <w:noWrap w:val="0"/>
            <w:vAlign w:val="center"/>
          </w:tcPr>
          <w:p w14:paraId="618D00D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港口经营、安全联合检查</w:t>
            </w:r>
          </w:p>
        </w:tc>
        <w:tc>
          <w:tcPr>
            <w:tcW w:w="1261" w:type="dxa"/>
            <w:noWrap w:val="0"/>
            <w:vAlign w:val="center"/>
          </w:tcPr>
          <w:p w14:paraId="398F82F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2" w:type="dxa"/>
            <w:noWrap w:val="0"/>
            <w:vAlign w:val="center"/>
          </w:tcPr>
          <w:p w14:paraId="7C64B13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2" w:type="dxa"/>
            <w:noWrap w:val="0"/>
            <w:vAlign w:val="center"/>
          </w:tcPr>
          <w:p w14:paraId="6A11C7A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市监局、</w:t>
            </w:r>
            <w:r>
              <w:rPr>
                <w:rFonts w:hint="default" w:ascii="Times New Roman" w:hAnsi="Times New Roman" w:eastAsia="方正仿宋_GBK" w:cs="Times New Roman"/>
                <w:snapToGrid w:val="0"/>
                <w:sz w:val="24"/>
                <w:szCs w:val="24"/>
                <w:lang w:val="en-US" w:eastAsia="zh-CN"/>
              </w:rPr>
              <w:t>生态环境</w:t>
            </w:r>
            <w:r>
              <w:rPr>
                <w:rFonts w:hint="default" w:ascii="Times New Roman" w:hAnsi="Times New Roman" w:eastAsia="方正仿宋_GBK" w:cs="Times New Roman"/>
                <w:snapToGrid w:val="0"/>
                <w:sz w:val="24"/>
                <w:szCs w:val="24"/>
              </w:rPr>
              <w:t>局</w:t>
            </w:r>
          </w:p>
        </w:tc>
        <w:tc>
          <w:tcPr>
            <w:tcW w:w="1262" w:type="dxa"/>
            <w:noWrap w:val="0"/>
            <w:vAlign w:val="center"/>
          </w:tcPr>
          <w:p w14:paraId="0891516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港口经营者</w:t>
            </w:r>
          </w:p>
        </w:tc>
        <w:tc>
          <w:tcPr>
            <w:tcW w:w="1262" w:type="dxa"/>
            <w:noWrap w:val="0"/>
            <w:vAlign w:val="center"/>
          </w:tcPr>
          <w:p w14:paraId="157B488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127C497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433A57A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p>
        </w:tc>
        <w:tc>
          <w:tcPr>
            <w:tcW w:w="1262" w:type="dxa"/>
            <w:noWrap w:val="0"/>
            <w:vAlign w:val="center"/>
          </w:tcPr>
          <w:p w14:paraId="346D203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2011B296">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029B4D1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水上中队</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生态环境局；市监局</w:t>
            </w:r>
          </w:p>
        </w:tc>
      </w:tr>
      <w:tr w14:paraId="6105FF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60" w:type="dxa"/>
            <w:shd w:val="clear" w:color="auto" w:fill="auto"/>
            <w:noWrap w:val="0"/>
            <w:vAlign w:val="center"/>
          </w:tcPr>
          <w:p w14:paraId="16ABE365">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5</w:t>
            </w:r>
          </w:p>
        </w:tc>
        <w:tc>
          <w:tcPr>
            <w:tcW w:w="1562" w:type="dxa"/>
            <w:shd w:val="clear" w:color="auto" w:fill="auto"/>
            <w:noWrap w:val="0"/>
            <w:vAlign w:val="center"/>
          </w:tcPr>
          <w:p w14:paraId="120E15F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饮用水源地检查</w:t>
            </w:r>
          </w:p>
        </w:tc>
        <w:tc>
          <w:tcPr>
            <w:tcW w:w="1261" w:type="dxa"/>
            <w:shd w:val="clear" w:color="auto" w:fill="auto"/>
            <w:noWrap w:val="0"/>
            <w:vAlign w:val="center"/>
          </w:tcPr>
          <w:p w14:paraId="53E7C492">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水源地管理单位</w:t>
            </w:r>
            <w:r>
              <w:rPr>
                <w:rFonts w:hint="default" w:ascii="Times New Roman" w:hAnsi="Times New Roman" w:eastAsia="方正仿宋_GBK" w:cs="Times New Roman"/>
                <w:snapToGrid w:val="0"/>
                <w:sz w:val="24"/>
                <w:szCs w:val="24"/>
                <w:lang w:val="en-US" w:eastAsia="zh-CN"/>
              </w:rPr>
              <w:t xml:space="preserve"> </w:t>
            </w:r>
            <w:r>
              <w:rPr>
                <w:rFonts w:hint="default" w:ascii="Times New Roman" w:hAnsi="Times New Roman" w:eastAsia="方正仿宋_GBK" w:cs="Times New Roman"/>
                <w:snapToGrid w:val="0"/>
                <w:sz w:val="24"/>
                <w:szCs w:val="24"/>
                <w:lang w:eastAsia="zh-CN"/>
              </w:rPr>
              <w:t>供水单位</w:t>
            </w:r>
          </w:p>
        </w:tc>
        <w:tc>
          <w:tcPr>
            <w:tcW w:w="1262" w:type="dxa"/>
            <w:shd w:val="clear" w:color="auto" w:fill="auto"/>
            <w:noWrap w:val="0"/>
            <w:vAlign w:val="center"/>
          </w:tcPr>
          <w:p w14:paraId="1A486EF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县水利局</w:t>
            </w:r>
          </w:p>
        </w:tc>
        <w:tc>
          <w:tcPr>
            <w:tcW w:w="1262" w:type="dxa"/>
            <w:shd w:val="clear" w:color="auto" w:fill="auto"/>
            <w:noWrap w:val="0"/>
            <w:vAlign w:val="center"/>
          </w:tcPr>
          <w:p w14:paraId="0C0FEA9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生态环境</w:t>
            </w:r>
            <w:r>
              <w:rPr>
                <w:rFonts w:hint="default" w:ascii="Times New Roman" w:hAnsi="Times New Roman" w:eastAsia="方正仿宋_GBK" w:cs="Times New Roman"/>
                <w:snapToGrid w:val="0"/>
                <w:color w:val="auto"/>
                <w:sz w:val="24"/>
                <w:szCs w:val="24"/>
                <w:lang w:eastAsia="zh-CN"/>
              </w:rPr>
              <w:t>局</w:t>
            </w:r>
          </w:p>
        </w:tc>
        <w:tc>
          <w:tcPr>
            <w:tcW w:w="1262" w:type="dxa"/>
            <w:shd w:val="clear" w:color="auto" w:fill="auto"/>
            <w:noWrap w:val="0"/>
            <w:vAlign w:val="center"/>
          </w:tcPr>
          <w:p w14:paraId="308C983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集中式供水</w:t>
            </w:r>
            <w:r>
              <w:rPr>
                <w:rFonts w:hint="default" w:ascii="Times New Roman" w:hAnsi="Times New Roman" w:eastAsia="方正仿宋_GBK" w:cs="Times New Roman"/>
                <w:snapToGrid w:val="0"/>
                <w:sz w:val="24"/>
                <w:szCs w:val="24"/>
              </w:rPr>
              <w:t>单位</w:t>
            </w:r>
          </w:p>
        </w:tc>
        <w:tc>
          <w:tcPr>
            <w:tcW w:w="1262" w:type="dxa"/>
            <w:shd w:val="clear" w:color="auto" w:fill="auto"/>
            <w:noWrap w:val="0"/>
            <w:vAlign w:val="center"/>
          </w:tcPr>
          <w:p w14:paraId="0F43056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519FB65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50%</w:t>
            </w:r>
          </w:p>
        </w:tc>
        <w:tc>
          <w:tcPr>
            <w:tcW w:w="1262" w:type="dxa"/>
            <w:shd w:val="clear" w:color="auto" w:fill="auto"/>
            <w:noWrap w:val="0"/>
            <w:vAlign w:val="center"/>
          </w:tcPr>
          <w:p w14:paraId="38BCA03B">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w:t>
            </w:r>
          </w:p>
        </w:tc>
        <w:tc>
          <w:tcPr>
            <w:tcW w:w="1262" w:type="dxa"/>
            <w:shd w:val="clear" w:color="auto" w:fill="auto"/>
            <w:noWrap w:val="0"/>
            <w:vAlign w:val="center"/>
          </w:tcPr>
          <w:p w14:paraId="1769394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0C4A4DF9">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县级</w:t>
            </w:r>
          </w:p>
        </w:tc>
        <w:tc>
          <w:tcPr>
            <w:tcW w:w="1265" w:type="dxa"/>
            <w:tcBorders>
              <w:left w:val="single" w:color="auto" w:sz="4" w:space="0"/>
            </w:tcBorders>
            <w:shd w:val="clear" w:color="auto" w:fill="auto"/>
            <w:noWrap w:val="0"/>
            <w:vAlign w:val="center"/>
          </w:tcPr>
          <w:p w14:paraId="150D734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县水利</w:t>
            </w:r>
            <w:r>
              <w:rPr>
                <w:rFonts w:hint="default" w:ascii="Times New Roman" w:hAnsi="Times New Roman" w:eastAsia="方正仿宋_GBK" w:cs="Times New Roman"/>
                <w:snapToGrid w:val="0"/>
                <w:sz w:val="24"/>
                <w:szCs w:val="24"/>
                <w:lang w:eastAsia="zh-CN"/>
              </w:rPr>
              <w:t>局、县</w:t>
            </w:r>
            <w:r>
              <w:rPr>
                <w:rFonts w:hint="default" w:ascii="Times New Roman" w:hAnsi="Times New Roman" w:eastAsia="方正仿宋_GBK" w:cs="Times New Roman"/>
                <w:snapToGrid w:val="0"/>
                <w:sz w:val="24"/>
                <w:szCs w:val="24"/>
                <w:lang w:val="en-US" w:eastAsia="zh-CN"/>
              </w:rPr>
              <w:t>生态环境</w:t>
            </w:r>
            <w:r>
              <w:rPr>
                <w:rFonts w:hint="default" w:ascii="Times New Roman" w:hAnsi="Times New Roman" w:eastAsia="方正仿宋_GBK" w:cs="Times New Roman"/>
                <w:snapToGrid w:val="0"/>
                <w:sz w:val="24"/>
                <w:szCs w:val="24"/>
                <w:lang w:eastAsia="zh-CN"/>
              </w:rPr>
              <w:t>局</w:t>
            </w:r>
          </w:p>
        </w:tc>
      </w:tr>
      <w:tr w14:paraId="55C199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0" w:type="dxa"/>
            <w:noWrap w:val="0"/>
            <w:vAlign w:val="center"/>
          </w:tcPr>
          <w:p w14:paraId="18044ABF">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6</w:t>
            </w:r>
          </w:p>
        </w:tc>
        <w:tc>
          <w:tcPr>
            <w:tcW w:w="1562" w:type="dxa"/>
            <w:noWrap w:val="0"/>
            <w:vAlign w:val="center"/>
          </w:tcPr>
          <w:p w14:paraId="5EE87FB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对加油站油气回收活动检查</w:t>
            </w:r>
          </w:p>
        </w:tc>
        <w:tc>
          <w:tcPr>
            <w:tcW w:w="1261" w:type="dxa"/>
            <w:noWrap w:val="0"/>
            <w:vAlign w:val="center"/>
          </w:tcPr>
          <w:p w14:paraId="72CBEED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在商务部业务系统平台备案的加油站</w:t>
            </w:r>
          </w:p>
        </w:tc>
        <w:tc>
          <w:tcPr>
            <w:tcW w:w="1262" w:type="dxa"/>
            <w:noWrap w:val="0"/>
            <w:vAlign w:val="center"/>
          </w:tcPr>
          <w:p w14:paraId="536FD934">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商务局</w:t>
            </w:r>
          </w:p>
        </w:tc>
        <w:tc>
          <w:tcPr>
            <w:tcW w:w="1262" w:type="dxa"/>
            <w:noWrap w:val="0"/>
            <w:vAlign w:val="center"/>
          </w:tcPr>
          <w:p w14:paraId="1A36D83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生态环境局</w:t>
            </w:r>
          </w:p>
        </w:tc>
        <w:tc>
          <w:tcPr>
            <w:tcW w:w="1262" w:type="dxa"/>
            <w:noWrap w:val="0"/>
            <w:vAlign w:val="center"/>
          </w:tcPr>
          <w:p w14:paraId="7CB14900">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在商务部业务系统平台备案的加油站</w:t>
            </w:r>
          </w:p>
        </w:tc>
        <w:tc>
          <w:tcPr>
            <w:tcW w:w="1262" w:type="dxa"/>
            <w:noWrap w:val="0"/>
            <w:vAlign w:val="center"/>
          </w:tcPr>
          <w:p w14:paraId="1A78B23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3DBB8723">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5%</w:t>
            </w:r>
          </w:p>
        </w:tc>
        <w:tc>
          <w:tcPr>
            <w:tcW w:w="1262" w:type="dxa"/>
            <w:noWrap w:val="0"/>
            <w:vAlign w:val="center"/>
          </w:tcPr>
          <w:p w14:paraId="37843D5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1262" w:type="dxa"/>
            <w:noWrap w:val="0"/>
            <w:vAlign w:val="center"/>
          </w:tcPr>
          <w:p w14:paraId="28F22C7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35D6567E">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noWrap w:val="0"/>
            <w:vAlign w:val="center"/>
          </w:tcPr>
          <w:p w14:paraId="6AA3C1A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商务局市场运行科；生态环境局</w:t>
            </w:r>
          </w:p>
        </w:tc>
      </w:tr>
      <w:tr w14:paraId="29912E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0" w:type="dxa"/>
            <w:shd w:val="clear" w:color="auto" w:fill="auto"/>
            <w:noWrap w:val="0"/>
            <w:vAlign w:val="center"/>
          </w:tcPr>
          <w:p w14:paraId="207C30A0">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kern w:val="0"/>
                <w:sz w:val="24"/>
                <w:szCs w:val="20"/>
                <w:lang w:val="en-US" w:eastAsia="zh-CN" w:bidi="ar-SA"/>
              </w:rPr>
              <w:t>7</w:t>
            </w:r>
          </w:p>
        </w:tc>
        <w:tc>
          <w:tcPr>
            <w:tcW w:w="1562" w:type="dxa"/>
            <w:shd w:val="clear" w:color="auto" w:fill="auto"/>
            <w:noWrap w:val="0"/>
            <w:vAlign w:val="center"/>
          </w:tcPr>
          <w:p w14:paraId="4CCD2AF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机动车检验检测情况和设备使用情况检查</w:t>
            </w:r>
          </w:p>
        </w:tc>
        <w:tc>
          <w:tcPr>
            <w:tcW w:w="1261" w:type="dxa"/>
            <w:shd w:val="clear" w:color="auto" w:fill="auto"/>
            <w:noWrap w:val="0"/>
            <w:vAlign w:val="center"/>
          </w:tcPr>
          <w:p w14:paraId="4FD1D5DD">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检验检测</w:t>
            </w:r>
          </w:p>
        </w:tc>
        <w:tc>
          <w:tcPr>
            <w:tcW w:w="1262" w:type="dxa"/>
            <w:shd w:val="clear" w:color="auto" w:fill="auto"/>
            <w:noWrap w:val="0"/>
            <w:vAlign w:val="center"/>
          </w:tcPr>
          <w:p w14:paraId="3DCB6828">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1262" w:type="dxa"/>
            <w:shd w:val="clear" w:color="auto" w:fill="auto"/>
            <w:noWrap w:val="0"/>
            <w:vAlign w:val="center"/>
          </w:tcPr>
          <w:p w14:paraId="6A839B7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公安局、生态环境局、交通局</w:t>
            </w:r>
          </w:p>
        </w:tc>
        <w:tc>
          <w:tcPr>
            <w:tcW w:w="1262" w:type="dxa"/>
            <w:shd w:val="clear" w:color="auto" w:fill="auto"/>
            <w:noWrap w:val="0"/>
            <w:vAlign w:val="center"/>
          </w:tcPr>
          <w:p w14:paraId="074F9E3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机动车检验检测机构</w:t>
            </w:r>
          </w:p>
        </w:tc>
        <w:tc>
          <w:tcPr>
            <w:tcW w:w="1262" w:type="dxa"/>
            <w:shd w:val="clear" w:color="auto" w:fill="auto"/>
            <w:noWrap w:val="0"/>
            <w:vAlign w:val="center"/>
          </w:tcPr>
          <w:p w14:paraId="6D793DF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shd w:val="clear" w:color="auto" w:fill="auto"/>
            <w:noWrap w:val="0"/>
            <w:vAlign w:val="center"/>
          </w:tcPr>
          <w:p w14:paraId="7694A5D7">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20%</w:t>
            </w:r>
          </w:p>
        </w:tc>
        <w:tc>
          <w:tcPr>
            <w:tcW w:w="1262" w:type="dxa"/>
            <w:shd w:val="clear" w:color="auto" w:fill="auto"/>
            <w:noWrap w:val="0"/>
            <w:vAlign w:val="center"/>
          </w:tcPr>
          <w:p w14:paraId="7DC04EDB">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根据实际情况确定</w:t>
            </w:r>
          </w:p>
        </w:tc>
        <w:tc>
          <w:tcPr>
            <w:tcW w:w="1262" w:type="dxa"/>
            <w:shd w:val="clear" w:color="auto" w:fill="auto"/>
            <w:noWrap w:val="0"/>
            <w:vAlign w:val="center"/>
          </w:tcPr>
          <w:p w14:paraId="5848A98F">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1F783D46">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shd w:val="clear" w:color="auto" w:fill="auto"/>
            <w:noWrap w:val="0"/>
            <w:vAlign w:val="center"/>
          </w:tcPr>
          <w:p w14:paraId="7A513A93">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市监局质量科；公安局；生态环境局；交通局</w:t>
            </w:r>
          </w:p>
        </w:tc>
      </w:tr>
      <w:tr w14:paraId="614DC19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0" w:type="dxa"/>
            <w:shd w:val="clear" w:color="auto" w:fill="auto"/>
            <w:vAlign w:val="center"/>
          </w:tcPr>
          <w:p w14:paraId="38108E5B">
            <w:pPr>
              <w:pStyle w:val="3"/>
              <w:spacing w:line="400" w:lineRule="exact"/>
              <w:jc w:val="center"/>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kern w:val="0"/>
                <w:sz w:val="24"/>
                <w:szCs w:val="20"/>
                <w:lang w:val="en-US" w:eastAsia="zh-CN" w:bidi="ar-SA"/>
              </w:rPr>
              <w:t>8</w:t>
            </w:r>
          </w:p>
        </w:tc>
        <w:tc>
          <w:tcPr>
            <w:tcW w:w="1562" w:type="dxa"/>
            <w:shd w:val="clear" w:color="auto" w:fill="auto"/>
            <w:vAlign w:val="center"/>
          </w:tcPr>
          <w:p w14:paraId="1BB860F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医疗机构监督抽查</w:t>
            </w:r>
          </w:p>
        </w:tc>
        <w:tc>
          <w:tcPr>
            <w:tcW w:w="1261" w:type="dxa"/>
            <w:shd w:val="clear" w:color="auto" w:fill="auto"/>
            <w:vAlign w:val="center"/>
          </w:tcPr>
          <w:p w14:paraId="5F01262C">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w:t>
            </w:r>
          </w:p>
        </w:tc>
        <w:tc>
          <w:tcPr>
            <w:tcW w:w="1262" w:type="dxa"/>
            <w:shd w:val="clear" w:color="auto" w:fill="auto"/>
            <w:vAlign w:val="center"/>
          </w:tcPr>
          <w:p w14:paraId="1D26AD3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262" w:type="dxa"/>
            <w:shd w:val="clear" w:color="auto" w:fill="auto"/>
            <w:vAlign w:val="center"/>
          </w:tcPr>
          <w:p w14:paraId="658000D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县生态环境局、县消防救援大队</w:t>
            </w:r>
          </w:p>
        </w:tc>
        <w:tc>
          <w:tcPr>
            <w:tcW w:w="1262" w:type="dxa"/>
            <w:shd w:val="clear" w:color="auto" w:fill="auto"/>
            <w:vAlign w:val="center"/>
          </w:tcPr>
          <w:p w14:paraId="20D733B5">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医疗机构（一级及以上）</w:t>
            </w:r>
          </w:p>
        </w:tc>
        <w:tc>
          <w:tcPr>
            <w:tcW w:w="1262" w:type="dxa"/>
            <w:shd w:val="clear" w:color="auto" w:fill="auto"/>
            <w:vAlign w:val="center"/>
          </w:tcPr>
          <w:p w14:paraId="09045FBF">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rPr>
              <w:t>现场检查</w:t>
            </w:r>
          </w:p>
        </w:tc>
        <w:tc>
          <w:tcPr>
            <w:tcW w:w="1262" w:type="dxa"/>
            <w:shd w:val="clear" w:color="auto" w:fill="auto"/>
            <w:vAlign w:val="center"/>
          </w:tcPr>
          <w:p w14:paraId="30AE19F8">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rPr>
              <w:t>——</w:t>
            </w:r>
          </w:p>
        </w:tc>
        <w:tc>
          <w:tcPr>
            <w:tcW w:w="1262" w:type="dxa"/>
            <w:shd w:val="clear" w:color="auto" w:fill="auto"/>
            <w:vAlign w:val="center"/>
          </w:tcPr>
          <w:p w14:paraId="73B615CC">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62" w:type="dxa"/>
            <w:shd w:val="clear" w:color="auto" w:fill="auto"/>
            <w:vAlign w:val="center"/>
          </w:tcPr>
          <w:p w14:paraId="39A1AE71">
            <w:pPr>
              <w:pStyle w:val="3"/>
              <w:keepNext w:val="0"/>
              <w:keepLines w:val="0"/>
              <w:pageBreakBefore w:val="0"/>
              <w:kinsoku/>
              <w:wordWrap/>
              <w:overflowPunct/>
              <w:topLinePunct w:val="0"/>
              <w:bidi w:val="0"/>
              <w:adjustRightInd/>
              <w:snapToGrid/>
              <w:spacing w:line="280" w:lineRule="exact"/>
              <w:jc w:val="center"/>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62" w:type="dxa"/>
            <w:shd w:val="clear" w:color="auto" w:fill="auto"/>
            <w:vAlign w:val="center"/>
          </w:tcPr>
          <w:p w14:paraId="02BB1E81">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5" w:type="dxa"/>
            <w:shd w:val="clear" w:color="auto" w:fill="auto"/>
            <w:vAlign w:val="center"/>
          </w:tcPr>
          <w:p w14:paraId="573BDBDA">
            <w:pPr>
              <w:pStyle w:val="3"/>
              <w:keepNext w:val="0"/>
              <w:keepLines w:val="0"/>
              <w:pageBreakBefore w:val="0"/>
              <w:kinsoku/>
              <w:wordWrap/>
              <w:overflowPunct/>
              <w:topLinePunct w:val="0"/>
              <w:bidi w:val="0"/>
              <w:adjustRightInd/>
              <w:snapToGrid/>
              <w:spacing w:line="280" w:lineRule="exact"/>
              <w:jc w:val="both"/>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县卫健、生态环境局、消防救援大队</w:t>
            </w:r>
          </w:p>
        </w:tc>
      </w:tr>
    </w:tbl>
    <w:p w14:paraId="026B909C">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二十六、县消防救援大队</w:t>
      </w:r>
      <w:r>
        <w:rPr>
          <w:rFonts w:hint="default" w:ascii="Times New Roman" w:hAnsi="Times New Roman" w:eastAsia="方正小标宋_GBK" w:cs="Times New Roman"/>
          <w:kern w:val="0"/>
          <w:sz w:val="32"/>
          <w:szCs w:val="32"/>
          <w:lang w:val="en-US" w:eastAsia="zh-CN" w:bidi="ar-SA"/>
        </w:rPr>
        <w:t>（发起任务2项、参与任务13项）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967"/>
        <w:gridCol w:w="1265"/>
        <w:gridCol w:w="1266"/>
        <w:gridCol w:w="1358"/>
        <w:gridCol w:w="1451"/>
        <w:gridCol w:w="1262"/>
        <w:gridCol w:w="1262"/>
        <w:gridCol w:w="1262"/>
        <w:gridCol w:w="1262"/>
        <w:gridCol w:w="1262"/>
        <w:gridCol w:w="1262"/>
        <w:gridCol w:w="1265"/>
      </w:tblGrid>
      <w:tr w14:paraId="79D2800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967" w:type="dxa"/>
            <w:noWrap w:val="0"/>
            <w:vAlign w:val="center"/>
          </w:tcPr>
          <w:p w14:paraId="2DB8065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65" w:type="dxa"/>
            <w:noWrap w:val="0"/>
            <w:vAlign w:val="center"/>
          </w:tcPr>
          <w:p w14:paraId="29BBF65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6" w:type="dxa"/>
            <w:noWrap w:val="0"/>
            <w:vAlign w:val="center"/>
          </w:tcPr>
          <w:p w14:paraId="744D2BB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358" w:type="dxa"/>
            <w:noWrap w:val="0"/>
            <w:vAlign w:val="center"/>
          </w:tcPr>
          <w:p w14:paraId="68C4F72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451" w:type="dxa"/>
            <w:noWrap w:val="0"/>
            <w:vAlign w:val="center"/>
          </w:tcPr>
          <w:p w14:paraId="03F7B70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3BCAB4C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3AEF24A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05600A1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35F81CC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1DD37C3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2" w:type="dxa"/>
            <w:tcBorders>
              <w:right w:val="single" w:color="auto" w:sz="4" w:space="0"/>
            </w:tcBorders>
            <w:noWrap w:val="0"/>
            <w:vAlign w:val="center"/>
          </w:tcPr>
          <w:p w14:paraId="331ECD5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5" w:type="dxa"/>
            <w:tcBorders>
              <w:left w:val="single" w:color="auto" w:sz="4" w:space="0"/>
            </w:tcBorders>
            <w:noWrap w:val="0"/>
            <w:vAlign w:val="center"/>
          </w:tcPr>
          <w:p w14:paraId="5200D53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7A5CE2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noWrap w:val="0"/>
            <w:vAlign w:val="center"/>
          </w:tcPr>
          <w:p w14:paraId="5F35EDFC">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w:t>
            </w:r>
          </w:p>
        </w:tc>
        <w:tc>
          <w:tcPr>
            <w:tcW w:w="1265" w:type="dxa"/>
            <w:noWrap w:val="0"/>
            <w:vAlign w:val="center"/>
          </w:tcPr>
          <w:p w14:paraId="2364039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rPr>
              <w:t>全</w:t>
            </w:r>
            <w:r>
              <w:rPr>
                <w:rFonts w:hint="default" w:ascii="Times New Roman" w:hAnsi="Times New Roman" w:eastAsia="方正仿宋_GBK" w:cs="Times New Roman"/>
                <w:snapToGrid w:val="0"/>
                <w:kern w:val="0"/>
                <w:sz w:val="24"/>
                <w:szCs w:val="24"/>
                <w:highlight w:val="none"/>
                <w:lang w:val="en-US" w:eastAsia="zh-CN"/>
              </w:rPr>
              <w:t>县宾馆旅馆联合检查</w:t>
            </w:r>
          </w:p>
        </w:tc>
        <w:tc>
          <w:tcPr>
            <w:tcW w:w="1266" w:type="dxa"/>
            <w:shd w:val="clear" w:color="auto" w:fill="auto"/>
            <w:noWrap w:val="0"/>
            <w:vAlign w:val="center"/>
          </w:tcPr>
          <w:p w14:paraId="162B723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旅馆业</w:t>
            </w:r>
          </w:p>
        </w:tc>
        <w:tc>
          <w:tcPr>
            <w:tcW w:w="1358" w:type="dxa"/>
            <w:noWrap w:val="0"/>
            <w:vAlign w:val="center"/>
          </w:tcPr>
          <w:p w14:paraId="746EFC5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451" w:type="dxa"/>
            <w:noWrap w:val="0"/>
            <w:vAlign w:val="center"/>
          </w:tcPr>
          <w:p w14:paraId="4F72952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262" w:type="dxa"/>
            <w:noWrap w:val="0"/>
            <w:vAlign w:val="center"/>
          </w:tcPr>
          <w:p w14:paraId="7DF2D2E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1262" w:type="dxa"/>
            <w:noWrap w:val="0"/>
            <w:vAlign w:val="center"/>
          </w:tcPr>
          <w:p w14:paraId="32FF1A17">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3C25BB1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p>
        </w:tc>
        <w:tc>
          <w:tcPr>
            <w:tcW w:w="1262" w:type="dxa"/>
            <w:noWrap w:val="0"/>
            <w:vAlign w:val="center"/>
          </w:tcPr>
          <w:p w14:paraId="19A1DAB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1262" w:type="dxa"/>
            <w:shd w:val="clear" w:color="auto" w:fill="auto"/>
            <w:noWrap w:val="0"/>
            <w:vAlign w:val="center"/>
          </w:tcPr>
          <w:p w14:paraId="6C13133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62" w:type="dxa"/>
            <w:shd w:val="clear" w:color="auto" w:fill="auto"/>
            <w:noWrap w:val="0"/>
            <w:vAlign w:val="center"/>
          </w:tcPr>
          <w:p w14:paraId="75131F9A">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62" w:type="dxa"/>
            <w:tcBorders>
              <w:right w:val="single" w:color="auto" w:sz="4" w:space="0"/>
            </w:tcBorders>
            <w:shd w:val="clear" w:color="auto" w:fill="auto"/>
            <w:noWrap w:val="0"/>
            <w:vAlign w:val="center"/>
          </w:tcPr>
          <w:p w14:paraId="75DB5663">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1265" w:type="dxa"/>
            <w:tcBorders>
              <w:left w:val="single" w:color="auto" w:sz="4" w:space="0"/>
            </w:tcBorders>
            <w:shd w:val="clear" w:color="auto" w:fill="auto"/>
            <w:noWrap w:val="0"/>
            <w:vAlign w:val="center"/>
          </w:tcPr>
          <w:p w14:paraId="3EF6CA6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r w14:paraId="6C7786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shd w:val="clear" w:color="auto" w:fill="auto"/>
            <w:noWrap w:val="0"/>
            <w:vAlign w:val="center"/>
          </w:tcPr>
          <w:p w14:paraId="1790A470">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2</w:t>
            </w:r>
          </w:p>
        </w:tc>
        <w:tc>
          <w:tcPr>
            <w:tcW w:w="1265" w:type="dxa"/>
            <w:noWrap w:val="0"/>
            <w:vAlign w:val="center"/>
          </w:tcPr>
          <w:p w14:paraId="3B90C2C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全县公共娱乐场所联合检查</w:t>
            </w:r>
          </w:p>
        </w:tc>
        <w:tc>
          <w:tcPr>
            <w:tcW w:w="1266" w:type="dxa"/>
            <w:shd w:val="clear" w:color="auto" w:fill="auto"/>
            <w:noWrap w:val="0"/>
            <w:vAlign w:val="center"/>
          </w:tcPr>
          <w:p w14:paraId="3748ED7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highlight w:val="none"/>
                <w:lang w:val="en-US" w:eastAsia="zh-CN"/>
              </w:rPr>
            </w:pPr>
            <w:r>
              <w:rPr>
                <w:rFonts w:hint="default" w:ascii="Times New Roman" w:hAnsi="Times New Roman" w:eastAsia="方正仿宋_GBK" w:cs="Times New Roman"/>
                <w:snapToGrid w:val="0"/>
                <w:kern w:val="0"/>
                <w:sz w:val="24"/>
                <w:szCs w:val="24"/>
                <w:highlight w:val="none"/>
                <w:lang w:val="en-US" w:eastAsia="zh-CN"/>
              </w:rPr>
              <w:t>剧院、游戏厅(室）、歌舞厅、音乐厅</w:t>
            </w:r>
          </w:p>
        </w:tc>
        <w:tc>
          <w:tcPr>
            <w:tcW w:w="1358" w:type="dxa"/>
            <w:noWrap w:val="0"/>
            <w:vAlign w:val="center"/>
          </w:tcPr>
          <w:p w14:paraId="6A2B5F7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县消防救援大队</w:t>
            </w:r>
          </w:p>
        </w:tc>
        <w:tc>
          <w:tcPr>
            <w:tcW w:w="1451" w:type="dxa"/>
            <w:noWrap w:val="0"/>
            <w:vAlign w:val="center"/>
          </w:tcPr>
          <w:p w14:paraId="264F50B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rPr>
            </w:pP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公安</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住建</w:t>
            </w:r>
            <w:r>
              <w:rPr>
                <w:rFonts w:hint="default" w:ascii="Times New Roman" w:hAnsi="Times New Roman" w:eastAsia="方正仿宋_GBK" w:cs="Times New Roman"/>
                <w:snapToGrid w:val="0"/>
                <w:kern w:val="0"/>
                <w:sz w:val="24"/>
                <w:szCs w:val="24"/>
                <w:highlight w:val="none"/>
                <w:lang w:val="en-US" w:eastAsia="zh-CN"/>
              </w:rPr>
              <w:t>局</w:t>
            </w:r>
            <w:r>
              <w:rPr>
                <w:rFonts w:hint="default" w:ascii="Times New Roman" w:hAnsi="Times New Roman" w:eastAsia="方正仿宋_GBK" w:cs="Times New Roman"/>
                <w:snapToGrid w:val="0"/>
                <w:kern w:val="0"/>
                <w:sz w:val="24"/>
                <w:szCs w:val="24"/>
                <w:highlight w:val="none"/>
              </w:rPr>
              <w:t>、</w:t>
            </w:r>
            <w:r>
              <w:rPr>
                <w:rFonts w:hint="default" w:ascii="Times New Roman" w:hAnsi="Times New Roman" w:eastAsia="方正仿宋_GBK" w:cs="Times New Roman"/>
                <w:snapToGrid w:val="0"/>
                <w:kern w:val="0"/>
                <w:sz w:val="24"/>
                <w:szCs w:val="24"/>
                <w:highlight w:val="none"/>
                <w:lang w:val="en-US" w:eastAsia="zh-CN"/>
              </w:rPr>
              <w:t>县</w:t>
            </w:r>
            <w:r>
              <w:rPr>
                <w:rFonts w:hint="default" w:ascii="Times New Roman" w:hAnsi="Times New Roman" w:eastAsia="方正仿宋_GBK" w:cs="Times New Roman"/>
                <w:snapToGrid w:val="0"/>
                <w:kern w:val="0"/>
                <w:sz w:val="24"/>
                <w:szCs w:val="24"/>
                <w:highlight w:val="none"/>
              </w:rPr>
              <w:t>市监</w:t>
            </w:r>
            <w:r>
              <w:rPr>
                <w:rFonts w:hint="default" w:ascii="Times New Roman" w:hAnsi="Times New Roman" w:eastAsia="方正仿宋_GBK" w:cs="Times New Roman"/>
                <w:snapToGrid w:val="0"/>
                <w:kern w:val="0"/>
                <w:sz w:val="24"/>
                <w:szCs w:val="24"/>
                <w:highlight w:val="none"/>
                <w:lang w:val="en-US" w:eastAsia="zh-CN"/>
              </w:rPr>
              <w:t>局、县文旅局、县卫健委</w:t>
            </w:r>
          </w:p>
        </w:tc>
        <w:tc>
          <w:tcPr>
            <w:tcW w:w="1262" w:type="dxa"/>
            <w:noWrap w:val="0"/>
            <w:vAlign w:val="center"/>
          </w:tcPr>
          <w:p w14:paraId="760B5AB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kern w:val="0"/>
                <w:sz w:val="24"/>
                <w:szCs w:val="24"/>
                <w:highlight w:val="none"/>
              </w:rPr>
              <w:t>机关、团体、企业、事业单位</w:t>
            </w:r>
          </w:p>
        </w:tc>
        <w:tc>
          <w:tcPr>
            <w:tcW w:w="1262" w:type="dxa"/>
            <w:noWrap w:val="0"/>
            <w:vAlign w:val="center"/>
          </w:tcPr>
          <w:p w14:paraId="7999537D">
            <w:pPr>
              <w:keepNext w:val="0"/>
              <w:keepLines w:val="0"/>
              <w:pageBreakBefore w:val="0"/>
              <w:widowControl/>
              <w:suppressLineNumbers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lang w:val="en-US" w:eastAsia="zh-CN" w:bidi="ar-SA"/>
              </w:rPr>
              <w:t>现场检查</w:t>
            </w:r>
          </w:p>
          <w:p w14:paraId="28F3A37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p>
        </w:tc>
        <w:tc>
          <w:tcPr>
            <w:tcW w:w="1262" w:type="dxa"/>
            <w:noWrap w:val="0"/>
            <w:vAlign w:val="center"/>
          </w:tcPr>
          <w:p w14:paraId="3F64EF3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highlight w:val="none"/>
                <w:lang w:val="en-US" w:eastAsia="zh-CN"/>
              </w:rPr>
              <w:t>50%</w:t>
            </w:r>
          </w:p>
        </w:tc>
        <w:tc>
          <w:tcPr>
            <w:tcW w:w="1262" w:type="dxa"/>
            <w:shd w:val="clear" w:color="auto" w:fill="auto"/>
            <w:noWrap w:val="0"/>
            <w:vAlign w:val="center"/>
          </w:tcPr>
          <w:p w14:paraId="6CBA7AB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4</w:t>
            </w:r>
          </w:p>
        </w:tc>
        <w:tc>
          <w:tcPr>
            <w:tcW w:w="1262" w:type="dxa"/>
            <w:shd w:val="clear" w:color="auto" w:fill="auto"/>
            <w:noWrap w:val="0"/>
            <w:vAlign w:val="center"/>
          </w:tcPr>
          <w:p w14:paraId="50972CCA">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sz w:val="24"/>
                <w:szCs w:val="24"/>
                <w:highlight w:val="none"/>
              </w:rPr>
              <w:t>1次/年</w:t>
            </w:r>
          </w:p>
        </w:tc>
        <w:tc>
          <w:tcPr>
            <w:tcW w:w="1262" w:type="dxa"/>
            <w:tcBorders>
              <w:right w:val="single" w:color="auto" w:sz="4" w:space="0"/>
            </w:tcBorders>
            <w:shd w:val="clear" w:color="auto" w:fill="auto"/>
            <w:noWrap w:val="0"/>
            <w:vAlign w:val="center"/>
          </w:tcPr>
          <w:p w14:paraId="57A466DC">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highlight w:val="none"/>
                <w:lang w:val="en-US" w:eastAsia="zh-CN" w:bidi="ar-SA"/>
              </w:rPr>
            </w:pPr>
            <w:r>
              <w:rPr>
                <w:rFonts w:hint="default" w:ascii="Times New Roman" w:hAnsi="Times New Roman" w:eastAsia="方正仿宋_GBK" w:cs="Times New Roman"/>
                <w:snapToGrid w:val="0"/>
                <w:kern w:val="0"/>
                <w:sz w:val="24"/>
                <w:szCs w:val="24"/>
                <w:highlight w:val="none"/>
              </w:rPr>
              <w:t>县</w:t>
            </w:r>
          </w:p>
        </w:tc>
        <w:tc>
          <w:tcPr>
            <w:tcW w:w="1265" w:type="dxa"/>
            <w:tcBorders>
              <w:left w:val="single" w:color="auto" w:sz="4" w:space="0"/>
            </w:tcBorders>
            <w:shd w:val="clear" w:color="auto" w:fill="auto"/>
            <w:noWrap w:val="0"/>
            <w:vAlign w:val="center"/>
          </w:tcPr>
          <w:p w14:paraId="4279E99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highlight w:val="none"/>
                <w:lang w:val="en-US" w:eastAsia="zh-CN" w:bidi="ar-SA"/>
              </w:rPr>
            </w:pPr>
            <w:r>
              <w:rPr>
                <w:rFonts w:hint="default" w:ascii="Times New Roman" w:hAnsi="Times New Roman" w:eastAsia="方正仿宋_GBK" w:cs="Times New Roman"/>
                <w:snapToGrid w:val="0"/>
                <w:sz w:val="24"/>
                <w:szCs w:val="24"/>
                <w:highlight w:val="none"/>
                <w:lang w:val="en-US" w:eastAsia="zh-CN"/>
              </w:rPr>
              <w:t>办公室</w:t>
            </w:r>
          </w:p>
        </w:tc>
      </w:tr>
      <w:tr w14:paraId="54D3DC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67" w:type="dxa"/>
            <w:shd w:val="clear" w:color="auto" w:fill="auto"/>
            <w:noWrap w:val="0"/>
            <w:vAlign w:val="center"/>
          </w:tcPr>
          <w:p w14:paraId="3C7D7556">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w:t>
            </w:r>
          </w:p>
        </w:tc>
        <w:tc>
          <w:tcPr>
            <w:tcW w:w="1265" w:type="dxa"/>
            <w:shd w:val="clear" w:color="auto" w:fill="auto"/>
            <w:noWrap w:val="0"/>
            <w:vAlign w:val="center"/>
          </w:tcPr>
          <w:p w14:paraId="026D7BF2">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校园安全“三防”联合检查</w:t>
            </w:r>
          </w:p>
        </w:tc>
        <w:tc>
          <w:tcPr>
            <w:tcW w:w="1266" w:type="dxa"/>
            <w:shd w:val="clear" w:color="auto" w:fill="auto"/>
            <w:noWrap w:val="0"/>
            <w:vAlign w:val="center"/>
          </w:tcPr>
          <w:p w14:paraId="0F261832">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4"/>
                <w:lang w:val="en-US" w:eastAsia="zh-CN" w:bidi="ar-SA"/>
                <w14:textFill>
                  <w14:solidFill>
                    <w14:schemeClr w14:val="tx1"/>
                  </w14:solidFill>
                </w14:textFill>
              </w:rPr>
              <w:t>校园人防、物防、技防建设与管理</w:t>
            </w:r>
          </w:p>
        </w:tc>
        <w:tc>
          <w:tcPr>
            <w:tcW w:w="1358" w:type="dxa"/>
            <w:shd w:val="clear" w:color="auto" w:fill="auto"/>
            <w:noWrap w:val="0"/>
            <w:vAlign w:val="center"/>
          </w:tcPr>
          <w:p w14:paraId="4C06CD02">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w:t>
            </w:r>
          </w:p>
        </w:tc>
        <w:tc>
          <w:tcPr>
            <w:tcW w:w="1451" w:type="dxa"/>
            <w:shd w:val="clear" w:color="auto" w:fill="auto"/>
            <w:noWrap w:val="0"/>
            <w:vAlign w:val="center"/>
          </w:tcPr>
          <w:p w14:paraId="5F5E3DF0">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县公安局、县消防大队</w:t>
            </w:r>
          </w:p>
        </w:tc>
        <w:tc>
          <w:tcPr>
            <w:tcW w:w="1262" w:type="dxa"/>
            <w:shd w:val="clear" w:color="auto" w:fill="auto"/>
            <w:noWrap w:val="0"/>
            <w:vAlign w:val="center"/>
          </w:tcPr>
          <w:p w14:paraId="0A17A908">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全县中小学、幼儿园</w:t>
            </w:r>
          </w:p>
        </w:tc>
        <w:tc>
          <w:tcPr>
            <w:tcW w:w="1262" w:type="dxa"/>
            <w:shd w:val="clear" w:color="auto" w:fill="auto"/>
            <w:noWrap w:val="0"/>
            <w:vAlign w:val="center"/>
          </w:tcPr>
          <w:p w14:paraId="319326C5">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62" w:type="dxa"/>
            <w:shd w:val="clear" w:color="auto" w:fill="auto"/>
            <w:noWrap w:val="0"/>
            <w:vAlign w:val="center"/>
          </w:tcPr>
          <w:p w14:paraId="5258BC47">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30%</w:t>
            </w:r>
          </w:p>
        </w:tc>
        <w:tc>
          <w:tcPr>
            <w:tcW w:w="1262" w:type="dxa"/>
            <w:shd w:val="clear" w:color="auto" w:fill="auto"/>
            <w:noWrap w:val="0"/>
            <w:vAlign w:val="center"/>
          </w:tcPr>
          <w:p w14:paraId="4A21ADC0">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约20家</w:t>
            </w:r>
          </w:p>
        </w:tc>
        <w:tc>
          <w:tcPr>
            <w:tcW w:w="1262" w:type="dxa"/>
            <w:shd w:val="clear" w:color="auto" w:fill="auto"/>
            <w:noWrap w:val="0"/>
            <w:vAlign w:val="center"/>
          </w:tcPr>
          <w:p w14:paraId="08A05563">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1262" w:type="dxa"/>
            <w:tcBorders>
              <w:right w:val="single" w:color="auto" w:sz="4" w:space="0"/>
            </w:tcBorders>
            <w:shd w:val="clear" w:color="auto" w:fill="auto"/>
            <w:noWrap w:val="0"/>
            <w:vAlign w:val="center"/>
          </w:tcPr>
          <w:p w14:paraId="401E9B89">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265" w:type="dxa"/>
            <w:tcBorders>
              <w:left w:val="single" w:color="auto" w:sz="4" w:space="0"/>
            </w:tcBorders>
            <w:shd w:val="clear" w:color="auto" w:fill="auto"/>
            <w:noWrap w:val="0"/>
            <w:vAlign w:val="center"/>
          </w:tcPr>
          <w:p w14:paraId="3C41CB7B">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县教育局安全科；消防救援大队</w:t>
            </w:r>
          </w:p>
        </w:tc>
      </w:tr>
      <w:tr w14:paraId="317DD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shd w:val="clear" w:color="auto" w:fill="auto"/>
            <w:noWrap w:val="0"/>
            <w:vAlign w:val="center"/>
          </w:tcPr>
          <w:p w14:paraId="7FB79B31">
            <w:pPr>
              <w:widowControl w:val="0"/>
              <w:autoSpaceDE w:val="0"/>
              <w:autoSpaceDN w:val="0"/>
              <w:spacing w:line="400" w:lineRule="exact"/>
              <w:jc w:val="cente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pPr>
            <w:r>
              <w:rPr>
                <w:rFonts w:hint="default" w:ascii="Times New Roman" w:hAnsi="Times New Roman" w:eastAsia="方正仿宋_GBK" w:cs="Times New Roman"/>
                <w:color w:val="000000" w:themeColor="text1"/>
                <w:kern w:val="0"/>
                <w:sz w:val="24"/>
                <w:szCs w:val="20"/>
                <w:lang w:val="en-US" w:eastAsia="zh-CN" w:bidi="ar-SA"/>
                <w14:textFill>
                  <w14:solidFill>
                    <w14:schemeClr w14:val="tx1"/>
                  </w14:solidFill>
                </w14:textFill>
              </w:rPr>
              <w:t>4</w:t>
            </w:r>
          </w:p>
        </w:tc>
        <w:tc>
          <w:tcPr>
            <w:tcW w:w="1265" w:type="dxa"/>
            <w:noWrap w:val="0"/>
            <w:vAlign w:val="center"/>
          </w:tcPr>
          <w:p w14:paraId="11F3293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民办教育机构规范办学管理联合检查</w:t>
            </w:r>
          </w:p>
        </w:tc>
        <w:tc>
          <w:tcPr>
            <w:tcW w:w="1266" w:type="dxa"/>
            <w:noWrap w:val="0"/>
            <w:vAlign w:val="center"/>
          </w:tcPr>
          <w:p w14:paraId="6E894AF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民办教育规范管理</w:t>
            </w:r>
          </w:p>
        </w:tc>
        <w:tc>
          <w:tcPr>
            <w:tcW w:w="1358" w:type="dxa"/>
            <w:noWrap w:val="0"/>
            <w:vAlign w:val="center"/>
          </w:tcPr>
          <w:p w14:paraId="13E6500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县教育局</w:t>
            </w:r>
          </w:p>
        </w:tc>
        <w:tc>
          <w:tcPr>
            <w:tcW w:w="1451" w:type="dxa"/>
            <w:noWrap w:val="0"/>
            <w:vAlign w:val="center"/>
          </w:tcPr>
          <w:p w14:paraId="4887820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县市监局、县卫健局、县消防救援大队、县民政局</w:t>
            </w:r>
          </w:p>
        </w:tc>
        <w:tc>
          <w:tcPr>
            <w:tcW w:w="1262" w:type="dxa"/>
            <w:noWrap w:val="0"/>
            <w:vAlign w:val="center"/>
          </w:tcPr>
          <w:p w14:paraId="4D72152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全县民办中小学、民办幼儿园</w:t>
            </w:r>
          </w:p>
        </w:tc>
        <w:tc>
          <w:tcPr>
            <w:tcW w:w="1262" w:type="dxa"/>
            <w:noWrap w:val="0"/>
            <w:vAlign w:val="center"/>
          </w:tcPr>
          <w:p w14:paraId="1523DA6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现场检查</w:t>
            </w:r>
          </w:p>
        </w:tc>
        <w:tc>
          <w:tcPr>
            <w:tcW w:w="1262" w:type="dxa"/>
            <w:noWrap w:val="0"/>
            <w:vAlign w:val="center"/>
          </w:tcPr>
          <w:p w14:paraId="6388DB8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15%</w:t>
            </w:r>
          </w:p>
        </w:tc>
        <w:tc>
          <w:tcPr>
            <w:tcW w:w="1262" w:type="dxa"/>
            <w:noWrap w:val="0"/>
            <w:vAlign w:val="center"/>
          </w:tcPr>
          <w:p w14:paraId="4045F75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约10家</w:t>
            </w:r>
          </w:p>
        </w:tc>
        <w:tc>
          <w:tcPr>
            <w:tcW w:w="1262" w:type="dxa"/>
            <w:noWrap w:val="0"/>
            <w:vAlign w:val="center"/>
          </w:tcPr>
          <w:p w14:paraId="5829B9F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1次/年</w:t>
            </w:r>
          </w:p>
        </w:tc>
        <w:tc>
          <w:tcPr>
            <w:tcW w:w="1262" w:type="dxa"/>
            <w:tcBorders>
              <w:right w:val="single" w:color="auto" w:sz="4" w:space="0"/>
            </w:tcBorders>
            <w:noWrap w:val="0"/>
            <w:vAlign w:val="center"/>
          </w:tcPr>
          <w:p w14:paraId="37293A2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县级</w:t>
            </w:r>
          </w:p>
        </w:tc>
        <w:tc>
          <w:tcPr>
            <w:tcW w:w="1265" w:type="dxa"/>
            <w:tcBorders>
              <w:left w:val="single" w:color="auto" w:sz="4" w:space="0"/>
            </w:tcBorders>
            <w:noWrap w:val="0"/>
            <w:vAlign w:val="center"/>
          </w:tcPr>
          <w:p w14:paraId="07D975A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县</w:t>
            </w:r>
            <w:r>
              <w:rPr>
                <w:rFonts w:hint="default" w:ascii="Times New Roman" w:hAnsi="Times New Roman" w:eastAsia="方正仿宋_GBK" w:cs="Times New Roman"/>
                <w:snapToGrid w:val="0"/>
                <w:sz w:val="24"/>
                <w:szCs w:val="24"/>
                <w:lang w:val="en-US" w:eastAsia="zh-CN"/>
              </w:rPr>
              <w:t>教育局职社科；市监局；卫健局；消防救援大队；民政局</w:t>
            </w:r>
          </w:p>
        </w:tc>
      </w:tr>
      <w:tr w14:paraId="2A71D2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shd w:val="clear" w:color="auto" w:fill="auto"/>
            <w:noWrap w:val="0"/>
            <w:vAlign w:val="center"/>
          </w:tcPr>
          <w:p w14:paraId="5C91AEBF">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5</w:t>
            </w:r>
          </w:p>
        </w:tc>
        <w:tc>
          <w:tcPr>
            <w:tcW w:w="1265" w:type="dxa"/>
            <w:noWrap w:val="0"/>
            <w:vAlign w:val="center"/>
          </w:tcPr>
          <w:p w14:paraId="210D37C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[2025]宾馆、旅店治安安全情况检查</w:t>
            </w:r>
          </w:p>
        </w:tc>
        <w:tc>
          <w:tcPr>
            <w:tcW w:w="1266" w:type="dxa"/>
            <w:noWrap w:val="0"/>
            <w:vAlign w:val="center"/>
          </w:tcPr>
          <w:p w14:paraId="2B4B77D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旅馆业</w:t>
            </w:r>
          </w:p>
        </w:tc>
        <w:tc>
          <w:tcPr>
            <w:tcW w:w="1358" w:type="dxa"/>
            <w:noWrap w:val="0"/>
            <w:vAlign w:val="center"/>
          </w:tcPr>
          <w:p w14:paraId="4C796ED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451" w:type="dxa"/>
            <w:noWrap w:val="0"/>
            <w:vAlign w:val="center"/>
          </w:tcPr>
          <w:p w14:paraId="44FCEFC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526F950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消防救援、市场监管、住建</w:t>
            </w:r>
          </w:p>
        </w:tc>
        <w:tc>
          <w:tcPr>
            <w:tcW w:w="1262" w:type="dxa"/>
            <w:noWrap w:val="0"/>
            <w:vAlign w:val="center"/>
          </w:tcPr>
          <w:p w14:paraId="230E9D7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宾馆、旅店</w:t>
            </w:r>
          </w:p>
        </w:tc>
        <w:tc>
          <w:tcPr>
            <w:tcW w:w="1262" w:type="dxa"/>
            <w:noWrap w:val="0"/>
            <w:vAlign w:val="center"/>
          </w:tcPr>
          <w:p w14:paraId="5679D0C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14D27B6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62" w:type="dxa"/>
            <w:noWrap w:val="0"/>
            <w:vAlign w:val="center"/>
          </w:tcPr>
          <w:p w14:paraId="362AECC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62" w:type="dxa"/>
            <w:noWrap w:val="0"/>
            <w:vAlign w:val="center"/>
          </w:tcPr>
          <w:p w14:paraId="5F78AA4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3F3699E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5" w:type="dxa"/>
            <w:tcBorders>
              <w:left w:val="single" w:color="auto" w:sz="4" w:space="0"/>
            </w:tcBorders>
            <w:noWrap w:val="0"/>
            <w:vAlign w:val="center"/>
          </w:tcPr>
          <w:p w14:paraId="63A8874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县公安局治安大队；卫健局；消防救援大队；市监局；住建局</w:t>
            </w:r>
          </w:p>
        </w:tc>
      </w:tr>
      <w:tr w14:paraId="6D61D04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shd w:val="clear" w:color="auto" w:fill="auto"/>
            <w:noWrap w:val="0"/>
            <w:vAlign w:val="center"/>
          </w:tcPr>
          <w:p w14:paraId="6DAA18D2">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6</w:t>
            </w:r>
          </w:p>
        </w:tc>
        <w:tc>
          <w:tcPr>
            <w:tcW w:w="1265" w:type="dxa"/>
            <w:noWrap w:val="0"/>
            <w:vAlign w:val="center"/>
          </w:tcPr>
          <w:p w14:paraId="55DF349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[2025]宾馆、旅店取得许可证情况检查</w:t>
            </w:r>
          </w:p>
        </w:tc>
        <w:tc>
          <w:tcPr>
            <w:tcW w:w="1266" w:type="dxa"/>
            <w:noWrap w:val="0"/>
            <w:vAlign w:val="center"/>
          </w:tcPr>
          <w:p w14:paraId="2D211D1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旅馆业</w:t>
            </w:r>
          </w:p>
        </w:tc>
        <w:tc>
          <w:tcPr>
            <w:tcW w:w="1358" w:type="dxa"/>
            <w:noWrap w:val="0"/>
            <w:vAlign w:val="center"/>
          </w:tcPr>
          <w:p w14:paraId="2FAC37B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451" w:type="dxa"/>
            <w:noWrap w:val="0"/>
            <w:vAlign w:val="center"/>
          </w:tcPr>
          <w:p w14:paraId="5E39946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卫生健康、</w:t>
            </w:r>
          </w:p>
          <w:p w14:paraId="7717667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消防救援、市场监管、住建</w:t>
            </w:r>
          </w:p>
        </w:tc>
        <w:tc>
          <w:tcPr>
            <w:tcW w:w="1262" w:type="dxa"/>
            <w:noWrap w:val="0"/>
            <w:vAlign w:val="center"/>
          </w:tcPr>
          <w:p w14:paraId="082B50D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宾馆、旅店</w:t>
            </w:r>
          </w:p>
        </w:tc>
        <w:tc>
          <w:tcPr>
            <w:tcW w:w="1262" w:type="dxa"/>
            <w:noWrap w:val="0"/>
            <w:vAlign w:val="center"/>
          </w:tcPr>
          <w:p w14:paraId="5743D19C">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55FA065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62" w:type="dxa"/>
            <w:noWrap w:val="0"/>
            <w:vAlign w:val="center"/>
          </w:tcPr>
          <w:p w14:paraId="2159C9C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62" w:type="dxa"/>
            <w:noWrap w:val="0"/>
            <w:vAlign w:val="center"/>
          </w:tcPr>
          <w:p w14:paraId="5516E1A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2" w:type="dxa"/>
            <w:tcBorders>
              <w:right w:val="single" w:color="auto" w:sz="4" w:space="0"/>
            </w:tcBorders>
            <w:noWrap w:val="0"/>
            <w:vAlign w:val="center"/>
          </w:tcPr>
          <w:p w14:paraId="799A95B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5" w:type="dxa"/>
            <w:tcBorders>
              <w:left w:val="single" w:color="auto" w:sz="4" w:space="0"/>
            </w:tcBorders>
            <w:noWrap w:val="0"/>
            <w:vAlign w:val="center"/>
          </w:tcPr>
          <w:p w14:paraId="47A23E3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县公安局治安大队；卫健局；消防救援大队；市监局；住建局</w:t>
            </w:r>
          </w:p>
        </w:tc>
      </w:tr>
      <w:tr w14:paraId="2ADCD73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shd w:val="clear" w:color="auto" w:fill="auto"/>
            <w:noWrap w:val="0"/>
            <w:vAlign w:val="center"/>
          </w:tcPr>
          <w:p w14:paraId="2F9FBD93">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7</w:t>
            </w:r>
          </w:p>
        </w:tc>
        <w:tc>
          <w:tcPr>
            <w:tcW w:w="1265" w:type="dxa"/>
            <w:noWrap w:val="0"/>
            <w:vAlign w:val="center"/>
          </w:tcPr>
          <w:p w14:paraId="534182D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对养老机构依法服务和运营的行政检查</w:t>
            </w:r>
          </w:p>
        </w:tc>
        <w:tc>
          <w:tcPr>
            <w:tcW w:w="1266" w:type="dxa"/>
            <w:noWrap w:val="0"/>
            <w:vAlign w:val="center"/>
          </w:tcPr>
          <w:p w14:paraId="76F1869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养老机构</w:t>
            </w:r>
          </w:p>
        </w:tc>
        <w:tc>
          <w:tcPr>
            <w:tcW w:w="1358" w:type="dxa"/>
            <w:noWrap w:val="0"/>
            <w:vAlign w:val="center"/>
          </w:tcPr>
          <w:p w14:paraId="4A1B9B6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县民政局</w:t>
            </w:r>
          </w:p>
        </w:tc>
        <w:tc>
          <w:tcPr>
            <w:tcW w:w="1451" w:type="dxa"/>
            <w:noWrap w:val="0"/>
            <w:vAlign w:val="center"/>
          </w:tcPr>
          <w:p w14:paraId="099CD53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市监局、消防大队、应急管理局</w:t>
            </w:r>
          </w:p>
        </w:tc>
        <w:tc>
          <w:tcPr>
            <w:tcW w:w="1262" w:type="dxa"/>
            <w:noWrap w:val="0"/>
            <w:vAlign w:val="center"/>
          </w:tcPr>
          <w:p w14:paraId="3A626D8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养老服务机构</w:t>
            </w:r>
          </w:p>
        </w:tc>
        <w:tc>
          <w:tcPr>
            <w:tcW w:w="1262" w:type="dxa"/>
            <w:noWrap w:val="0"/>
            <w:vAlign w:val="center"/>
          </w:tcPr>
          <w:p w14:paraId="6EBAEAF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59C604E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33%</w:t>
            </w:r>
          </w:p>
        </w:tc>
        <w:tc>
          <w:tcPr>
            <w:tcW w:w="1262" w:type="dxa"/>
            <w:noWrap w:val="0"/>
            <w:vAlign w:val="center"/>
          </w:tcPr>
          <w:p w14:paraId="212818C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10</w:t>
            </w:r>
          </w:p>
        </w:tc>
        <w:tc>
          <w:tcPr>
            <w:tcW w:w="1262" w:type="dxa"/>
            <w:noWrap w:val="0"/>
            <w:vAlign w:val="center"/>
          </w:tcPr>
          <w:p w14:paraId="597BC88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2337949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noWrap w:val="0"/>
            <w:vAlign w:val="center"/>
          </w:tcPr>
          <w:p w14:paraId="76342A3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县民政局、市监局、消防大队、应急管理局</w:t>
            </w:r>
          </w:p>
        </w:tc>
      </w:tr>
      <w:tr w14:paraId="345947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67" w:type="dxa"/>
            <w:shd w:val="clear" w:color="auto" w:fill="auto"/>
            <w:noWrap w:val="0"/>
            <w:vAlign w:val="center"/>
          </w:tcPr>
          <w:p w14:paraId="78DCC7E2">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8</w:t>
            </w:r>
          </w:p>
        </w:tc>
        <w:tc>
          <w:tcPr>
            <w:tcW w:w="1265" w:type="dxa"/>
            <w:noWrap w:val="0"/>
            <w:vAlign w:val="center"/>
          </w:tcPr>
          <w:p w14:paraId="001B87B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基层法律服务行业联合检查</w:t>
            </w:r>
          </w:p>
        </w:tc>
        <w:tc>
          <w:tcPr>
            <w:tcW w:w="1266" w:type="dxa"/>
            <w:noWrap w:val="0"/>
            <w:vAlign w:val="center"/>
          </w:tcPr>
          <w:p w14:paraId="1925723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泗洪县基层法律服务行业</w:t>
            </w:r>
          </w:p>
        </w:tc>
        <w:tc>
          <w:tcPr>
            <w:tcW w:w="1358" w:type="dxa"/>
            <w:noWrap w:val="0"/>
            <w:vAlign w:val="center"/>
          </w:tcPr>
          <w:p w14:paraId="540E3A7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泗洪县司法局</w:t>
            </w:r>
          </w:p>
        </w:tc>
        <w:tc>
          <w:tcPr>
            <w:tcW w:w="1451" w:type="dxa"/>
            <w:noWrap w:val="0"/>
            <w:vAlign w:val="center"/>
          </w:tcPr>
          <w:p w14:paraId="7AFF0DB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泗洪县消防大队</w:t>
            </w:r>
          </w:p>
        </w:tc>
        <w:tc>
          <w:tcPr>
            <w:tcW w:w="1262" w:type="dxa"/>
            <w:noWrap w:val="0"/>
            <w:vAlign w:val="center"/>
          </w:tcPr>
          <w:p w14:paraId="5D2776A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泗洪县基层法律服务所、基层法律服务工作者</w:t>
            </w:r>
          </w:p>
        </w:tc>
        <w:tc>
          <w:tcPr>
            <w:tcW w:w="1262" w:type="dxa"/>
            <w:noWrap w:val="0"/>
            <w:vAlign w:val="center"/>
          </w:tcPr>
          <w:p w14:paraId="3A6A1CD3">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现场检查</w:t>
            </w:r>
          </w:p>
        </w:tc>
        <w:tc>
          <w:tcPr>
            <w:tcW w:w="1262" w:type="dxa"/>
            <w:noWrap w:val="0"/>
            <w:vAlign w:val="center"/>
          </w:tcPr>
          <w:p w14:paraId="06DAC1B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20%</w:t>
            </w:r>
          </w:p>
        </w:tc>
        <w:tc>
          <w:tcPr>
            <w:tcW w:w="1262" w:type="dxa"/>
            <w:noWrap w:val="0"/>
            <w:vAlign w:val="center"/>
          </w:tcPr>
          <w:p w14:paraId="745FC56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4</w:t>
            </w:r>
          </w:p>
        </w:tc>
        <w:tc>
          <w:tcPr>
            <w:tcW w:w="1262" w:type="dxa"/>
            <w:noWrap w:val="0"/>
            <w:vAlign w:val="center"/>
          </w:tcPr>
          <w:p w14:paraId="45E54A5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1262" w:type="dxa"/>
            <w:tcBorders>
              <w:right w:val="single" w:color="auto" w:sz="4" w:space="0"/>
            </w:tcBorders>
            <w:noWrap w:val="0"/>
            <w:vAlign w:val="center"/>
          </w:tcPr>
          <w:p w14:paraId="253B924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eastAsia="zh-CN"/>
              </w:rPr>
            </w:pPr>
            <w:r>
              <w:rPr>
                <w:rFonts w:hint="default" w:ascii="Times New Roman" w:hAnsi="Times New Roman" w:eastAsia="方正仿宋_GBK" w:cs="Times New Roman"/>
                <w:snapToGrid w:val="0"/>
                <w:sz w:val="24"/>
                <w:szCs w:val="24"/>
                <w:lang w:eastAsia="zh-CN"/>
              </w:rPr>
              <w:t>县级</w:t>
            </w:r>
          </w:p>
        </w:tc>
        <w:tc>
          <w:tcPr>
            <w:tcW w:w="1265" w:type="dxa"/>
            <w:tcBorders>
              <w:left w:val="single" w:color="auto" w:sz="4" w:space="0"/>
            </w:tcBorders>
            <w:noWrap w:val="0"/>
            <w:vAlign w:val="center"/>
          </w:tcPr>
          <w:p w14:paraId="0A04D4C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eastAsia="zh-CN"/>
              </w:rPr>
              <w:t>县司法局人民参与和促进法治科；</w:t>
            </w:r>
            <w:r>
              <w:rPr>
                <w:rFonts w:hint="default" w:ascii="Times New Roman" w:hAnsi="Times New Roman" w:eastAsia="方正仿宋_GBK" w:cs="Times New Roman"/>
                <w:snapToGrid w:val="0"/>
                <w:sz w:val="24"/>
                <w:szCs w:val="24"/>
                <w:lang w:val="en-US" w:eastAsia="zh-CN"/>
              </w:rPr>
              <w:t>消防大队</w:t>
            </w:r>
          </w:p>
        </w:tc>
      </w:tr>
      <w:tr w14:paraId="242B073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967" w:type="dxa"/>
            <w:shd w:val="clear" w:color="auto" w:fill="auto"/>
            <w:noWrap w:val="0"/>
            <w:vAlign w:val="center"/>
          </w:tcPr>
          <w:p w14:paraId="4D541F45">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9</w:t>
            </w:r>
          </w:p>
        </w:tc>
        <w:tc>
          <w:tcPr>
            <w:tcW w:w="1265" w:type="dxa"/>
            <w:noWrap w:val="0"/>
            <w:vAlign w:val="center"/>
          </w:tcPr>
          <w:p w14:paraId="355A759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城市公共汽车客运经营联合检查</w:t>
            </w:r>
          </w:p>
        </w:tc>
        <w:tc>
          <w:tcPr>
            <w:tcW w:w="1266" w:type="dxa"/>
            <w:noWrap w:val="0"/>
            <w:vAlign w:val="center"/>
          </w:tcPr>
          <w:p w14:paraId="53BAACE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358" w:type="dxa"/>
            <w:noWrap w:val="0"/>
            <w:vAlign w:val="center"/>
          </w:tcPr>
          <w:p w14:paraId="154814A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451" w:type="dxa"/>
            <w:noWrap w:val="0"/>
            <w:vAlign w:val="center"/>
          </w:tcPr>
          <w:p w14:paraId="6D2A9D1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p>
        </w:tc>
        <w:tc>
          <w:tcPr>
            <w:tcW w:w="1262" w:type="dxa"/>
            <w:noWrap w:val="0"/>
            <w:vAlign w:val="center"/>
          </w:tcPr>
          <w:p w14:paraId="4BA710A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城市公共汽车客运经营者</w:t>
            </w:r>
          </w:p>
        </w:tc>
        <w:tc>
          <w:tcPr>
            <w:tcW w:w="1262" w:type="dxa"/>
            <w:noWrap w:val="0"/>
            <w:vAlign w:val="center"/>
          </w:tcPr>
          <w:p w14:paraId="379BCFA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1A06E98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42D7323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p>
        </w:tc>
        <w:tc>
          <w:tcPr>
            <w:tcW w:w="1262" w:type="dxa"/>
            <w:noWrap w:val="0"/>
            <w:vAlign w:val="center"/>
          </w:tcPr>
          <w:p w14:paraId="7F8624F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6DC5844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08A8540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7FCD42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shd w:val="clear" w:color="auto" w:fill="auto"/>
            <w:noWrap w:val="0"/>
            <w:vAlign w:val="center"/>
          </w:tcPr>
          <w:p w14:paraId="5AD8BC9F">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10</w:t>
            </w:r>
          </w:p>
        </w:tc>
        <w:tc>
          <w:tcPr>
            <w:tcW w:w="1265" w:type="dxa"/>
            <w:noWrap w:val="0"/>
            <w:vAlign w:val="center"/>
          </w:tcPr>
          <w:p w14:paraId="308D0B7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客运站经营联合检查</w:t>
            </w:r>
          </w:p>
        </w:tc>
        <w:tc>
          <w:tcPr>
            <w:tcW w:w="1266" w:type="dxa"/>
            <w:noWrap w:val="0"/>
            <w:vAlign w:val="center"/>
          </w:tcPr>
          <w:p w14:paraId="163B611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358" w:type="dxa"/>
            <w:noWrap w:val="0"/>
            <w:vAlign w:val="center"/>
          </w:tcPr>
          <w:p w14:paraId="4EFD3D5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451" w:type="dxa"/>
            <w:noWrap w:val="0"/>
            <w:vAlign w:val="center"/>
          </w:tcPr>
          <w:p w14:paraId="32AFE36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p>
        </w:tc>
        <w:tc>
          <w:tcPr>
            <w:tcW w:w="1262" w:type="dxa"/>
            <w:noWrap w:val="0"/>
            <w:vAlign w:val="center"/>
          </w:tcPr>
          <w:p w14:paraId="5876085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客运站经营者</w:t>
            </w:r>
          </w:p>
        </w:tc>
        <w:tc>
          <w:tcPr>
            <w:tcW w:w="1262" w:type="dxa"/>
            <w:noWrap w:val="0"/>
            <w:vAlign w:val="center"/>
          </w:tcPr>
          <w:p w14:paraId="3706473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2DA3FF1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66.67%</w:t>
            </w:r>
          </w:p>
        </w:tc>
        <w:tc>
          <w:tcPr>
            <w:tcW w:w="1262" w:type="dxa"/>
            <w:noWrap w:val="0"/>
            <w:vAlign w:val="center"/>
          </w:tcPr>
          <w:p w14:paraId="204EF10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3</w:t>
            </w:r>
          </w:p>
        </w:tc>
        <w:tc>
          <w:tcPr>
            <w:tcW w:w="1262" w:type="dxa"/>
            <w:noWrap w:val="0"/>
            <w:vAlign w:val="center"/>
          </w:tcPr>
          <w:p w14:paraId="384D3A5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noWrap w:val="0"/>
            <w:vAlign w:val="center"/>
          </w:tcPr>
          <w:p w14:paraId="1D26BBF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1C11132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356004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shd w:val="clear" w:color="auto" w:fill="auto"/>
            <w:noWrap w:val="0"/>
            <w:vAlign w:val="center"/>
          </w:tcPr>
          <w:p w14:paraId="7E6B2C50">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11</w:t>
            </w:r>
          </w:p>
        </w:tc>
        <w:tc>
          <w:tcPr>
            <w:tcW w:w="1265" w:type="dxa"/>
            <w:noWrap w:val="0"/>
            <w:vAlign w:val="center"/>
          </w:tcPr>
          <w:p w14:paraId="4F60089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道路危险货物（含放射性）运输经营者</w:t>
            </w:r>
            <w:r>
              <w:rPr>
                <w:rFonts w:hint="default" w:ascii="Times New Roman" w:hAnsi="Times New Roman" w:eastAsia="方正仿宋_GBK" w:cs="Times New Roman"/>
                <w:snapToGrid w:val="0"/>
                <w:sz w:val="24"/>
                <w:szCs w:val="24"/>
                <w:lang w:val="en-US" w:eastAsia="zh-CN"/>
              </w:rPr>
              <w:t>联合</w:t>
            </w:r>
            <w:r>
              <w:rPr>
                <w:rFonts w:hint="default" w:ascii="Times New Roman" w:hAnsi="Times New Roman" w:eastAsia="方正仿宋_GBK" w:cs="Times New Roman"/>
                <w:snapToGrid w:val="0"/>
                <w:sz w:val="24"/>
                <w:szCs w:val="24"/>
              </w:rPr>
              <w:t>检查</w:t>
            </w:r>
          </w:p>
        </w:tc>
        <w:tc>
          <w:tcPr>
            <w:tcW w:w="1266" w:type="dxa"/>
            <w:noWrap w:val="0"/>
            <w:vAlign w:val="center"/>
          </w:tcPr>
          <w:p w14:paraId="3DF625FF">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358" w:type="dxa"/>
            <w:noWrap w:val="0"/>
            <w:vAlign w:val="center"/>
          </w:tcPr>
          <w:p w14:paraId="48C6540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451" w:type="dxa"/>
            <w:noWrap w:val="0"/>
            <w:vAlign w:val="center"/>
          </w:tcPr>
          <w:p w14:paraId="185F8244">
            <w:pPr>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应急管理局、市监局、消防大队</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公安</w:t>
            </w:r>
          </w:p>
        </w:tc>
        <w:tc>
          <w:tcPr>
            <w:tcW w:w="1262" w:type="dxa"/>
            <w:noWrap w:val="0"/>
            <w:vAlign w:val="center"/>
          </w:tcPr>
          <w:p w14:paraId="5E2F3ED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道路危险货物（含放射性）运输经营者</w:t>
            </w:r>
          </w:p>
        </w:tc>
        <w:tc>
          <w:tcPr>
            <w:tcW w:w="1262" w:type="dxa"/>
            <w:noWrap w:val="0"/>
            <w:vAlign w:val="center"/>
          </w:tcPr>
          <w:p w14:paraId="435FCB8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2F67D603">
            <w:pPr>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rPr>
              <w:t>00%</w:t>
            </w:r>
          </w:p>
        </w:tc>
        <w:tc>
          <w:tcPr>
            <w:tcW w:w="1262" w:type="dxa"/>
            <w:noWrap w:val="0"/>
            <w:vAlign w:val="center"/>
          </w:tcPr>
          <w:p w14:paraId="35E08EA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p>
        </w:tc>
        <w:tc>
          <w:tcPr>
            <w:tcW w:w="1262" w:type="dxa"/>
            <w:noWrap w:val="0"/>
            <w:vAlign w:val="center"/>
          </w:tcPr>
          <w:p w14:paraId="4A94B898">
            <w:pPr>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2</w:t>
            </w:r>
            <w:r>
              <w:rPr>
                <w:rFonts w:hint="default" w:ascii="Times New Roman" w:hAnsi="Times New Roman" w:eastAsia="方正仿宋_GBK" w:cs="Times New Roman"/>
                <w:snapToGrid w:val="0"/>
                <w:sz w:val="24"/>
                <w:szCs w:val="24"/>
              </w:rPr>
              <w:t>次/年</w:t>
            </w:r>
          </w:p>
        </w:tc>
        <w:tc>
          <w:tcPr>
            <w:tcW w:w="1262" w:type="dxa"/>
            <w:tcBorders>
              <w:right w:val="single" w:color="auto" w:sz="4" w:space="0"/>
            </w:tcBorders>
            <w:noWrap w:val="0"/>
            <w:vAlign w:val="center"/>
          </w:tcPr>
          <w:p w14:paraId="7B0AF32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5" w:type="dxa"/>
            <w:tcBorders>
              <w:left w:val="single" w:color="auto" w:sz="4" w:space="0"/>
            </w:tcBorders>
            <w:noWrap w:val="0"/>
            <w:vAlign w:val="center"/>
          </w:tcPr>
          <w:p w14:paraId="23EA7F7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r w14:paraId="646ECF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shd w:val="clear" w:color="auto" w:fill="auto"/>
            <w:noWrap w:val="0"/>
            <w:vAlign w:val="center"/>
          </w:tcPr>
          <w:p w14:paraId="45370845">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12</w:t>
            </w:r>
          </w:p>
        </w:tc>
        <w:tc>
          <w:tcPr>
            <w:tcW w:w="1265" w:type="dxa"/>
            <w:shd w:val="clear" w:color="auto" w:fill="auto"/>
            <w:noWrap w:val="0"/>
            <w:vAlign w:val="center"/>
          </w:tcPr>
          <w:p w14:paraId="027EED5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大型餐饮联合检查</w:t>
            </w:r>
          </w:p>
        </w:tc>
        <w:tc>
          <w:tcPr>
            <w:tcW w:w="1266" w:type="dxa"/>
            <w:shd w:val="clear" w:color="auto" w:fill="auto"/>
            <w:noWrap w:val="0"/>
            <w:vAlign w:val="center"/>
          </w:tcPr>
          <w:p w14:paraId="5138108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大型餐饮</w:t>
            </w:r>
          </w:p>
        </w:tc>
        <w:tc>
          <w:tcPr>
            <w:tcW w:w="1358" w:type="dxa"/>
            <w:shd w:val="clear" w:color="auto" w:fill="auto"/>
            <w:noWrap w:val="0"/>
            <w:vAlign w:val="center"/>
          </w:tcPr>
          <w:p w14:paraId="2F8D5D8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市监局</w:t>
            </w:r>
          </w:p>
        </w:tc>
        <w:tc>
          <w:tcPr>
            <w:tcW w:w="1451" w:type="dxa"/>
            <w:shd w:val="clear" w:color="auto" w:fill="auto"/>
            <w:noWrap w:val="0"/>
            <w:vAlign w:val="center"/>
          </w:tcPr>
          <w:p w14:paraId="6A1208C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消防救援大队</w:t>
            </w:r>
          </w:p>
        </w:tc>
        <w:tc>
          <w:tcPr>
            <w:tcW w:w="1262" w:type="dxa"/>
            <w:shd w:val="clear" w:color="auto" w:fill="auto"/>
            <w:noWrap w:val="0"/>
            <w:vAlign w:val="center"/>
          </w:tcPr>
          <w:p w14:paraId="3B6B03F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大型餐饮经营主体</w:t>
            </w:r>
          </w:p>
        </w:tc>
        <w:tc>
          <w:tcPr>
            <w:tcW w:w="1262" w:type="dxa"/>
            <w:shd w:val="clear" w:color="auto" w:fill="auto"/>
            <w:noWrap w:val="0"/>
            <w:vAlign w:val="center"/>
          </w:tcPr>
          <w:p w14:paraId="32ACE2A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现场检查</w:t>
            </w:r>
          </w:p>
        </w:tc>
        <w:tc>
          <w:tcPr>
            <w:tcW w:w="1262" w:type="dxa"/>
            <w:shd w:val="clear" w:color="auto" w:fill="auto"/>
            <w:noWrap w:val="0"/>
            <w:vAlign w:val="center"/>
          </w:tcPr>
          <w:p w14:paraId="78A95E4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1262" w:type="dxa"/>
            <w:shd w:val="clear" w:color="auto" w:fill="auto"/>
            <w:noWrap w:val="0"/>
            <w:vAlign w:val="center"/>
          </w:tcPr>
          <w:p w14:paraId="47D4017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w:t>
            </w:r>
          </w:p>
        </w:tc>
        <w:tc>
          <w:tcPr>
            <w:tcW w:w="1262" w:type="dxa"/>
            <w:shd w:val="clear" w:color="auto" w:fill="auto"/>
            <w:noWrap w:val="0"/>
            <w:vAlign w:val="center"/>
          </w:tcPr>
          <w:p w14:paraId="1C9DD9A4">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1次/年</w:t>
            </w:r>
          </w:p>
        </w:tc>
        <w:tc>
          <w:tcPr>
            <w:tcW w:w="1262" w:type="dxa"/>
            <w:tcBorders>
              <w:right w:val="single" w:color="auto" w:sz="4" w:space="0"/>
            </w:tcBorders>
            <w:shd w:val="clear" w:color="auto" w:fill="auto"/>
            <w:noWrap w:val="0"/>
            <w:vAlign w:val="center"/>
          </w:tcPr>
          <w:p w14:paraId="32C0399E">
            <w:pPr>
              <w:keepNext w:val="0"/>
              <w:keepLines w:val="0"/>
              <w:pageBreakBefore w:val="0"/>
              <w:widowControl w:val="0"/>
              <w:kinsoku/>
              <w:wordWrap/>
              <w:overflowPunct/>
              <w:topLinePunct w:val="0"/>
              <w:autoSpaceDE w:val="0"/>
              <w:autoSpaceDN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kern w:val="0"/>
                <w:sz w:val="24"/>
                <w:szCs w:val="24"/>
                <w:lang w:val="en-US" w:eastAsia="zh-CN" w:bidi="ar-SA"/>
              </w:rPr>
              <w:t>县</w:t>
            </w:r>
            <w:r>
              <w:rPr>
                <w:rFonts w:hint="default" w:ascii="Times New Roman" w:hAnsi="Times New Roman" w:eastAsia="方正仿宋_GBK" w:cs="Times New Roman"/>
                <w:snapToGrid w:val="0"/>
                <w:color w:val="auto"/>
                <w:kern w:val="0"/>
                <w:sz w:val="24"/>
                <w:szCs w:val="24"/>
                <w:lang w:val="en-US" w:eastAsia="zh-CN" w:bidi="ar-SA"/>
              </w:rPr>
              <w:t>级</w:t>
            </w:r>
          </w:p>
        </w:tc>
        <w:tc>
          <w:tcPr>
            <w:tcW w:w="1265" w:type="dxa"/>
            <w:tcBorders>
              <w:left w:val="single" w:color="auto" w:sz="4" w:space="0"/>
            </w:tcBorders>
            <w:shd w:val="clear" w:color="auto" w:fill="auto"/>
            <w:noWrap w:val="0"/>
            <w:vAlign w:val="center"/>
          </w:tcPr>
          <w:p w14:paraId="643D33B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县市监局食品经营科；卫健局；消防救援大队</w:t>
            </w:r>
          </w:p>
        </w:tc>
      </w:tr>
      <w:tr w14:paraId="620FB7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46" w:hRule="atLeast"/>
        </w:trPr>
        <w:tc>
          <w:tcPr>
            <w:tcW w:w="967" w:type="dxa"/>
            <w:shd w:val="clear" w:color="auto" w:fill="auto"/>
            <w:vAlign w:val="center"/>
          </w:tcPr>
          <w:p w14:paraId="5C7D38DE">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13</w:t>
            </w:r>
          </w:p>
        </w:tc>
        <w:tc>
          <w:tcPr>
            <w:tcW w:w="1265" w:type="dxa"/>
            <w:shd w:val="clear" w:color="auto" w:fill="auto"/>
            <w:vAlign w:val="center"/>
          </w:tcPr>
          <w:p w14:paraId="3D2DA8A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公共场所卫生监督抽查</w:t>
            </w:r>
          </w:p>
        </w:tc>
        <w:tc>
          <w:tcPr>
            <w:tcW w:w="1266" w:type="dxa"/>
            <w:shd w:val="clear" w:color="auto" w:fill="auto"/>
            <w:vAlign w:val="center"/>
          </w:tcPr>
          <w:p w14:paraId="0FA543E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公共场所</w:t>
            </w:r>
          </w:p>
        </w:tc>
        <w:tc>
          <w:tcPr>
            <w:tcW w:w="1358" w:type="dxa"/>
            <w:shd w:val="clear" w:color="auto" w:fill="auto"/>
            <w:vAlign w:val="center"/>
          </w:tcPr>
          <w:p w14:paraId="11D68AA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县卫健局</w:t>
            </w:r>
          </w:p>
        </w:tc>
        <w:tc>
          <w:tcPr>
            <w:tcW w:w="1451" w:type="dxa"/>
            <w:shd w:val="clear" w:color="auto" w:fill="auto"/>
            <w:vAlign w:val="center"/>
          </w:tcPr>
          <w:p w14:paraId="7648549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w:t>
            </w:r>
          </w:p>
        </w:tc>
        <w:tc>
          <w:tcPr>
            <w:tcW w:w="1262" w:type="dxa"/>
            <w:shd w:val="clear" w:color="auto" w:fill="auto"/>
            <w:vAlign w:val="center"/>
          </w:tcPr>
          <w:p w14:paraId="637AA9A7">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影剧院、游艺厅（室）、歌舞厅、音乐厅；宾馆、旅店业</w:t>
            </w:r>
          </w:p>
        </w:tc>
        <w:tc>
          <w:tcPr>
            <w:tcW w:w="1262" w:type="dxa"/>
            <w:shd w:val="clear" w:color="auto" w:fill="auto"/>
            <w:vAlign w:val="center"/>
          </w:tcPr>
          <w:p w14:paraId="175BF7F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现场检查</w:t>
            </w:r>
          </w:p>
        </w:tc>
        <w:tc>
          <w:tcPr>
            <w:tcW w:w="1262" w:type="dxa"/>
            <w:shd w:val="clear" w:color="auto" w:fill="auto"/>
            <w:vAlign w:val="center"/>
          </w:tcPr>
          <w:p w14:paraId="10BEE573">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rPr>
              <w:t>——</w:t>
            </w:r>
          </w:p>
        </w:tc>
        <w:tc>
          <w:tcPr>
            <w:tcW w:w="1262" w:type="dxa"/>
            <w:shd w:val="clear" w:color="auto" w:fill="auto"/>
            <w:vAlign w:val="center"/>
          </w:tcPr>
          <w:p w14:paraId="14FD596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50</w:t>
            </w:r>
          </w:p>
        </w:tc>
        <w:tc>
          <w:tcPr>
            <w:tcW w:w="1262" w:type="dxa"/>
            <w:shd w:val="clear" w:color="auto" w:fill="auto"/>
            <w:vAlign w:val="center"/>
          </w:tcPr>
          <w:p w14:paraId="7FAB230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val="en-US" w:eastAsia="zh-CN"/>
              </w:rPr>
              <w:t>2</w:t>
            </w:r>
            <w:r>
              <w:rPr>
                <w:rFonts w:hint="default" w:ascii="Times New Roman" w:hAnsi="Times New Roman" w:eastAsia="方正仿宋_GBK" w:cs="Times New Roman"/>
                <w:snapToGrid w:val="0"/>
                <w:color w:val="auto"/>
                <w:sz w:val="24"/>
                <w:szCs w:val="24"/>
              </w:rPr>
              <w:t>次/年</w:t>
            </w:r>
          </w:p>
        </w:tc>
        <w:tc>
          <w:tcPr>
            <w:tcW w:w="1262" w:type="dxa"/>
            <w:shd w:val="clear" w:color="auto" w:fill="auto"/>
            <w:vAlign w:val="center"/>
          </w:tcPr>
          <w:p w14:paraId="6B6C12D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5" w:type="dxa"/>
            <w:shd w:val="clear" w:color="auto" w:fill="auto"/>
            <w:vAlign w:val="center"/>
          </w:tcPr>
          <w:p w14:paraId="2348C31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lang w:val="en-US" w:eastAsia="zh-CN" w:bidi="ar-SA"/>
              </w:rPr>
            </w:pPr>
            <w:r>
              <w:rPr>
                <w:rFonts w:hint="default" w:ascii="Times New Roman" w:hAnsi="Times New Roman" w:eastAsia="方正仿宋_GBK" w:cs="Times New Roman"/>
                <w:snapToGrid w:val="0"/>
                <w:color w:val="auto"/>
                <w:sz w:val="24"/>
                <w:szCs w:val="24"/>
                <w:lang w:eastAsia="zh-CN"/>
              </w:rPr>
              <w:t>县</w:t>
            </w:r>
            <w:r>
              <w:rPr>
                <w:rFonts w:hint="default" w:ascii="Times New Roman" w:hAnsi="Times New Roman" w:eastAsia="方正仿宋_GBK" w:cs="Times New Roman"/>
                <w:snapToGrid w:val="0"/>
                <w:color w:val="auto"/>
                <w:sz w:val="24"/>
                <w:szCs w:val="24"/>
                <w:lang w:val="en-US" w:eastAsia="zh-CN"/>
              </w:rPr>
              <w:t>卫健、文旅、公安、住建局</w:t>
            </w:r>
            <w:r>
              <w:rPr>
                <w:rFonts w:hint="default" w:ascii="Times New Roman" w:hAnsi="Times New Roman" w:eastAsia="方正仿宋_GBK" w:cs="Times New Roman"/>
                <w:snapToGrid w:val="0"/>
                <w:color w:val="auto"/>
                <w:sz w:val="24"/>
                <w:szCs w:val="24"/>
                <w:lang w:eastAsia="zh-CN"/>
              </w:rPr>
              <w:t>、消防大队、</w:t>
            </w:r>
            <w:r>
              <w:rPr>
                <w:rFonts w:hint="default" w:ascii="Times New Roman" w:hAnsi="Times New Roman" w:eastAsia="方正仿宋_GBK" w:cs="Times New Roman"/>
                <w:snapToGrid w:val="0"/>
                <w:color w:val="auto"/>
                <w:sz w:val="24"/>
                <w:szCs w:val="24"/>
                <w:lang w:val="en-US" w:eastAsia="zh-CN"/>
              </w:rPr>
              <w:t>市监局（各10家）</w:t>
            </w:r>
          </w:p>
        </w:tc>
      </w:tr>
      <w:tr w14:paraId="7B2D34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967" w:type="dxa"/>
            <w:shd w:val="clear" w:color="auto" w:fill="auto"/>
            <w:vAlign w:val="center"/>
          </w:tcPr>
          <w:p w14:paraId="1D751526">
            <w:pPr>
              <w:autoSpaceDE w:val="0"/>
              <w:autoSpaceDN w:val="0"/>
              <w:spacing w:line="400" w:lineRule="exact"/>
              <w:jc w:val="center"/>
              <w:rPr>
                <w:rFonts w:hint="default" w:ascii="Times New Roman" w:hAnsi="Times New Roman" w:eastAsia="方正仿宋_GBK" w:cs="Times New Roman"/>
                <w:color w:val="auto"/>
                <w:kern w:val="0"/>
                <w:sz w:val="24"/>
                <w:szCs w:val="22"/>
                <w:lang w:val="en-US" w:eastAsia="zh-CN" w:bidi="ar-SA"/>
              </w:rPr>
            </w:pPr>
            <w:r>
              <w:rPr>
                <w:rFonts w:hint="default" w:ascii="Times New Roman" w:hAnsi="Times New Roman" w:eastAsia="方正仿宋_GBK" w:cs="Times New Roman"/>
                <w:color w:val="auto"/>
                <w:kern w:val="0"/>
                <w:sz w:val="24"/>
                <w:lang w:val="en-US" w:eastAsia="zh-CN"/>
              </w:rPr>
              <w:t>14</w:t>
            </w:r>
          </w:p>
        </w:tc>
        <w:tc>
          <w:tcPr>
            <w:tcW w:w="1265" w:type="dxa"/>
            <w:shd w:val="clear" w:color="auto" w:fill="auto"/>
            <w:vAlign w:val="center"/>
          </w:tcPr>
          <w:p w14:paraId="2FBC24C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医疗机构监督抽查</w:t>
            </w:r>
          </w:p>
        </w:tc>
        <w:tc>
          <w:tcPr>
            <w:tcW w:w="1266" w:type="dxa"/>
            <w:shd w:val="clear" w:color="auto" w:fill="auto"/>
            <w:vAlign w:val="center"/>
          </w:tcPr>
          <w:p w14:paraId="2EE4052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w:t>
            </w:r>
          </w:p>
        </w:tc>
        <w:tc>
          <w:tcPr>
            <w:tcW w:w="1358" w:type="dxa"/>
            <w:shd w:val="clear" w:color="auto" w:fill="auto"/>
            <w:vAlign w:val="center"/>
          </w:tcPr>
          <w:p w14:paraId="0FECFDC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县卫健局</w:t>
            </w:r>
          </w:p>
        </w:tc>
        <w:tc>
          <w:tcPr>
            <w:tcW w:w="1451" w:type="dxa"/>
            <w:shd w:val="clear" w:color="auto" w:fill="auto"/>
            <w:vAlign w:val="center"/>
          </w:tcPr>
          <w:p w14:paraId="0FE65E3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县生态环境局、县消防救援大队</w:t>
            </w:r>
          </w:p>
        </w:tc>
        <w:tc>
          <w:tcPr>
            <w:tcW w:w="1262" w:type="dxa"/>
            <w:shd w:val="clear" w:color="auto" w:fill="auto"/>
            <w:vAlign w:val="center"/>
          </w:tcPr>
          <w:p w14:paraId="7779FAC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医疗机构（一级及以上）</w:t>
            </w:r>
          </w:p>
        </w:tc>
        <w:tc>
          <w:tcPr>
            <w:tcW w:w="1262" w:type="dxa"/>
            <w:shd w:val="clear" w:color="auto" w:fill="auto"/>
            <w:vAlign w:val="center"/>
          </w:tcPr>
          <w:p w14:paraId="4831927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rPr>
              <w:t>现场检查</w:t>
            </w:r>
          </w:p>
        </w:tc>
        <w:tc>
          <w:tcPr>
            <w:tcW w:w="1262" w:type="dxa"/>
            <w:shd w:val="clear" w:color="auto" w:fill="auto"/>
            <w:vAlign w:val="center"/>
          </w:tcPr>
          <w:p w14:paraId="436B82A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rPr>
              <w:t>——</w:t>
            </w:r>
          </w:p>
        </w:tc>
        <w:tc>
          <w:tcPr>
            <w:tcW w:w="1262" w:type="dxa"/>
            <w:shd w:val="clear" w:color="auto" w:fill="auto"/>
            <w:vAlign w:val="center"/>
          </w:tcPr>
          <w:p w14:paraId="799A54D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10</w:t>
            </w:r>
          </w:p>
        </w:tc>
        <w:tc>
          <w:tcPr>
            <w:tcW w:w="1262" w:type="dxa"/>
            <w:shd w:val="clear" w:color="auto" w:fill="auto"/>
            <w:vAlign w:val="center"/>
          </w:tcPr>
          <w:p w14:paraId="1D5AE3F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1</w:t>
            </w:r>
            <w:r>
              <w:rPr>
                <w:rFonts w:hint="default" w:ascii="Times New Roman" w:hAnsi="Times New Roman" w:eastAsia="方正仿宋_GBK" w:cs="Times New Roman"/>
                <w:snapToGrid w:val="0"/>
                <w:color w:val="auto"/>
                <w:sz w:val="24"/>
                <w:szCs w:val="24"/>
              </w:rPr>
              <w:t>次/年</w:t>
            </w:r>
          </w:p>
        </w:tc>
        <w:tc>
          <w:tcPr>
            <w:tcW w:w="1262" w:type="dxa"/>
            <w:shd w:val="clear" w:color="auto" w:fill="auto"/>
            <w:vAlign w:val="center"/>
          </w:tcPr>
          <w:p w14:paraId="3FCD5EF3">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0"/>
                <w:sz w:val="24"/>
                <w:szCs w:val="24"/>
                <w:highlight w:val="none"/>
                <w:lang w:val="en-US" w:eastAsia="zh-CN" w:bidi="ar-SA"/>
              </w:rPr>
            </w:pPr>
            <w:r>
              <w:rPr>
                <w:rFonts w:hint="default" w:ascii="Times New Roman" w:hAnsi="Times New Roman" w:eastAsia="方正仿宋_GBK" w:cs="Times New Roman"/>
                <w:snapToGrid w:val="0"/>
                <w:color w:val="auto"/>
                <w:sz w:val="24"/>
                <w:szCs w:val="24"/>
                <w:lang w:eastAsia="zh-CN"/>
              </w:rPr>
              <w:t>县级</w:t>
            </w:r>
          </w:p>
        </w:tc>
        <w:tc>
          <w:tcPr>
            <w:tcW w:w="1265" w:type="dxa"/>
            <w:shd w:val="clear" w:color="auto" w:fill="auto"/>
            <w:vAlign w:val="center"/>
          </w:tcPr>
          <w:p w14:paraId="20485E9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color w:val="auto"/>
                <w:kern w:val="2"/>
                <w:sz w:val="24"/>
                <w:szCs w:val="24"/>
                <w:highlight w:val="none"/>
                <w:lang w:val="en-US" w:eastAsia="zh-CN" w:bidi="ar-SA"/>
              </w:rPr>
            </w:pPr>
            <w:r>
              <w:rPr>
                <w:rFonts w:hint="default" w:ascii="Times New Roman" w:hAnsi="Times New Roman" w:eastAsia="方正仿宋_GBK" w:cs="Times New Roman"/>
                <w:snapToGrid w:val="0"/>
                <w:color w:val="auto"/>
                <w:sz w:val="24"/>
                <w:szCs w:val="24"/>
                <w:lang w:val="en-US" w:eastAsia="zh-CN"/>
              </w:rPr>
              <w:t>县卫健、生态环境局、消防救援大队</w:t>
            </w:r>
          </w:p>
        </w:tc>
      </w:tr>
      <w:tr w14:paraId="49F085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0" w:hRule="atLeast"/>
        </w:trPr>
        <w:tc>
          <w:tcPr>
            <w:tcW w:w="967" w:type="dxa"/>
            <w:shd w:val="clear" w:color="auto" w:fill="auto"/>
            <w:noWrap w:val="0"/>
            <w:vAlign w:val="center"/>
          </w:tcPr>
          <w:p w14:paraId="210832C0">
            <w:pPr>
              <w:pStyle w:val="3"/>
              <w:spacing w:line="400" w:lineRule="exact"/>
              <w:jc w:val="center"/>
              <w:rPr>
                <w:rFonts w:hint="default" w:ascii="Times New Roman" w:hAnsi="Times New Roman" w:eastAsia="方正仿宋_GBK" w:cs="Times New Roman"/>
                <w:color w:val="auto"/>
                <w:kern w:val="0"/>
                <w:sz w:val="24"/>
                <w:szCs w:val="20"/>
                <w:lang w:val="en-US" w:eastAsia="zh-CN" w:bidi="ar-SA"/>
              </w:rPr>
            </w:pPr>
            <w:r>
              <w:rPr>
                <w:rFonts w:hint="default" w:ascii="Times New Roman" w:hAnsi="Times New Roman" w:eastAsia="方正仿宋_GBK" w:cs="Times New Roman"/>
                <w:color w:val="auto"/>
                <w:sz w:val="24"/>
                <w:szCs w:val="20"/>
                <w:lang w:val="en-US" w:eastAsia="zh-CN"/>
              </w:rPr>
              <w:t>15</w:t>
            </w:r>
          </w:p>
        </w:tc>
        <w:tc>
          <w:tcPr>
            <w:tcW w:w="1265" w:type="dxa"/>
            <w:shd w:val="clear" w:color="auto" w:fill="auto"/>
            <w:noWrap w:val="0"/>
            <w:vAlign w:val="center"/>
          </w:tcPr>
          <w:p w14:paraId="22D7EC1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w:t>
            </w:r>
            <w:r>
              <w:rPr>
                <w:rFonts w:hint="default" w:ascii="Times New Roman" w:hAnsi="Times New Roman" w:eastAsia="方正仿宋_GBK" w:cs="Times New Roman"/>
                <w:snapToGrid w:val="0"/>
                <w:sz w:val="24"/>
                <w:szCs w:val="24"/>
                <w:lang w:eastAsia="zh-CN"/>
              </w:rPr>
              <w:t>物业</w:t>
            </w:r>
            <w:r>
              <w:rPr>
                <w:rFonts w:hint="default" w:ascii="Times New Roman" w:hAnsi="Times New Roman" w:eastAsia="方正仿宋_GBK" w:cs="Times New Roman"/>
                <w:snapToGrid w:val="0"/>
                <w:sz w:val="24"/>
                <w:szCs w:val="24"/>
                <w:lang w:val="en-US" w:eastAsia="zh-CN"/>
              </w:rPr>
              <w:t>公司联合</w:t>
            </w:r>
            <w:r>
              <w:rPr>
                <w:rFonts w:hint="default" w:ascii="Times New Roman" w:hAnsi="Times New Roman" w:eastAsia="方正仿宋_GBK" w:cs="Times New Roman"/>
                <w:snapToGrid w:val="0"/>
                <w:sz w:val="24"/>
                <w:szCs w:val="24"/>
                <w:lang w:eastAsia="zh-CN"/>
              </w:rPr>
              <w:t>检查</w:t>
            </w:r>
          </w:p>
        </w:tc>
        <w:tc>
          <w:tcPr>
            <w:tcW w:w="1266" w:type="dxa"/>
            <w:shd w:val="clear" w:color="auto" w:fill="auto"/>
            <w:noWrap w:val="0"/>
            <w:vAlign w:val="center"/>
          </w:tcPr>
          <w:p w14:paraId="4C2416C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物业服务企业</w:t>
            </w:r>
          </w:p>
        </w:tc>
        <w:tc>
          <w:tcPr>
            <w:tcW w:w="1358" w:type="dxa"/>
            <w:shd w:val="clear" w:color="auto" w:fill="auto"/>
            <w:noWrap w:val="0"/>
            <w:vAlign w:val="center"/>
          </w:tcPr>
          <w:p w14:paraId="73FC322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县城管局</w:t>
            </w:r>
          </w:p>
        </w:tc>
        <w:tc>
          <w:tcPr>
            <w:tcW w:w="1451" w:type="dxa"/>
            <w:shd w:val="clear" w:color="auto" w:fill="auto"/>
            <w:noWrap w:val="0"/>
            <w:vAlign w:val="center"/>
          </w:tcPr>
          <w:p w14:paraId="0887325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市监局、消防</w:t>
            </w:r>
          </w:p>
        </w:tc>
        <w:tc>
          <w:tcPr>
            <w:tcW w:w="1262" w:type="dxa"/>
            <w:shd w:val="clear" w:color="auto" w:fill="auto"/>
            <w:noWrap w:val="0"/>
            <w:vAlign w:val="center"/>
          </w:tcPr>
          <w:p w14:paraId="372E9A3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物业企业</w:t>
            </w:r>
          </w:p>
        </w:tc>
        <w:tc>
          <w:tcPr>
            <w:tcW w:w="1262" w:type="dxa"/>
            <w:shd w:val="clear" w:color="auto" w:fill="auto"/>
            <w:noWrap w:val="0"/>
            <w:vAlign w:val="center"/>
          </w:tcPr>
          <w:p w14:paraId="2FD90CA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36A4DED5">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1262" w:type="dxa"/>
            <w:shd w:val="clear" w:color="auto" w:fill="auto"/>
            <w:noWrap w:val="0"/>
            <w:vAlign w:val="center"/>
          </w:tcPr>
          <w:p w14:paraId="4981B9E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1262" w:type="dxa"/>
            <w:shd w:val="clear" w:color="auto" w:fill="auto"/>
            <w:noWrap w:val="0"/>
            <w:vAlign w:val="center"/>
          </w:tcPr>
          <w:p w14:paraId="0176A3E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2" w:type="dxa"/>
            <w:tcBorders>
              <w:right w:val="single" w:color="auto" w:sz="4" w:space="0"/>
            </w:tcBorders>
            <w:shd w:val="clear" w:color="auto" w:fill="auto"/>
            <w:noWrap w:val="0"/>
            <w:vAlign w:val="center"/>
          </w:tcPr>
          <w:p w14:paraId="3114AFBC">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5" w:type="dxa"/>
            <w:tcBorders>
              <w:left w:val="single" w:color="auto" w:sz="4" w:space="0"/>
            </w:tcBorders>
            <w:shd w:val="clear" w:color="auto" w:fill="auto"/>
            <w:noWrap w:val="0"/>
            <w:vAlign w:val="center"/>
          </w:tcPr>
          <w:p w14:paraId="7076321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城管局物管中心；市监局特设科；消防救援大队</w:t>
            </w:r>
          </w:p>
        </w:tc>
      </w:tr>
    </w:tbl>
    <w:p w14:paraId="67C5B5B2">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二十七、县城市管理局</w:t>
      </w:r>
      <w:r>
        <w:rPr>
          <w:rFonts w:hint="default" w:ascii="Times New Roman" w:hAnsi="Times New Roman" w:eastAsia="方正小标宋_GBK" w:cs="Times New Roman"/>
          <w:kern w:val="0"/>
          <w:sz w:val="32"/>
          <w:szCs w:val="32"/>
          <w:lang w:val="en-US" w:eastAsia="zh-CN" w:bidi="ar-SA"/>
        </w:rPr>
        <w:t>（发起任务3项、参与任务3项）</w:t>
      </w:r>
    </w:p>
    <w:tbl>
      <w:tblPr>
        <w:tblStyle w:val="9"/>
        <w:tblW w:w="5121"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61"/>
        <w:gridCol w:w="1261"/>
        <w:gridCol w:w="1261"/>
        <w:gridCol w:w="1261"/>
        <w:gridCol w:w="1261"/>
        <w:gridCol w:w="1262"/>
        <w:gridCol w:w="1262"/>
        <w:gridCol w:w="1262"/>
        <w:gridCol w:w="1262"/>
        <w:gridCol w:w="1262"/>
        <w:gridCol w:w="1263"/>
        <w:gridCol w:w="1266"/>
      </w:tblGrid>
      <w:tr w14:paraId="16912A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61" w:type="dxa"/>
            <w:noWrap w:val="0"/>
            <w:vAlign w:val="center"/>
          </w:tcPr>
          <w:p w14:paraId="5BAAFA9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61" w:type="dxa"/>
            <w:noWrap w:val="0"/>
            <w:vAlign w:val="center"/>
          </w:tcPr>
          <w:p w14:paraId="7276634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61" w:type="dxa"/>
            <w:noWrap w:val="0"/>
            <w:vAlign w:val="center"/>
          </w:tcPr>
          <w:p w14:paraId="7E7C120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61" w:type="dxa"/>
            <w:noWrap w:val="0"/>
            <w:vAlign w:val="center"/>
          </w:tcPr>
          <w:p w14:paraId="0A03A6D2">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61" w:type="dxa"/>
            <w:noWrap w:val="0"/>
            <w:vAlign w:val="center"/>
          </w:tcPr>
          <w:p w14:paraId="6578946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62" w:type="dxa"/>
            <w:noWrap w:val="0"/>
            <w:vAlign w:val="center"/>
          </w:tcPr>
          <w:p w14:paraId="44C44DE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62" w:type="dxa"/>
            <w:noWrap w:val="0"/>
            <w:vAlign w:val="center"/>
          </w:tcPr>
          <w:p w14:paraId="642EEE7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62" w:type="dxa"/>
            <w:noWrap w:val="0"/>
            <w:vAlign w:val="center"/>
          </w:tcPr>
          <w:p w14:paraId="59B9C46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62" w:type="dxa"/>
            <w:noWrap w:val="0"/>
            <w:vAlign w:val="center"/>
          </w:tcPr>
          <w:p w14:paraId="18BD442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62" w:type="dxa"/>
            <w:noWrap w:val="0"/>
            <w:vAlign w:val="center"/>
          </w:tcPr>
          <w:p w14:paraId="224ABEE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63" w:type="dxa"/>
            <w:tcBorders>
              <w:right w:val="single" w:color="auto" w:sz="4" w:space="0"/>
            </w:tcBorders>
            <w:noWrap w:val="0"/>
            <w:vAlign w:val="center"/>
          </w:tcPr>
          <w:p w14:paraId="7E7D497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66" w:type="dxa"/>
            <w:tcBorders>
              <w:left w:val="single" w:color="auto" w:sz="4" w:space="0"/>
            </w:tcBorders>
            <w:noWrap w:val="0"/>
            <w:vAlign w:val="center"/>
          </w:tcPr>
          <w:p w14:paraId="4CF3ADF1">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4F1C72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10" w:hRule="atLeast"/>
        </w:trPr>
        <w:tc>
          <w:tcPr>
            <w:tcW w:w="1261" w:type="dxa"/>
            <w:shd w:val="clear" w:color="auto" w:fill="auto"/>
            <w:noWrap w:val="0"/>
            <w:vAlign w:val="center"/>
          </w:tcPr>
          <w:p w14:paraId="57E02382">
            <w:pPr>
              <w:autoSpaceDE w:val="0"/>
              <w:autoSpaceDN w:val="0"/>
              <w:spacing w:line="400" w:lineRule="exact"/>
              <w:jc w:val="center"/>
              <w:rPr>
                <w:rFonts w:hint="default" w:ascii="Times New Roman" w:hAnsi="Times New Roman" w:eastAsia="方正仿宋_GBK" w:cs="Times New Roman"/>
                <w:kern w:val="0"/>
                <w:sz w:val="24"/>
                <w:szCs w:val="22"/>
                <w:lang w:val="en-US" w:eastAsia="zh-CN" w:bidi="ar-SA"/>
              </w:rPr>
            </w:pPr>
            <w:r>
              <w:rPr>
                <w:rFonts w:hint="default" w:ascii="Times New Roman" w:hAnsi="Times New Roman" w:eastAsia="方正仿宋_GBK" w:cs="Times New Roman"/>
                <w:kern w:val="0"/>
                <w:sz w:val="24"/>
                <w:lang w:val="en-US" w:eastAsia="zh-CN"/>
              </w:rPr>
              <w:t>1</w:t>
            </w:r>
          </w:p>
        </w:tc>
        <w:tc>
          <w:tcPr>
            <w:tcW w:w="1261" w:type="dxa"/>
            <w:shd w:val="clear" w:color="auto" w:fill="auto"/>
            <w:noWrap w:val="0"/>
            <w:vAlign w:val="center"/>
          </w:tcPr>
          <w:p w14:paraId="73B784A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w:t>
            </w:r>
            <w:r>
              <w:rPr>
                <w:rFonts w:hint="default" w:ascii="Times New Roman" w:hAnsi="Times New Roman" w:eastAsia="方正仿宋_GBK" w:cs="Times New Roman"/>
                <w:snapToGrid w:val="0"/>
                <w:sz w:val="24"/>
                <w:szCs w:val="24"/>
                <w:lang w:eastAsia="zh-CN"/>
              </w:rPr>
              <w:t>建筑垃圾处置</w:t>
            </w:r>
            <w:r>
              <w:rPr>
                <w:rFonts w:hint="default" w:ascii="Times New Roman" w:hAnsi="Times New Roman" w:eastAsia="方正仿宋_GBK" w:cs="Times New Roman"/>
                <w:snapToGrid w:val="0"/>
                <w:sz w:val="24"/>
                <w:szCs w:val="24"/>
                <w:lang w:val="en-US" w:eastAsia="zh-CN"/>
              </w:rPr>
              <w:t>单位联合</w:t>
            </w:r>
            <w:r>
              <w:rPr>
                <w:rFonts w:hint="default" w:ascii="Times New Roman" w:hAnsi="Times New Roman" w:eastAsia="方正仿宋_GBK" w:cs="Times New Roman"/>
                <w:snapToGrid w:val="0"/>
                <w:sz w:val="24"/>
                <w:szCs w:val="24"/>
                <w:lang w:eastAsia="zh-CN"/>
              </w:rPr>
              <w:t>检查</w:t>
            </w:r>
          </w:p>
        </w:tc>
        <w:tc>
          <w:tcPr>
            <w:tcW w:w="1261" w:type="dxa"/>
            <w:shd w:val="clear" w:color="auto" w:fill="auto"/>
            <w:noWrap w:val="0"/>
            <w:vAlign w:val="center"/>
          </w:tcPr>
          <w:p w14:paraId="58EBFBB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施工单位、建设单位和运输建筑垃圾的单位</w:t>
            </w:r>
          </w:p>
        </w:tc>
        <w:tc>
          <w:tcPr>
            <w:tcW w:w="1261" w:type="dxa"/>
            <w:shd w:val="clear" w:color="auto" w:fill="auto"/>
            <w:noWrap w:val="0"/>
            <w:vAlign w:val="center"/>
          </w:tcPr>
          <w:p w14:paraId="04AC554E">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lang w:val="en-US" w:eastAsia="zh-CN" w:bidi="ar-SA"/>
              </w:rPr>
            </w:pPr>
            <w:r>
              <w:rPr>
                <w:rFonts w:hint="default" w:ascii="Times New Roman" w:hAnsi="Times New Roman" w:eastAsia="方正仿宋_GBK" w:cs="Times New Roman"/>
                <w:snapToGrid w:val="0"/>
                <w:sz w:val="24"/>
                <w:szCs w:val="24"/>
                <w:lang w:eastAsia="zh-CN"/>
              </w:rPr>
              <w:t>县城管局</w:t>
            </w:r>
          </w:p>
        </w:tc>
        <w:tc>
          <w:tcPr>
            <w:tcW w:w="1261" w:type="dxa"/>
            <w:shd w:val="clear" w:color="auto" w:fill="auto"/>
            <w:noWrap w:val="0"/>
            <w:vAlign w:val="center"/>
          </w:tcPr>
          <w:p w14:paraId="662BDDC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交通局</w:t>
            </w:r>
          </w:p>
        </w:tc>
        <w:tc>
          <w:tcPr>
            <w:tcW w:w="1262" w:type="dxa"/>
            <w:shd w:val="clear" w:color="auto" w:fill="auto"/>
            <w:noWrap w:val="0"/>
            <w:vAlign w:val="center"/>
          </w:tcPr>
          <w:p w14:paraId="659740A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施工单位、建设单位和运输建筑垃圾的单位</w:t>
            </w:r>
          </w:p>
        </w:tc>
        <w:tc>
          <w:tcPr>
            <w:tcW w:w="1262" w:type="dxa"/>
            <w:shd w:val="clear" w:color="auto" w:fill="auto"/>
            <w:noWrap w:val="0"/>
            <w:vAlign w:val="center"/>
          </w:tcPr>
          <w:p w14:paraId="5D89F7B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731139AA">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1262" w:type="dxa"/>
            <w:shd w:val="clear" w:color="auto" w:fill="auto"/>
            <w:noWrap w:val="0"/>
            <w:vAlign w:val="center"/>
          </w:tcPr>
          <w:p w14:paraId="3794469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2</w:t>
            </w:r>
          </w:p>
        </w:tc>
        <w:tc>
          <w:tcPr>
            <w:tcW w:w="1262" w:type="dxa"/>
            <w:shd w:val="clear" w:color="auto" w:fill="auto"/>
            <w:noWrap w:val="0"/>
            <w:vAlign w:val="center"/>
          </w:tcPr>
          <w:p w14:paraId="6A0E234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3" w:type="dxa"/>
            <w:tcBorders>
              <w:right w:val="single" w:color="auto" w:sz="4" w:space="0"/>
            </w:tcBorders>
            <w:shd w:val="clear" w:color="auto" w:fill="auto"/>
            <w:noWrap w:val="0"/>
            <w:vAlign w:val="center"/>
          </w:tcPr>
          <w:p w14:paraId="261368D9">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6" w:type="dxa"/>
            <w:tcBorders>
              <w:left w:val="single" w:color="auto" w:sz="4" w:space="0"/>
            </w:tcBorders>
            <w:shd w:val="clear" w:color="auto" w:fill="auto"/>
            <w:noWrap w:val="0"/>
            <w:vAlign w:val="center"/>
          </w:tcPr>
          <w:p w14:paraId="147B707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城管局渣土中队；交通局</w:t>
            </w:r>
          </w:p>
        </w:tc>
      </w:tr>
      <w:tr w14:paraId="2C65D1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60" w:hRule="atLeast"/>
        </w:trPr>
        <w:tc>
          <w:tcPr>
            <w:tcW w:w="1261" w:type="dxa"/>
            <w:shd w:val="clear" w:color="auto" w:fill="auto"/>
            <w:noWrap w:val="0"/>
            <w:vAlign w:val="center"/>
          </w:tcPr>
          <w:p w14:paraId="2D38FDA1">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2</w:t>
            </w:r>
          </w:p>
        </w:tc>
        <w:tc>
          <w:tcPr>
            <w:tcW w:w="1261" w:type="dxa"/>
            <w:shd w:val="clear" w:color="auto" w:fill="auto"/>
            <w:noWrap w:val="0"/>
            <w:vAlign w:val="center"/>
          </w:tcPr>
          <w:p w14:paraId="7025C03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w:t>
            </w:r>
            <w:r>
              <w:rPr>
                <w:rFonts w:hint="default" w:ascii="Times New Roman" w:hAnsi="Times New Roman" w:eastAsia="方正仿宋_GBK" w:cs="Times New Roman"/>
                <w:snapToGrid w:val="0"/>
                <w:sz w:val="24"/>
                <w:szCs w:val="24"/>
                <w:lang w:eastAsia="zh-CN"/>
              </w:rPr>
              <w:t>物业</w:t>
            </w:r>
            <w:r>
              <w:rPr>
                <w:rFonts w:hint="default" w:ascii="Times New Roman" w:hAnsi="Times New Roman" w:eastAsia="方正仿宋_GBK" w:cs="Times New Roman"/>
                <w:snapToGrid w:val="0"/>
                <w:sz w:val="24"/>
                <w:szCs w:val="24"/>
                <w:lang w:val="en-US" w:eastAsia="zh-CN"/>
              </w:rPr>
              <w:t>公司联合</w:t>
            </w:r>
            <w:r>
              <w:rPr>
                <w:rFonts w:hint="default" w:ascii="Times New Roman" w:hAnsi="Times New Roman" w:eastAsia="方正仿宋_GBK" w:cs="Times New Roman"/>
                <w:snapToGrid w:val="0"/>
                <w:sz w:val="24"/>
                <w:szCs w:val="24"/>
                <w:lang w:eastAsia="zh-CN"/>
              </w:rPr>
              <w:t>检查</w:t>
            </w:r>
          </w:p>
        </w:tc>
        <w:tc>
          <w:tcPr>
            <w:tcW w:w="1261" w:type="dxa"/>
            <w:shd w:val="clear" w:color="auto" w:fill="auto"/>
            <w:noWrap w:val="0"/>
            <w:vAlign w:val="center"/>
          </w:tcPr>
          <w:p w14:paraId="6A56CB9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物业服务企业</w:t>
            </w:r>
          </w:p>
        </w:tc>
        <w:tc>
          <w:tcPr>
            <w:tcW w:w="1261" w:type="dxa"/>
            <w:shd w:val="clear" w:color="auto" w:fill="auto"/>
            <w:noWrap w:val="0"/>
            <w:vAlign w:val="center"/>
          </w:tcPr>
          <w:p w14:paraId="50D3311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县城管局</w:t>
            </w:r>
          </w:p>
        </w:tc>
        <w:tc>
          <w:tcPr>
            <w:tcW w:w="1261" w:type="dxa"/>
            <w:shd w:val="clear" w:color="auto" w:fill="auto"/>
            <w:noWrap w:val="0"/>
            <w:vAlign w:val="center"/>
          </w:tcPr>
          <w:p w14:paraId="0FB21DF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市监局、消防</w:t>
            </w:r>
          </w:p>
        </w:tc>
        <w:tc>
          <w:tcPr>
            <w:tcW w:w="1262" w:type="dxa"/>
            <w:shd w:val="clear" w:color="auto" w:fill="auto"/>
            <w:noWrap w:val="0"/>
            <w:vAlign w:val="center"/>
          </w:tcPr>
          <w:p w14:paraId="18D3A7C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物业企业</w:t>
            </w:r>
          </w:p>
        </w:tc>
        <w:tc>
          <w:tcPr>
            <w:tcW w:w="1262" w:type="dxa"/>
            <w:shd w:val="clear" w:color="auto" w:fill="auto"/>
            <w:noWrap w:val="0"/>
            <w:vAlign w:val="center"/>
          </w:tcPr>
          <w:p w14:paraId="1C0A6F3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4B771F2B">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1262" w:type="dxa"/>
            <w:shd w:val="clear" w:color="auto" w:fill="auto"/>
            <w:noWrap w:val="0"/>
            <w:vAlign w:val="center"/>
          </w:tcPr>
          <w:p w14:paraId="7CBF910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5</w:t>
            </w:r>
          </w:p>
        </w:tc>
        <w:tc>
          <w:tcPr>
            <w:tcW w:w="1262" w:type="dxa"/>
            <w:shd w:val="clear" w:color="auto" w:fill="auto"/>
            <w:noWrap w:val="0"/>
            <w:vAlign w:val="center"/>
          </w:tcPr>
          <w:p w14:paraId="418DF05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3" w:type="dxa"/>
            <w:tcBorders>
              <w:right w:val="single" w:color="auto" w:sz="4" w:space="0"/>
            </w:tcBorders>
            <w:shd w:val="clear" w:color="auto" w:fill="auto"/>
            <w:noWrap w:val="0"/>
            <w:vAlign w:val="center"/>
          </w:tcPr>
          <w:p w14:paraId="67F741B1">
            <w:pPr>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2"/>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6" w:type="dxa"/>
            <w:tcBorders>
              <w:left w:val="single" w:color="auto" w:sz="4" w:space="0"/>
            </w:tcBorders>
            <w:shd w:val="clear" w:color="auto" w:fill="auto"/>
            <w:noWrap w:val="0"/>
            <w:vAlign w:val="center"/>
          </w:tcPr>
          <w:p w14:paraId="1EB86ED5">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城管局物管中心；市监局特设科；消防救援大队</w:t>
            </w:r>
          </w:p>
        </w:tc>
      </w:tr>
      <w:tr w14:paraId="54D40E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30" w:hRule="atLeast"/>
        </w:trPr>
        <w:tc>
          <w:tcPr>
            <w:tcW w:w="1261" w:type="dxa"/>
            <w:shd w:val="clear" w:color="auto" w:fill="auto"/>
            <w:noWrap w:val="0"/>
            <w:vAlign w:val="center"/>
          </w:tcPr>
          <w:p w14:paraId="717DFEE4">
            <w:pPr>
              <w:pStyle w:val="3"/>
              <w:spacing w:line="400" w:lineRule="exact"/>
              <w:jc w:val="center"/>
              <w:rPr>
                <w:rFonts w:hint="default" w:ascii="Times New Roman" w:hAnsi="Times New Roman" w:eastAsia="方正仿宋_GBK" w:cs="Times New Roman"/>
                <w:color w:val="000000"/>
                <w:kern w:val="0"/>
                <w:sz w:val="24"/>
                <w:szCs w:val="20"/>
                <w:lang w:val="en-US" w:eastAsia="zh-CN" w:bidi="ar-SA"/>
              </w:rPr>
            </w:pPr>
            <w:r>
              <w:rPr>
                <w:rFonts w:hint="default" w:ascii="Times New Roman" w:hAnsi="Times New Roman" w:eastAsia="方正仿宋_GBK" w:cs="Times New Roman"/>
                <w:color w:val="000000"/>
                <w:sz w:val="24"/>
                <w:szCs w:val="20"/>
                <w:lang w:val="en-US" w:eastAsia="zh-CN"/>
              </w:rPr>
              <w:t>3</w:t>
            </w:r>
          </w:p>
        </w:tc>
        <w:tc>
          <w:tcPr>
            <w:tcW w:w="1261" w:type="dxa"/>
            <w:shd w:val="clear" w:color="auto" w:fill="auto"/>
            <w:noWrap w:val="0"/>
            <w:vAlign w:val="center"/>
          </w:tcPr>
          <w:p w14:paraId="2DF40BF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对城区</w:t>
            </w:r>
            <w:r>
              <w:rPr>
                <w:rFonts w:hint="default" w:ascii="Times New Roman" w:hAnsi="Times New Roman" w:eastAsia="方正仿宋_GBK" w:cs="Times New Roman"/>
                <w:snapToGrid w:val="0"/>
                <w:sz w:val="24"/>
                <w:szCs w:val="24"/>
              </w:rPr>
              <w:t>设置大型户外广告</w:t>
            </w:r>
            <w:r>
              <w:rPr>
                <w:rFonts w:hint="default" w:ascii="Times New Roman" w:hAnsi="Times New Roman" w:eastAsia="方正仿宋_GBK" w:cs="Times New Roman"/>
                <w:snapToGrid w:val="0"/>
                <w:sz w:val="24"/>
                <w:szCs w:val="24"/>
                <w:lang w:eastAsia="zh-CN"/>
              </w:rPr>
              <w:t>等情况检查</w:t>
            </w:r>
          </w:p>
        </w:tc>
        <w:tc>
          <w:tcPr>
            <w:tcW w:w="1261" w:type="dxa"/>
            <w:shd w:val="clear" w:color="auto" w:fill="auto"/>
            <w:noWrap w:val="0"/>
            <w:vAlign w:val="center"/>
          </w:tcPr>
          <w:p w14:paraId="28135ED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大型户外广告设置</w:t>
            </w:r>
          </w:p>
        </w:tc>
        <w:tc>
          <w:tcPr>
            <w:tcW w:w="1261" w:type="dxa"/>
            <w:shd w:val="clear" w:color="auto" w:fill="auto"/>
            <w:noWrap w:val="0"/>
            <w:vAlign w:val="center"/>
          </w:tcPr>
          <w:p w14:paraId="7B0DE92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县城管局</w:t>
            </w:r>
          </w:p>
        </w:tc>
        <w:tc>
          <w:tcPr>
            <w:tcW w:w="1261" w:type="dxa"/>
            <w:shd w:val="clear" w:color="auto" w:fill="auto"/>
            <w:noWrap w:val="0"/>
            <w:vAlign w:val="center"/>
          </w:tcPr>
          <w:p w14:paraId="7589414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市监局</w:t>
            </w:r>
          </w:p>
        </w:tc>
        <w:tc>
          <w:tcPr>
            <w:tcW w:w="1262" w:type="dxa"/>
            <w:shd w:val="clear" w:color="auto" w:fill="auto"/>
            <w:noWrap w:val="0"/>
            <w:vAlign w:val="center"/>
          </w:tcPr>
          <w:p w14:paraId="393DD7C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eastAsia="zh-CN"/>
              </w:rPr>
              <w:t>单位、个人</w:t>
            </w:r>
          </w:p>
        </w:tc>
        <w:tc>
          <w:tcPr>
            <w:tcW w:w="1262" w:type="dxa"/>
            <w:shd w:val="clear" w:color="auto" w:fill="auto"/>
            <w:noWrap w:val="0"/>
            <w:vAlign w:val="center"/>
          </w:tcPr>
          <w:p w14:paraId="469D7C0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现场检查</w:t>
            </w:r>
          </w:p>
        </w:tc>
        <w:tc>
          <w:tcPr>
            <w:tcW w:w="1262" w:type="dxa"/>
            <w:shd w:val="clear" w:color="auto" w:fill="auto"/>
            <w:noWrap w:val="0"/>
            <w:vAlign w:val="center"/>
          </w:tcPr>
          <w:p w14:paraId="4AC3776D">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w:t>
            </w:r>
          </w:p>
        </w:tc>
        <w:tc>
          <w:tcPr>
            <w:tcW w:w="1262" w:type="dxa"/>
            <w:shd w:val="clear" w:color="auto" w:fill="auto"/>
            <w:noWrap w:val="0"/>
            <w:vAlign w:val="center"/>
          </w:tcPr>
          <w:p w14:paraId="5B739B4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kern w:val="0"/>
                <w:sz w:val="24"/>
                <w:szCs w:val="24"/>
                <w:lang w:val="en-US" w:eastAsia="zh-CN" w:bidi="ar-SA"/>
              </w:rPr>
              <w:t>3</w:t>
            </w:r>
          </w:p>
        </w:tc>
        <w:tc>
          <w:tcPr>
            <w:tcW w:w="1262" w:type="dxa"/>
            <w:shd w:val="clear" w:color="auto" w:fill="auto"/>
            <w:noWrap w:val="0"/>
            <w:vAlign w:val="center"/>
          </w:tcPr>
          <w:p w14:paraId="592B74A4">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rPr>
              <w:t>1次/年</w:t>
            </w:r>
          </w:p>
        </w:tc>
        <w:tc>
          <w:tcPr>
            <w:tcW w:w="1263" w:type="dxa"/>
            <w:tcBorders>
              <w:right w:val="single" w:color="auto" w:sz="4" w:space="0"/>
            </w:tcBorders>
            <w:shd w:val="clear" w:color="auto" w:fill="auto"/>
            <w:noWrap w:val="0"/>
            <w:vAlign w:val="center"/>
          </w:tcPr>
          <w:p w14:paraId="6AEBE94F">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县级</w:t>
            </w:r>
          </w:p>
        </w:tc>
        <w:tc>
          <w:tcPr>
            <w:tcW w:w="1266" w:type="dxa"/>
            <w:tcBorders>
              <w:left w:val="single" w:color="auto" w:sz="4" w:space="0"/>
            </w:tcBorders>
            <w:shd w:val="clear" w:color="auto" w:fill="auto"/>
            <w:noWrap w:val="0"/>
            <w:vAlign w:val="center"/>
          </w:tcPr>
          <w:p w14:paraId="3932746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kern w:val="0"/>
                <w:sz w:val="24"/>
                <w:szCs w:val="24"/>
                <w:lang w:val="en-US" w:eastAsia="zh-CN" w:bidi="ar-SA"/>
              </w:rPr>
            </w:pPr>
            <w:r>
              <w:rPr>
                <w:rFonts w:hint="default" w:ascii="Times New Roman" w:hAnsi="Times New Roman" w:eastAsia="方正仿宋_GBK" w:cs="Times New Roman"/>
                <w:snapToGrid w:val="0"/>
                <w:sz w:val="24"/>
                <w:szCs w:val="24"/>
                <w:lang w:val="en-US" w:eastAsia="zh-CN"/>
              </w:rPr>
              <w:t>城管局市容科；市监局网监科</w:t>
            </w:r>
          </w:p>
        </w:tc>
      </w:tr>
      <w:tr w14:paraId="54EE3F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7D3F54C7">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4</w:t>
            </w:r>
          </w:p>
        </w:tc>
        <w:tc>
          <w:tcPr>
            <w:tcW w:w="1261" w:type="dxa"/>
            <w:noWrap w:val="0"/>
            <w:vAlign w:val="center"/>
          </w:tcPr>
          <w:p w14:paraId="710B7D3A">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[2025]</w:t>
            </w:r>
            <w:r>
              <w:rPr>
                <w:rFonts w:hint="default" w:ascii="Times New Roman" w:hAnsi="Times New Roman" w:eastAsia="方正仿宋_GBK" w:cs="Times New Roman"/>
                <w:color w:val="000000"/>
                <w:sz w:val="24"/>
                <w:szCs w:val="20"/>
                <w:lang w:val="en-US" w:eastAsia="zh-CN"/>
              </w:rPr>
              <w:t>渣土运输企业交通安全管理情况检查</w:t>
            </w:r>
          </w:p>
        </w:tc>
        <w:tc>
          <w:tcPr>
            <w:tcW w:w="1261" w:type="dxa"/>
            <w:noWrap w:val="0"/>
            <w:vAlign w:val="center"/>
          </w:tcPr>
          <w:p w14:paraId="27E4895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道路交通运输</w:t>
            </w:r>
          </w:p>
        </w:tc>
        <w:tc>
          <w:tcPr>
            <w:tcW w:w="1261" w:type="dxa"/>
            <w:noWrap w:val="0"/>
            <w:vAlign w:val="center"/>
          </w:tcPr>
          <w:p w14:paraId="0458E39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公安</w:t>
            </w:r>
          </w:p>
        </w:tc>
        <w:tc>
          <w:tcPr>
            <w:tcW w:w="1261" w:type="dxa"/>
            <w:noWrap w:val="0"/>
            <w:vAlign w:val="center"/>
          </w:tcPr>
          <w:p w14:paraId="01971D2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县城管局</w:t>
            </w:r>
          </w:p>
        </w:tc>
        <w:tc>
          <w:tcPr>
            <w:tcW w:w="1262" w:type="dxa"/>
            <w:noWrap w:val="0"/>
            <w:vAlign w:val="center"/>
          </w:tcPr>
          <w:p w14:paraId="6AD659E1">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渣土运输企业</w:t>
            </w:r>
          </w:p>
        </w:tc>
        <w:tc>
          <w:tcPr>
            <w:tcW w:w="1262" w:type="dxa"/>
            <w:noWrap w:val="0"/>
            <w:vAlign w:val="center"/>
          </w:tcPr>
          <w:p w14:paraId="6E4EF80B">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现场检查</w:t>
            </w:r>
          </w:p>
        </w:tc>
        <w:tc>
          <w:tcPr>
            <w:tcW w:w="1262" w:type="dxa"/>
            <w:noWrap w:val="0"/>
            <w:vAlign w:val="center"/>
          </w:tcPr>
          <w:p w14:paraId="641B7F37">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50%</w:t>
            </w:r>
          </w:p>
        </w:tc>
        <w:tc>
          <w:tcPr>
            <w:tcW w:w="1262" w:type="dxa"/>
            <w:noWrap w:val="0"/>
            <w:vAlign w:val="center"/>
          </w:tcPr>
          <w:p w14:paraId="097D7FF9">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2</w:t>
            </w:r>
          </w:p>
        </w:tc>
        <w:tc>
          <w:tcPr>
            <w:tcW w:w="1262" w:type="dxa"/>
            <w:noWrap w:val="0"/>
            <w:vAlign w:val="center"/>
          </w:tcPr>
          <w:p w14:paraId="2542CFB2">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1次/年</w:t>
            </w:r>
          </w:p>
        </w:tc>
        <w:tc>
          <w:tcPr>
            <w:tcW w:w="1263" w:type="dxa"/>
            <w:tcBorders>
              <w:right w:val="single" w:color="auto" w:sz="4" w:space="0"/>
            </w:tcBorders>
            <w:noWrap w:val="0"/>
            <w:vAlign w:val="center"/>
          </w:tcPr>
          <w:p w14:paraId="32BEF6E6">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县级</w:t>
            </w:r>
          </w:p>
        </w:tc>
        <w:tc>
          <w:tcPr>
            <w:tcW w:w="1266" w:type="dxa"/>
            <w:tcBorders>
              <w:left w:val="single" w:color="auto" w:sz="4" w:space="0"/>
            </w:tcBorders>
            <w:noWrap w:val="0"/>
            <w:vAlign w:val="center"/>
          </w:tcPr>
          <w:p w14:paraId="295C3840">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县公安局交警大队各勤务中队；城管局</w:t>
            </w:r>
          </w:p>
        </w:tc>
      </w:tr>
      <w:tr w14:paraId="458EBB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61" w:type="dxa"/>
            <w:noWrap w:val="0"/>
            <w:vAlign w:val="center"/>
          </w:tcPr>
          <w:p w14:paraId="725463D3">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5</w:t>
            </w:r>
          </w:p>
        </w:tc>
        <w:tc>
          <w:tcPr>
            <w:tcW w:w="1261" w:type="dxa"/>
            <w:noWrap w:val="0"/>
            <w:vAlign w:val="center"/>
          </w:tcPr>
          <w:p w14:paraId="200F97FD">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融资担保公司合规经营情况检查</w:t>
            </w:r>
          </w:p>
        </w:tc>
        <w:tc>
          <w:tcPr>
            <w:tcW w:w="1261" w:type="dxa"/>
            <w:noWrap w:val="0"/>
            <w:vAlign w:val="center"/>
          </w:tcPr>
          <w:p w14:paraId="34219F6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融资担保公司合规经营情况</w:t>
            </w:r>
          </w:p>
        </w:tc>
        <w:tc>
          <w:tcPr>
            <w:tcW w:w="1261" w:type="dxa"/>
            <w:noWrap w:val="0"/>
            <w:vAlign w:val="center"/>
          </w:tcPr>
          <w:p w14:paraId="413751B8">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政府办</w:t>
            </w:r>
          </w:p>
        </w:tc>
        <w:tc>
          <w:tcPr>
            <w:tcW w:w="1261" w:type="dxa"/>
            <w:noWrap w:val="0"/>
            <w:vAlign w:val="center"/>
          </w:tcPr>
          <w:p w14:paraId="678BD15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公安局、市监局、城管局</w:t>
            </w:r>
          </w:p>
        </w:tc>
        <w:tc>
          <w:tcPr>
            <w:tcW w:w="1262" w:type="dxa"/>
            <w:noWrap w:val="0"/>
            <w:vAlign w:val="center"/>
          </w:tcPr>
          <w:p w14:paraId="7738B200">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融资担保公司</w:t>
            </w:r>
          </w:p>
        </w:tc>
        <w:tc>
          <w:tcPr>
            <w:tcW w:w="1262" w:type="dxa"/>
            <w:noWrap w:val="0"/>
            <w:vAlign w:val="center"/>
          </w:tcPr>
          <w:p w14:paraId="0EB7B29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现场检查</w:t>
            </w:r>
          </w:p>
        </w:tc>
        <w:tc>
          <w:tcPr>
            <w:tcW w:w="1262" w:type="dxa"/>
            <w:noWrap w:val="0"/>
            <w:vAlign w:val="center"/>
          </w:tcPr>
          <w:p w14:paraId="1FF549DF">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100%</w:t>
            </w:r>
          </w:p>
        </w:tc>
        <w:tc>
          <w:tcPr>
            <w:tcW w:w="1262" w:type="dxa"/>
            <w:noWrap w:val="0"/>
            <w:vAlign w:val="center"/>
          </w:tcPr>
          <w:p w14:paraId="3623209E">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3</w:t>
            </w:r>
          </w:p>
        </w:tc>
        <w:tc>
          <w:tcPr>
            <w:tcW w:w="1262" w:type="dxa"/>
            <w:noWrap w:val="0"/>
            <w:vAlign w:val="center"/>
          </w:tcPr>
          <w:p w14:paraId="711D3B93">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1次/年</w:t>
            </w:r>
          </w:p>
        </w:tc>
        <w:tc>
          <w:tcPr>
            <w:tcW w:w="1263" w:type="dxa"/>
            <w:tcBorders>
              <w:right w:val="single" w:color="auto" w:sz="4" w:space="0"/>
            </w:tcBorders>
            <w:noWrap w:val="0"/>
            <w:vAlign w:val="center"/>
          </w:tcPr>
          <w:p w14:paraId="57FEFB98">
            <w:pPr>
              <w:pStyle w:val="3"/>
              <w:keepNext w:val="0"/>
              <w:keepLines w:val="0"/>
              <w:pageBreakBefore w:val="0"/>
              <w:kinsoku/>
              <w:wordWrap/>
              <w:overflowPunct/>
              <w:topLinePunct w:val="0"/>
              <w:bidi w:val="0"/>
              <w:adjustRightInd/>
              <w:snapToGrid/>
              <w:spacing w:line="280" w:lineRule="exact"/>
              <w:jc w:val="center"/>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县级</w:t>
            </w:r>
          </w:p>
        </w:tc>
        <w:tc>
          <w:tcPr>
            <w:tcW w:w="1266" w:type="dxa"/>
            <w:tcBorders>
              <w:left w:val="single" w:color="auto" w:sz="4" w:space="0"/>
            </w:tcBorders>
            <w:noWrap w:val="0"/>
            <w:vAlign w:val="center"/>
          </w:tcPr>
          <w:p w14:paraId="35DACD9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泗洪县金融服务中心；公安局；市监局；城管局</w:t>
            </w:r>
          </w:p>
        </w:tc>
      </w:tr>
      <w:tr w14:paraId="16451B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76" w:hRule="atLeast"/>
        </w:trPr>
        <w:tc>
          <w:tcPr>
            <w:tcW w:w="1261" w:type="dxa"/>
            <w:noWrap w:val="0"/>
            <w:vAlign w:val="center"/>
          </w:tcPr>
          <w:p w14:paraId="5983BF99">
            <w:pPr>
              <w:pStyle w:val="3"/>
              <w:spacing w:line="400" w:lineRule="exact"/>
              <w:jc w:val="center"/>
              <w:rPr>
                <w:rFonts w:hint="default" w:ascii="Times New Roman" w:hAnsi="Times New Roman" w:eastAsia="方正仿宋_GBK" w:cs="Times New Roman"/>
                <w:color w:val="000000"/>
                <w:sz w:val="24"/>
                <w:szCs w:val="20"/>
                <w:lang w:val="en-US" w:eastAsia="zh-CN"/>
              </w:rPr>
            </w:pPr>
            <w:r>
              <w:rPr>
                <w:rFonts w:hint="default" w:ascii="Times New Roman" w:hAnsi="Times New Roman" w:eastAsia="方正仿宋_GBK" w:cs="Times New Roman"/>
                <w:color w:val="000000"/>
                <w:sz w:val="24"/>
                <w:szCs w:val="20"/>
                <w:lang w:val="en-US" w:eastAsia="zh-CN"/>
              </w:rPr>
              <w:t>6</w:t>
            </w:r>
          </w:p>
        </w:tc>
        <w:tc>
          <w:tcPr>
            <w:tcW w:w="1261" w:type="dxa"/>
            <w:noWrap w:val="0"/>
            <w:vAlign w:val="center"/>
          </w:tcPr>
          <w:p w14:paraId="51F7C062">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道路普通货物运输经营联合检查</w:t>
            </w:r>
          </w:p>
        </w:tc>
        <w:tc>
          <w:tcPr>
            <w:tcW w:w="1261" w:type="dxa"/>
            <w:noWrap w:val="0"/>
            <w:vAlign w:val="center"/>
          </w:tcPr>
          <w:p w14:paraId="74151B7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交通运输</w:t>
            </w:r>
          </w:p>
        </w:tc>
        <w:tc>
          <w:tcPr>
            <w:tcW w:w="1261" w:type="dxa"/>
            <w:noWrap w:val="0"/>
            <w:vAlign w:val="center"/>
          </w:tcPr>
          <w:p w14:paraId="6CF3EBF1">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泗洪县交通运输局</w:t>
            </w:r>
          </w:p>
        </w:tc>
        <w:tc>
          <w:tcPr>
            <w:tcW w:w="1261" w:type="dxa"/>
            <w:noWrap w:val="0"/>
            <w:vAlign w:val="center"/>
          </w:tcPr>
          <w:p w14:paraId="2764C57B">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城</w:t>
            </w:r>
            <w:r>
              <w:rPr>
                <w:rFonts w:hint="default" w:ascii="Times New Roman" w:hAnsi="Times New Roman" w:eastAsia="方正仿宋_GBK" w:cs="Times New Roman"/>
                <w:snapToGrid w:val="0"/>
                <w:sz w:val="24"/>
                <w:szCs w:val="24"/>
                <w:lang w:val="en-US" w:eastAsia="zh-CN"/>
              </w:rPr>
              <w:t>管</w:t>
            </w:r>
            <w:r>
              <w:rPr>
                <w:rFonts w:hint="default" w:ascii="Times New Roman" w:hAnsi="Times New Roman" w:eastAsia="方正仿宋_GBK" w:cs="Times New Roman"/>
                <w:snapToGrid w:val="0"/>
                <w:sz w:val="24"/>
                <w:szCs w:val="24"/>
              </w:rPr>
              <w:t>局、市监局</w:t>
            </w:r>
          </w:p>
        </w:tc>
        <w:tc>
          <w:tcPr>
            <w:tcW w:w="1262" w:type="dxa"/>
            <w:noWrap w:val="0"/>
            <w:vAlign w:val="center"/>
          </w:tcPr>
          <w:p w14:paraId="57F6F40C">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道路普通货物运输经营者</w:t>
            </w:r>
          </w:p>
        </w:tc>
        <w:tc>
          <w:tcPr>
            <w:tcW w:w="1262" w:type="dxa"/>
            <w:noWrap w:val="0"/>
            <w:vAlign w:val="center"/>
          </w:tcPr>
          <w:p w14:paraId="3EB4C725">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现场检查</w:t>
            </w:r>
          </w:p>
        </w:tc>
        <w:tc>
          <w:tcPr>
            <w:tcW w:w="1262" w:type="dxa"/>
            <w:noWrap w:val="0"/>
            <w:vAlign w:val="center"/>
          </w:tcPr>
          <w:p w14:paraId="2609F544">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3</w:t>
            </w:r>
            <w:r>
              <w:rPr>
                <w:rFonts w:hint="default" w:ascii="Times New Roman" w:hAnsi="Times New Roman" w:eastAsia="方正仿宋_GBK" w:cs="Times New Roman"/>
                <w:snapToGrid w:val="0"/>
                <w:sz w:val="24"/>
                <w:szCs w:val="24"/>
              </w:rPr>
              <w:t>%</w:t>
            </w:r>
          </w:p>
        </w:tc>
        <w:tc>
          <w:tcPr>
            <w:tcW w:w="1262" w:type="dxa"/>
            <w:noWrap w:val="0"/>
            <w:vAlign w:val="center"/>
          </w:tcPr>
          <w:p w14:paraId="6FB9B58E">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2</w:t>
            </w:r>
            <w:r>
              <w:rPr>
                <w:rFonts w:hint="default" w:ascii="Times New Roman" w:hAnsi="Times New Roman" w:eastAsia="方正仿宋_GBK" w:cs="Times New Roman"/>
                <w:snapToGrid w:val="0"/>
                <w:sz w:val="24"/>
                <w:szCs w:val="24"/>
              </w:rPr>
              <w:t>27</w:t>
            </w:r>
          </w:p>
        </w:tc>
        <w:tc>
          <w:tcPr>
            <w:tcW w:w="1262" w:type="dxa"/>
            <w:noWrap w:val="0"/>
            <w:vAlign w:val="center"/>
          </w:tcPr>
          <w:p w14:paraId="764CB55A">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1次/年</w:t>
            </w:r>
          </w:p>
        </w:tc>
        <w:tc>
          <w:tcPr>
            <w:tcW w:w="1263" w:type="dxa"/>
            <w:tcBorders>
              <w:right w:val="single" w:color="auto" w:sz="4" w:space="0"/>
            </w:tcBorders>
            <w:noWrap w:val="0"/>
            <w:vAlign w:val="center"/>
          </w:tcPr>
          <w:p w14:paraId="19F72ED6">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66" w:type="dxa"/>
            <w:tcBorders>
              <w:left w:val="single" w:color="auto" w:sz="4" w:space="0"/>
            </w:tcBorders>
            <w:noWrap w:val="0"/>
            <w:vAlign w:val="center"/>
          </w:tcPr>
          <w:p w14:paraId="616A4889">
            <w:pPr>
              <w:pStyle w:val="3"/>
              <w:keepNext w:val="0"/>
              <w:keepLines w:val="0"/>
              <w:pageBreakBefore w:val="0"/>
              <w:kinsoku/>
              <w:wordWrap/>
              <w:overflowPunct/>
              <w:topLinePunct w:val="0"/>
              <w:bidi w:val="0"/>
              <w:adjustRightInd/>
              <w:snapToGrid/>
              <w:spacing w:line="280" w:lineRule="exact"/>
              <w:jc w:val="both"/>
              <w:textAlignment w:val="auto"/>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道路中队</w:t>
            </w:r>
          </w:p>
        </w:tc>
      </w:tr>
    </w:tbl>
    <w:p w14:paraId="128C514E">
      <w:pPr>
        <w:widowControl/>
        <w:autoSpaceDE/>
        <w:autoSpaceDN/>
        <w:spacing w:before="312" w:beforeLines="100"/>
        <w:ind w:firstLine="640" w:firstLineChars="200"/>
        <w:jc w:val="both"/>
        <w:rPr>
          <w:rFonts w:hint="default" w:ascii="Times New Roman" w:hAnsi="Times New Roman" w:eastAsia="方正仿宋_GBK" w:cs="Times New Roman"/>
          <w:kern w:val="0"/>
          <w:sz w:val="32"/>
          <w:szCs w:val="32"/>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二十八、县数据局（公共资源交易中心）</w:t>
      </w:r>
      <w:r>
        <w:rPr>
          <w:rFonts w:hint="default" w:ascii="Times New Roman" w:hAnsi="Times New Roman" w:eastAsia="方正小标宋_GBK" w:cs="Times New Roman"/>
          <w:kern w:val="0"/>
          <w:sz w:val="32"/>
          <w:szCs w:val="32"/>
          <w:lang w:val="en-US" w:eastAsia="zh-CN" w:bidi="ar-SA"/>
        </w:rPr>
        <w:t>（发起任务1项、参与任务0项）</w:t>
      </w:r>
    </w:p>
    <w:tbl>
      <w:tblPr>
        <w:tblStyle w:val="9"/>
        <w:tblW w:w="498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9"/>
        <w:gridCol w:w="1229"/>
        <w:gridCol w:w="1229"/>
        <w:gridCol w:w="1229"/>
        <w:gridCol w:w="1229"/>
        <w:gridCol w:w="1229"/>
        <w:gridCol w:w="1229"/>
        <w:gridCol w:w="1229"/>
        <w:gridCol w:w="1229"/>
        <w:gridCol w:w="1229"/>
        <w:gridCol w:w="1229"/>
        <w:gridCol w:w="1232"/>
      </w:tblGrid>
      <w:tr w14:paraId="3A824C5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9" w:type="dxa"/>
            <w:vAlign w:val="center"/>
          </w:tcPr>
          <w:p w14:paraId="603BDE73">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9" w:type="dxa"/>
            <w:vAlign w:val="center"/>
          </w:tcPr>
          <w:p w14:paraId="4AE66847">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vAlign w:val="center"/>
          </w:tcPr>
          <w:p w14:paraId="66DFC9A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vAlign w:val="center"/>
          </w:tcPr>
          <w:p w14:paraId="60D673DC">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vAlign w:val="center"/>
          </w:tcPr>
          <w:p w14:paraId="25CF4C0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vAlign w:val="center"/>
          </w:tcPr>
          <w:p w14:paraId="08EEE94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vAlign w:val="center"/>
          </w:tcPr>
          <w:p w14:paraId="63BC0199">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vAlign w:val="center"/>
          </w:tcPr>
          <w:p w14:paraId="38582C3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vAlign w:val="center"/>
          </w:tcPr>
          <w:p w14:paraId="05C3A52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vAlign w:val="center"/>
          </w:tcPr>
          <w:p w14:paraId="328E7BD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vAlign w:val="center"/>
          </w:tcPr>
          <w:p w14:paraId="1CD20AD5">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232" w:type="dxa"/>
            <w:tcBorders>
              <w:left w:val="single" w:color="auto" w:sz="4" w:space="0"/>
            </w:tcBorders>
            <w:vAlign w:val="center"/>
          </w:tcPr>
          <w:p w14:paraId="76E43C3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02ACBF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9" w:type="dxa"/>
            <w:vAlign w:val="center"/>
          </w:tcPr>
          <w:p w14:paraId="4C2AB68F">
            <w:pPr>
              <w:pStyle w:val="3"/>
              <w:spacing w:line="400" w:lineRule="exact"/>
              <w:jc w:val="center"/>
              <w:rPr>
                <w:rFonts w:hint="default" w:ascii="Times New Roman" w:hAnsi="Times New Roman" w:eastAsia="方正仿宋_GBK" w:cs="Times New Roman"/>
                <w:color w:val="000000"/>
                <w:sz w:val="24"/>
                <w:szCs w:val="20"/>
              </w:rPr>
            </w:pPr>
            <w:r>
              <w:rPr>
                <w:rFonts w:hint="default" w:ascii="Times New Roman" w:hAnsi="Times New Roman" w:eastAsia="方正仿宋_GBK" w:cs="Times New Roman"/>
                <w:color w:val="000000"/>
                <w:sz w:val="24"/>
                <w:szCs w:val="20"/>
              </w:rPr>
              <w:t>1</w:t>
            </w:r>
          </w:p>
        </w:tc>
        <w:tc>
          <w:tcPr>
            <w:tcW w:w="1229" w:type="dxa"/>
            <w:vAlign w:val="center"/>
          </w:tcPr>
          <w:p w14:paraId="1621A9C0">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驻洪招标代理检查</w:t>
            </w:r>
          </w:p>
        </w:tc>
        <w:tc>
          <w:tcPr>
            <w:tcW w:w="1229" w:type="dxa"/>
            <w:vAlign w:val="center"/>
          </w:tcPr>
          <w:p w14:paraId="1424EE28">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招投标领域</w:t>
            </w:r>
          </w:p>
        </w:tc>
        <w:tc>
          <w:tcPr>
            <w:tcW w:w="1229" w:type="dxa"/>
            <w:vAlign w:val="center"/>
          </w:tcPr>
          <w:p w14:paraId="56DCA8D1">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公共资源交易中心</w:t>
            </w:r>
          </w:p>
        </w:tc>
        <w:tc>
          <w:tcPr>
            <w:tcW w:w="1229" w:type="dxa"/>
            <w:vAlign w:val="center"/>
          </w:tcPr>
          <w:p w14:paraId="63FC5A84">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市场监督管理局</w:t>
            </w:r>
          </w:p>
        </w:tc>
        <w:tc>
          <w:tcPr>
            <w:tcW w:w="1229" w:type="dxa"/>
            <w:vAlign w:val="center"/>
          </w:tcPr>
          <w:p w14:paraId="2D2D614B">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驻洪招标代理公司</w:t>
            </w:r>
          </w:p>
        </w:tc>
        <w:tc>
          <w:tcPr>
            <w:tcW w:w="1229" w:type="dxa"/>
            <w:vAlign w:val="center"/>
          </w:tcPr>
          <w:p w14:paraId="3ACB0626">
            <w:pPr>
              <w:pStyle w:val="3"/>
              <w:spacing w:line="300" w:lineRule="exact"/>
              <w:jc w:val="both"/>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lang w:val="en-US" w:eastAsia="zh-CN"/>
              </w:rPr>
              <w:t>现场</w:t>
            </w:r>
            <w:r>
              <w:rPr>
                <w:rFonts w:hint="default" w:ascii="Times New Roman" w:hAnsi="Times New Roman" w:eastAsia="方正仿宋_GBK" w:cs="Times New Roman"/>
                <w:snapToGrid w:val="0"/>
                <w:sz w:val="24"/>
                <w:szCs w:val="24"/>
              </w:rPr>
              <w:t>检查</w:t>
            </w:r>
          </w:p>
        </w:tc>
        <w:tc>
          <w:tcPr>
            <w:tcW w:w="1229" w:type="dxa"/>
            <w:vAlign w:val="center"/>
          </w:tcPr>
          <w:p w14:paraId="785120BE">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20%</w:t>
            </w:r>
          </w:p>
        </w:tc>
        <w:tc>
          <w:tcPr>
            <w:tcW w:w="1229" w:type="dxa"/>
            <w:vAlign w:val="center"/>
          </w:tcPr>
          <w:p w14:paraId="73DFBEF5">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4</w:t>
            </w:r>
          </w:p>
        </w:tc>
        <w:tc>
          <w:tcPr>
            <w:tcW w:w="1229" w:type="dxa"/>
            <w:vAlign w:val="center"/>
          </w:tcPr>
          <w:p w14:paraId="1C56E798">
            <w:pPr>
              <w:pStyle w:val="3"/>
              <w:spacing w:line="300" w:lineRule="exact"/>
              <w:jc w:val="center"/>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rPr>
              <w:t>1</w:t>
            </w:r>
            <w:r>
              <w:rPr>
                <w:rFonts w:hint="default" w:ascii="Times New Roman" w:hAnsi="Times New Roman" w:eastAsia="方正仿宋_GBK" w:cs="Times New Roman"/>
                <w:snapToGrid w:val="0"/>
                <w:sz w:val="24"/>
                <w:szCs w:val="24"/>
                <w:lang w:val="en-US" w:eastAsia="zh-CN"/>
              </w:rPr>
              <w:t>次/年</w:t>
            </w:r>
          </w:p>
        </w:tc>
        <w:tc>
          <w:tcPr>
            <w:tcW w:w="1229" w:type="dxa"/>
            <w:tcBorders>
              <w:right w:val="single" w:color="auto" w:sz="4" w:space="0"/>
            </w:tcBorders>
            <w:vAlign w:val="center"/>
          </w:tcPr>
          <w:p w14:paraId="71611681">
            <w:pPr>
              <w:pStyle w:val="3"/>
              <w:spacing w:line="300" w:lineRule="exact"/>
              <w:jc w:val="center"/>
              <w:rPr>
                <w:rFonts w:hint="default" w:ascii="Times New Roman" w:hAnsi="Times New Roman" w:eastAsia="方正仿宋_GBK" w:cs="Times New Roman"/>
                <w:snapToGrid w:val="0"/>
                <w:sz w:val="24"/>
                <w:szCs w:val="24"/>
              </w:rPr>
            </w:pPr>
            <w:r>
              <w:rPr>
                <w:rFonts w:hint="default" w:ascii="Times New Roman" w:hAnsi="Times New Roman" w:eastAsia="方正仿宋_GBK" w:cs="Times New Roman"/>
                <w:snapToGrid w:val="0"/>
                <w:sz w:val="24"/>
                <w:szCs w:val="24"/>
              </w:rPr>
              <w:t>县级</w:t>
            </w:r>
          </w:p>
        </w:tc>
        <w:tc>
          <w:tcPr>
            <w:tcW w:w="1232" w:type="dxa"/>
            <w:tcBorders>
              <w:left w:val="single" w:color="auto" w:sz="4" w:space="0"/>
            </w:tcBorders>
            <w:vAlign w:val="center"/>
          </w:tcPr>
          <w:p w14:paraId="64F20529">
            <w:pPr>
              <w:pStyle w:val="3"/>
              <w:spacing w:line="300" w:lineRule="exact"/>
              <w:jc w:val="both"/>
              <w:rPr>
                <w:rFonts w:hint="default" w:ascii="Times New Roman" w:hAnsi="Times New Roman" w:eastAsia="方正仿宋_GBK" w:cs="Times New Roman"/>
                <w:snapToGrid w:val="0"/>
                <w:sz w:val="24"/>
                <w:szCs w:val="24"/>
                <w:lang w:val="en-US" w:eastAsia="zh-CN"/>
              </w:rPr>
            </w:pPr>
            <w:r>
              <w:rPr>
                <w:rFonts w:hint="default" w:ascii="Times New Roman" w:hAnsi="Times New Roman" w:eastAsia="方正仿宋_GBK" w:cs="Times New Roman"/>
                <w:snapToGrid w:val="0"/>
                <w:sz w:val="24"/>
                <w:szCs w:val="24"/>
                <w:lang w:val="en-US" w:eastAsia="zh-CN"/>
              </w:rPr>
              <w:t>公共资源交易中心</w:t>
            </w:r>
            <w:r>
              <w:rPr>
                <w:rFonts w:hint="default" w:ascii="Times New Roman" w:hAnsi="Times New Roman" w:eastAsia="方正仿宋_GBK" w:cs="Times New Roman"/>
                <w:snapToGrid w:val="0"/>
                <w:sz w:val="24"/>
                <w:szCs w:val="24"/>
              </w:rPr>
              <w:t>法规和监督监察科</w:t>
            </w:r>
            <w:r>
              <w:rPr>
                <w:rFonts w:hint="default" w:ascii="Times New Roman" w:hAnsi="Times New Roman" w:eastAsia="方正仿宋_GBK" w:cs="Times New Roman"/>
                <w:snapToGrid w:val="0"/>
                <w:sz w:val="24"/>
                <w:szCs w:val="24"/>
                <w:lang w:eastAsia="zh-CN"/>
              </w:rPr>
              <w:t>；</w:t>
            </w:r>
            <w:r>
              <w:rPr>
                <w:rFonts w:hint="default" w:ascii="Times New Roman" w:hAnsi="Times New Roman" w:eastAsia="方正仿宋_GBK" w:cs="Times New Roman"/>
                <w:snapToGrid w:val="0"/>
                <w:sz w:val="24"/>
                <w:szCs w:val="24"/>
                <w:lang w:val="en-US" w:eastAsia="zh-CN"/>
              </w:rPr>
              <w:t>市监局信用风险科</w:t>
            </w:r>
          </w:p>
        </w:tc>
      </w:tr>
    </w:tbl>
    <w:p w14:paraId="29AC17F7">
      <w:pPr>
        <w:widowControl w:val="0"/>
        <w:autoSpaceDE w:val="0"/>
        <w:autoSpaceDN w:val="0"/>
        <w:ind w:left="181" w:firstLine="420"/>
        <w:jc w:val="both"/>
        <w:rPr>
          <w:rFonts w:hint="default" w:ascii="Times New Roman" w:hAnsi="Times New Roman" w:eastAsia="方正小标宋_GBK" w:cs="Times New Roman"/>
          <w:b w:val="0"/>
          <w:kern w:val="0"/>
          <w:sz w:val="32"/>
          <w:szCs w:val="32"/>
          <w:u w:val="none"/>
          <w:lang w:val="en-US" w:eastAsia="zh-CN" w:bidi="ar-SA"/>
        </w:rPr>
      </w:pPr>
      <w:r>
        <w:rPr>
          <w:rFonts w:hint="default" w:ascii="Times New Roman" w:hAnsi="Times New Roman" w:eastAsia="方正小标宋_GBK" w:cs="Times New Roman"/>
          <w:b w:val="0"/>
          <w:kern w:val="0"/>
          <w:sz w:val="32"/>
          <w:szCs w:val="32"/>
          <w:u w:val="none"/>
          <w:lang w:val="en-US" w:eastAsia="zh-CN" w:bidi="ar-SA"/>
        </w:rPr>
        <w:t>二十九、县政府办（金融服务中心）</w:t>
      </w:r>
      <w:r>
        <w:rPr>
          <w:rFonts w:hint="default" w:ascii="Times New Roman" w:hAnsi="Times New Roman" w:eastAsia="方正小标宋_GBK" w:cs="Times New Roman"/>
          <w:kern w:val="0"/>
          <w:sz w:val="32"/>
          <w:szCs w:val="32"/>
          <w:lang w:val="en-US" w:eastAsia="zh-CN" w:bidi="ar-SA"/>
        </w:rPr>
        <w:t>（发起任务1项、参与任务0项）</w:t>
      </w:r>
    </w:p>
    <w:tbl>
      <w:tblPr>
        <w:tblStyle w:val="9"/>
        <w:tblW w:w="5074"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228"/>
        <w:gridCol w:w="1228"/>
        <w:gridCol w:w="1229"/>
        <w:gridCol w:w="1229"/>
        <w:gridCol w:w="1229"/>
        <w:gridCol w:w="1229"/>
        <w:gridCol w:w="1229"/>
        <w:gridCol w:w="1229"/>
        <w:gridCol w:w="1229"/>
        <w:gridCol w:w="1229"/>
        <w:gridCol w:w="1229"/>
        <w:gridCol w:w="1488"/>
      </w:tblGrid>
      <w:tr w14:paraId="46D133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0" w:hRule="atLeast"/>
        </w:trPr>
        <w:tc>
          <w:tcPr>
            <w:tcW w:w="1228" w:type="dxa"/>
            <w:noWrap w:val="0"/>
            <w:vAlign w:val="center"/>
          </w:tcPr>
          <w:p w14:paraId="3168E28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序号</w:t>
            </w:r>
          </w:p>
        </w:tc>
        <w:tc>
          <w:tcPr>
            <w:tcW w:w="1228" w:type="dxa"/>
            <w:noWrap w:val="0"/>
            <w:vAlign w:val="center"/>
          </w:tcPr>
          <w:p w14:paraId="2EF8D4B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任务名称</w:t>
            </w:r>
          </w:p>
        </w:tc>
        <w:tc>
          <w:tcPr>
            <w:tcW w:w="1229" w:type="dxa"/>
            <w:noWrap w:val="0"/>
            <w:vAlign w:val="center"/>
          </w:tcPr>
          <w:p w14:paraId="5E13D9E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w:t>
            </w:r>
            <w:r>
              <w:rPr>
                <w:rFonts w:hint="default" w:ascii="Times New Roman" w:hAnsi="Times New Roman" w:eastAsia="方正黑体_GBK" w:cs="Times New Roman"/>
                <w:snapToGrid w:val="0"/>
                <w:sz w:val="24"/>
                <w:szCs w:val="28"/>
              </w:rPr>
              <w:t>查领域</w:t>
            </w:r>
          </w:p>
        </w:tc>
        <w:tc>
          <w:tcPr>
            <w:tcW w:w="1229" w:type="dxa"/>
            <w:noWrap w:val="0"/>
            <w:vAlign w:val="center"/>
          </w:tcPr>
          <w:p w14:paraId="59FD33C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发起</w:t>
            </w:r>
            <w:r>
              <w:rPr>
                <w:rFonts w:hint="default" w:ascii="Times New Roman" w:hAnsi="Times New Roman" w:eastAsia="方正黑体_GBK" w:cs="Times New Roman"/>
                <w:snapToGrid w:val="0"/>
                <w:sz w:val="24"/>
                <w:szCs w:val="28"/>
              </w:rPr>
              <w:t>部门</w:t>
            </w:r>
          </w:p>
        </w:tc>
        <w:tc>
          <w:tcPr>
            <w:tcW w:w="1229" w:type="dxa"/>
            <w:noWrap w:val="0"/>
            <w:vAlign w:val="center"/>
          </w:tcPr>
          <w:p w14:paraId="6A5CB73E">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参与部门</w:t>
            </w:r>
          </w:p>
        </w:tc>
        <w:tc>
          <w:tcPr>
            <w:tcW w:w="1229" w:type="dxa"/>
            <w:noWrap w:val="0"/>
            <w:vAlign w:val="center"/>
          </w:tcPr>
          <w:p w14:paraId="1043C5B8">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检查对象</w:t>
            </w:r>
          </w:p>
        </w:tc>
        <w:tc>
          <w:tcPr>
            <w:tcW w:w="1229" w:type="dxa"/>
            <w:noWrap w:val="0"/>
            <w:vAlign w:val="center"/>
          </w:tcPr>
          <w:p w14:paraId="56AB8400">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检查方式</w:t>
            </w:r>
          </w:p>
        </w:tc>
        <w:tc>
          <w:tcPr>
            <w:tcW w:w="1229" w:type="dxa"/>
            <w:noWrap w:val="0"/>
            <w:vAlign w:val="center"/>
          </w:tcPr>
          <w:p w14:paraId="3BEEB544">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检查比例</w:t>
            </w:r>
          </w:p>
        </w:tc>
        <w:tc>
          <w:tcPr>
            <w:tcW w:w="1229" w:type="dxa"/>
            <w:noWrap w:val="0"/>
            <w:vAlign w:val="center"/>
          </w:tcPr>
          <w:p w14:paraId="375527DF">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w:t>
            </w:r>
            <w:r>
              <w:rPr>
                <w:rFonts w:hint="default" w:ascii="Times New Roman" w:hAnsi="Times New Roman" w:eastAsia="方正黑体_GBK" w:cs="Times New Roman"/>
                <w:snapToGrid w:val="0"/>
                <w:sz w:val="24"/>
                <w:szCs w:val="28"/>
              </w:rPr>
              <w:t>数量</w:t>
            </w:r>
          </w:p>
        </w:tc>
        <w:tc>
          <w:tcPr>
            <w:tcW w:w="1229" w:type="dxa"/>
            <w:noWrap w:val="0"/>
            <w:vAlign w:val="center"/>
          </w:tcPr>
          <w:p w14:paraId="4E3E5A06">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检查频次</w:t>
            </w:r>
          </w:p>
        </w:tc>
        <w:tc>
          <w:tcPr>
            <w:tcW w:w="1229" w:type="dxa"/>
            <w:tcBorders>
              <w:right w:val="single" w:color="auto" w:sz="4" w:space="0"/>
            </w:tcBorders>
            <w:noWrap w:val="0"/>
            <w:vAlign w:val="center"/>
          </w:tcPr>
          <w:p w14:paraId="04B6A88B">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检查层级</w:t>
            </w:r>
          </w:p>
        </w:tc>
        <w:tc>
          <w:tcPr>
            <w:tcW w:w="1488" w:type="dxa"/>
            <w:tcBorders>
              <w:left w:val="single" w:color="auto" w:sz="4" w:space="0"/>
            </w:tcBorders>
            <w:noWrap w:val="0"/>
            <w:vAlign w:val="center"/>
          </w:tcPr>
          <w:p w14:paraId="10BBB85A">
            <w:pPr>
              <w:pStyle w:val="3"/>
              <w:spacing w:line="400" w:lineRule="exact"/>
              <w:jc w:val="center"/>
              <w:rPr>
                <w:rFonts w:hint="default" w:ascii="Times New Roman" w:hAnsi="Times New Roman" w:eastAsia="方正黑体_GBK" w:cs="Times New Roman"/>
                <w:snapToGrid w:val="0"/>
                <w:sz w:val="24"/>
                <w:szCs w:val="28"/>
              </w:rPr>
            </w:pPr>
            <w:r>
              <w:rPr>
                <w:rFonts w:hint="default" w:ascii="Times New Roman" w:hAnsi="Times New Roman" w:eastAsia="方正黑体_GBK" w:cs="Times New Roman"/>
                <w:snapToGrid w:val="0"/>
                <w:sz w:val="24"/>
                <w:szCs w:val="28"/>
              </w:rPr>
              <w:t>责任</w:t>
            </w:r>
            <w:r>
              <w:rPr>
                <w:rFonts w:hint="default" w:ascii="Times New Roman" w:hAnsi="Times New Roman" w:eastAsia="方正黑体_GBK" w:cs="Times New Roman"/>
                <w:snapToGrid w:val="0"/>
                <w:sz w:val="24"/>
                <w:szCs w:val="28"/>
                <w:lang w:val="en-US" w:eastAsia="zh-CN"/>
              </w:rPr>
              <w:t>科</w:t>
            </w:r>
            <w:r>
              <w:rPr>
                <w:rFonts w:hint="default" w:ascii="Times New Roman" w:hAnsi="Times New Roman" w:eastAsia="方正黑体_GBK" w:cs="Times New Roman"/>
                <w:snapToGrid w:val="0"/>
                <w:sz w:val="24"/>
                <w:szCs w:val="28"/>
              </w:rPr>
              <w:t>室</w:t>
            </w:r>
          </w:p>
        </w:tc>
      </w:tr>
      <w:tr w14:paraId="4BE88CB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31" w:hRule="atLeast"/>
        </w:trPr>
        <w:tc>
          <w:tcPr>
            <w:tcW w:w="1228" w:type="dxa"/>
            <w:shd w:val="clear" w:color="auto" w:fill="auto"/>
            <w:noWrap w:val="0"/>
            <w:vAlign w:val="center"/>
          </w:tcPr>
          <w:p w14:paraId="6050E999">
            <w:pPr>
              <w:keepNext w:val="0"/>
              <w:keepLines w:val="0"/>
              <w:pageBreakBefore w:val="0"/>
              <w:kinsoku/>
              <w:wordWrap/>
              <w:overflowPunct/>
              <w:topLinePunct w:val="0"/>
              <w:autoSpaceDE w:val="0"/>
              <w:autoSpaceDN w:val="0"/>
              <w:bidi w:val="0"/>
              <w:adjustRightInd/>
              <w:snapToGrid/>
              <w:spacing w:line="280" w:lineRule="exact"/>
              <w:jc w:val="center"/>
              <w:rPr>
                <w:rFonts w:hint="default" w:ascii="Times New Roman" w:hAnsi="Times New Roman" w:eastAsia="方正仿宋_GBK" w:cs="Times New Roman"/>
                <w:b/>
                <w:bCs/>
                <w:color w:val="000000" w:themeColor="text1"/>
                <w:kern w:val="2"/>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t>1</w:t>
            </w:r>
          </w:p>
        </w:tc>
        <w:tc>
          <w:tcPr>
            <w:tcW w:w="1228" w:type="dxa"/>
            <w:shd w:val="clear" w:color="auto" w:fill="auto"/>
            <w:noWrap w:val="0"/>
            <w:vAlign w:val="center"/>
          </w:tcPr>
          <w:p w14:paraId="7C14661E">
            <w:pPr>
              <w:pStyle w:val="3"/>
              <w:spacing w:line="300" w:lineRule="exact"/>
              <w:jc w:val="both"/>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融资担保公司合规经营情况检查</w:t>
            </w:r>
          </w:p>
        </w:tc>
        <w:tc>
          <w:tcPr>
            <w:tcW w:w="1229" w:type="dxa"/>
            <w:shd w:val="clear" w:color="auto" w:fill="auto"/>
            <w:noWrap w:val="0"/>
            <w:vAlign w:val="center"/>
          </w:tcPr>
          <w:p w14:paraId="6717E9C7">
            <w:pPr>
              <w:pStyle w:val="3"/>
              <w:spacing w:line="300" w:lineRule="exact"/>
              <w:jc w:val="both"/>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融资担保公司合规经营情况</w:t>
            </w:r>
          </w:p>
        </w:tc>
        <w:tc>
          <w:tcPr>
            <w:tcW w:w="1229" w:type="dxa"/>
            <w:shd w:val="clear" w:color="auto" w:fill="auto"/>
            <w:noWrap w:val="0"/>
            <w:vAlign w:val="center"/>
          </w:tcPr>
          <w:p w14:paraId="73B1A6E5">
            <w:pPr>
              <w:pStyle w:val="3"/>
              <w:spacing w:line="300" w:lineRule="exact"/>
              <w:jc w:val="both"/>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政府办</w:t>
            </w:r>
          </w:p>
        </w:tc>
        <w:tc>
          <w:tcPr>
            <w:tcW w:w="1229" w:type="dxa"/>
            <w:shd w:val="clear" w:color="auto" w:fill="auto"/>
            <w:noWrap w:val="0"/>
            <w:vAlign w:val="center"/>
          </w:tcPr>
          <w:p w14:paraId="07140166">
            <w:pPr>
              <w:pStyle w:val="3"/>
              <w:spacing w:line="300" w:lineRule="exact"/>
              <w:jc w:val="both"/>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公安局、市监局、城管局</w:t>
            </w:r>
          </w:p>
        </w:tc>
        <w:tc>
          <w:tcPr>
            <w:tcW w:w="1229" w:type="dxa"/>
            <w:shd w:val="clear" w:color="auto" w:fill="auto"/>
            <w:noWrap w:val="0"/>
            <w:vAlign w:val="center"/>
          </w:tcPr>
          <w:p w14:paraId="354EF68B">
            <w:pPr>
              <w:pStyle w:val="3"/>
              <w:spacing w:line="300" w:lineRule="exact"/>
              <w:jc w:val="both"/>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融资担保公司</w:t>
            </w:r>
          </w:p>
        </w:tc>
        <w:tc>
          <w:tcPr>
            <w:tcW w:w="1229" w:type="dxa"/>
            <w:shd w:val="clear" w:color="auto" w:fill="auto"/>
            <w:noWrap w:val="0"/>
            <w:vAlign w:val="center"/>
          </w:tcPr>
          <w:p w14:paraId="7CB420D0">
            <w:pPr>
              <w:pStyle w:val="3"/>
              <w:spacing w:line="300" w:lineRule="exact"/>
              <w:jc w:val="both"/>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现场检查</w:t>
            </w:r>
          </w:p>
        </w:tc>
        <w:tc>
          <w:tcPr>
            <w:tcW w:w="1229" w:type="dxa"/>
            <w:shd w:val="clear" w:color="auto" w:fill="auto"/>
            <w:noWrap w:val="0"/>
            <w:vAlign w:val="center"/>
          </w:tcPr>
          <w:p w14:paraId="664958F7">
            <w:pPr>
              <w:pStyle w:val="3"/>
              <w:spacing w:line="300" w:lineRule="exact"/>
              <w:jc w:val="both"/>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100%</w:t>
            </w:r>
          </w:p>
        </w:tc>
        <w:tc>
          <w:tcPr>
            <w:tcW w:w="1229" w:type="dxa"/>
            <w:shd w:val="clear" w:color="auto" w:fill="auto"/>
            <w:noWrap w:val="0"/>
            <w:vAlign w:val="center"/>
          </w:tcPr>
          <w:p w14:paraId="52128910">
            <w:pPr>
              <w:pStyle w:val="3"/>
              <w:spacing w:line="30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3</w:t>
            </w:r>
          </w:p>
        </w:tc>
        <w:tc>
          <w:tcPr>
            <w:tcW w:w="1229" w:type="dxa"/>
            <w:shd w:val="clear" w:color="auto" w:fill="auto"/>
            <w:noWrap w:val="0"/>
            <w:vAlign w:val="center"/>
          </w:tcPr>
          <w:p w14:paraId="05753F6E">
            <w:pPr>
              <w:pStyle w:val="3"/>
              <w:spacing w:line="300" w:lineRule="exact"/>
              <w:jc w:val="center"/>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1次/年</w:t>
            </w:r>
          </w:p>
        </w:tc>
        <w:tc>
          <w:tcPr>
            <w:tcW w:w="1229" w:type="dxa"/>
            <w:tcBorders>
              <w:right w:val="single" w:color="auto" w:sz="4" w:space="0"/>
            </w:tcBorders>
            <w:shd w:val="clear" w:color="auto" w:fill="auto"/>
            <w:noWrap w:val="0"/>
            <w:vAlign w:val="center"/>
          </w:tcPr>
          <w:p w14:paraId="58E7705D">
            <w:pPr>
              <w:pStyle w:val="3"/>
              <w:spacing w:line="300" w:lineRule="exact"/>
              <w:jc w:val="center"/>
              <w:rPr>
                <w:rFonts w:hint="default" w:ascii="Times New Roman" w:hAnsi="Times New Roman" w:eastAsia="方正仿宋_GBK" w:cs="Times New Roman"/>
                <w:snapToGrid w:val="0"/>
                <w:color w:val="000000" w:themeColor="text1"/>
                <w:kern w:val="0"/>
                <w:sz w:val="24"/>
                <w:szCs w:val="24"/>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县级</w:t>
            </w:r>
          </w:p>
        </w:tc>
        <w:tc>
          <w:tcPr>
            <w:tcW w:w="1488" w:type="dxa"/>
            <w:tcBorders>
              <w:left w:val="single" w:color="auto" w:sz="4" w:space="0"/>
            </w:tcBorders>
            <w:shd w:val="clear" w:color="auto" w:fill="auto"/>
            <w:noWrap w:val="0"/>
            <w:vAlign w:val="center"/>
          </w:tcPr>
          <w:p w14:paraId="063993C3">
            <w:pPr>
              <w:pStyle w:val="3"/>
              <w:spacing w:line="300" w:lineRule="exact"/>
              <w:jc w:val="both"/>
              <w:rPr>
                <w:rFonts w:hint="default" w:ascii="Times New Roman" w:hAnsi="Times New Roman" w:eastAsia="方正仿宋_GBK" w:cs="Times New Roman"/>
                <w:b/>
                <w:bCs/>
                <w:color w:val="000000" w:themeColor="text1"/>
                <w:kern w:val="0"/>
                <w:sz w:val="24"/>
                <w:szCs w:val="24"/>
                <w:vertAlign w:val="baseline"/>
                <w:lang w:val="en-US" w:eastAsia="zh-CN" w:bidi="ar-SA"/>
                <w14:textFill>
                  <w14:solidFill>
                    <w14:schemeClr w14:val="tx1"/>
                  </w14:solidFill>
                </w14:textFill>
              </w:rPr>
            </w:pPr>
            <w:r>
              <w:rPr>
                <w:rFonts w:hint="default" w:ascii="Times New Roman" w:hAnsi="Times New Roman" w:eastAsia="方正仿宋_GBK" w:cs="Times New Roman"/>
                <w:snapToGrid w:val="0"/>
                <w:sz w:val="24"/>
                <w:szCs w:val="24"/>
                <w:lang w:val="en-US" w:eastAsia="zh-CN"/>
              </w:rPr>
              <w:t>泗洪县金融服务中心；公安局；市监局；城管局</w:t>
            </w:r>
          </w:p>
        </w:tc>
      </w:tr>
    </w:tbl>
    <w:p w14:paraId="3D164F5C">
      <w:pPr>
        <w:pStyle w:val="3"/>
        <w:spacing w:line="400" w:lineRule="exact"/>
        <w:jc w:val="center"/>
        <w:rPr>
          <w:rFonts w:hint="default" w:ascii="Times New Roman" w:hAnsi="Times New Roman" w:eastAsia="方正仿宋_GBK" w:cs="Times New Roman"/>
          <w:color w:val="000000"/>
          <w:sz w:val="24"/>
          <w:szCs w:val="20"/>
          <w:lang w:val="en-US" w:eastAsia="zh-CN"/>
        </w:rPr>
      </w:pPr>
      <w:bookmarkStart w:id="0" w:name="_GoBack"/>
      <w:bookmarkEnd w:id="0"/>
    </w:p>
    <w:sectPr>
      <w:footerReference r:id="rId3" w:type="default"/>
      <w:pgSz w:w="16838" w:h="11906" w:orient="landscape"/>
      <w:pgMar w:top="1418" w:right="1134" w:bottom="1134" w:left="1134" w:header="851" w:footer="851" w:gutter="0"/>
      <w:pgNumType w:start="0"/>
      <w:cols w:space="720" w:num="1"/>
      <w:titlePg/>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楷体_GB2312">
    <w:altName w:val="宋体"/>
    <w:panose1 w:val="02000000000000000000"/>
    <w:charset w:val="86"/>
    <w:family w:val="auto"/>
    <w:pitch w:val="default"/>
    <w:sig w:usb0="00000000" w:usb1="00000000" w:usb2="00000012" w:usb3="00000000" w:csb0="00040001"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41CE6A">
    <w:pPr>
      <w:pStyle w:val="5"/>
      <w:jc w:val="center"/>
      <w:rPr>
        <w:rFonts w:ascii="宋体" w:hAnsi="宋体" w:eastAsia="宋体"/>
        <w:sz w:val="24"/>
      </w:rPr>
    </w:pPr>
    <w:r>
      <w:rPr>
        <w:rFonts w:hint="eastAsia" w:ascii="宋体" w:hAnsi="宋体" w:eastAsia="宋体"/>
        <w:sz w:val="24"/>
      </w:rPr>
      <w:t xml:space="preserve">— </w:t>
    </w:r>
    <w:r>
      <w:rPr>
        <w:rFonts w:ascii="宋体" w:hAnsi="宋体" w:eastAsia="宋体"/>
        <w:sz w:val="24"/>
      </w:rPr>
      <w:fldChar w:fldCharType="begin"/>
    </w:r>
    <w:r>
      <w:rPr>
        <w:rFonts w:ascii="宋体" w:hAnsi="宋体" w:eastAsia="宋体"/>
        <w:sz w:val="24"/>
      </w:rPr>
      <w:instrText xml:space="preserve">PAGE   \* MERGEFORMAT</w:instrText>
    </w:r>
    <w:r>
      <w:rPr>
        <w:rFonts w:ascii="宋体" w:hAnsi="宋体" w:eastAsia="宋体"/>
        <w:sz w:val="24"/>
      </w:rPr>
      <w:fldChar w:fldCharType="separate"/>
    </w:r>
    <w:r>
      <w:rPr>
        <w:rFonts w:ascii="宋体" w:hAnsi="宋体" w:eastAsia="宋体"/>
        <w:sz w:val="24"/>
        <w:lang w:val="zh-CN"/>
      </w:rPr>
      <w:t>23</w:t>
    </w:r>
    <w:r>
      <w:rPr>
        <w:rFonts w:ascii="宋体" w:hAnsi="宋体" w:eastAsia="宋体"/>
        <w:sz w:val="24"/>
      </w:rPr>
      <w:fldChar w:fldCharType="end"/>
    </w:r>
    <w:r>
      <w:rPr>
        <w:rFonts w:hint="eastAsia" w:ascii="宋体" w:hAnsi="宋体" w:eastAsia="宋体"/>
        <w:sz w:val="24"/>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hZTM5MTFmOTY1NmE5OTg0ODZkODg4M2Q1ODliMWMifQ=="/>
  </w:docVars>
  <w:rsids>
    <w:rsidRoot w:val="005A0399"/>
    <w:rsid w:val="0000106A"/>
    <w:rsid w:val="000018EC"/>
    <w:rsid w:val="00001CD0"/>
    <w:rsid w:val="000047EA"/>
    <w:rsid w:val="00005351"/>
    <w:rsid w:val="00005BA5"/>
    <w:rsid w:val="00006F78"/>
    <w:rsid w:val="00012044"/>
    <w:rsid w:val="000137BB"/>
    <w:rsid w:val="000145FA"/>
    <w:rsid w:val="00017039"/>
    <w:rsid w:val="0002469E"/>
    <w:rsid w:val="000250A0"/>
    <w:rsid w:val="00027CD0"/>
    <w:rsid w:val="00033189"/>
    <w:rsid w:val="00033267"/>
    <w:rsid w:val="00035DC7"/>
    <w:rsid w:val="000378CF"/>
    <w:rsid w:val="00037E7D"/>
    <w:rsid w:val="0004329C"/>
    <w:rsid w:val="000434D9"/>
    <w:rsid w:val="00045968"/>
    <w:rsid w:val="000459DC"/>
    <w:rsid w:val="00046BD7"/>
    <w:rsid w:val="00050CC2"/>
    <w:rsid w:val="0005336A"/>
    <w:rsid w:val="000540EC"/>
    <w:rsid w:val="0005498D"/>
    <w:rsid w:val="00054ED7"/>
    <w:rsid w:val="00055515"/>
    <w:rsid w:val="0006211E"/>
    <w:rsid w:val="00062AC3"/>
    <w:rsid w:val="00066A6E"/>
    <w:rsid w:val="00070823"/>
    <w:rsid w:val="00075AED"/>
    <w:rsid w:val="00082BFF"/>
    <w:rsid w:val="00082C0F"/>
    <w:rsid w:val="00082DC0"/>
    <w:rsid w:val="00085649"/>
    <w:rsid w:val="00085877"/>
    <w:rsid w:val="000869F9"/>
    <w:rsid w:val="00086E7E"/>
    <w:rsid w:val="00090141"/>
    <w:rsid w:val="00094106"/>
    <w:rsid w:val="00095591"/>
    <w:rsid w:val="000A0189"/>
    <w:rsid w:val="000A0519"/>
    <w:rsid w:val="000A127F"/>
    <w:rsid w:val="000A64B4"/>
    <w:rsid w:val="000A64E4"/>
    <w:rsid w:val="000A6744"/>
    <w:rsid w:val="000A6A28"/>
    <w:rsid w:val="000B0A8D"/>
    <w:rsid w:val="000B1F89"/>
    <w:rsid w:val="000B2B2C"/>
    <w:rsid w:val="000B69BC"/>
    <w:rsid w:val="000B7EFD"/>
    <w:rsid w:val="000C15A8"/>
    <w:rsid w:val="000C2CE6"/>
    <w:rsid w:val="000C45C8"/>
    <w:rsid w:val="000C5D7C"/>
    <w:rsid w:val="000D0C17"/>
    <w:rsid w:val="000D10FE"/>
    <w:rsid w:val="000D20D5"/>
    <w:rsid w:val="000D4A50"/>
    <w:rsid w:val="000E1587"/>
    <w:rsid w:val="000E18AB"/>
    <w:rsid w:val="000E2EC6"/>
    <w:rsid w:val="000E5325"/>
    <w:rsid w:val="000F0E84"/>
    <w:rsid w:val="0010045D"/>
    <w:rsid w:val="00100FA3"/>
    <w:rsid w:val="001014AE"/>
    <w:rsid w:val="001023D9"/>
    <w:rsid w:val="001141FB"/>
    <w:rsid w:val="00114A21"/>
    <w:rsid w:val="001162EF"/>
    <w:rsid w:val="00117F70"/>
    <w:rsid w:val="00120138"/>
    <w:rsid w:val="0012111E"/>
    <w:rsid w:val="00124842"/>
    <w:rsid w:val="00126945"/>
    <w:rsid w:val="00131A16"/>
    <w:rsid w:val="001330B7"/>
    <w:rsid w:val="001353E6"/>
    <w:rsid w:val="00135E46"/>
    <w:rsid w:val="00137BCB"/>
    <w:rsid w:val="001402D7"/>
    <w:rsid w:val="00143666"/>
    <w:rsid w:val="001460C1"/>
    <w:rsid w:val="00146D8E"/>
    <w:rsid w:val="00150918"/>
    <w:rsid w:val="001510D8"/>
    <w:rsid w:val="00152055"/>
    <w:rsid w:val="0015274F"/>
    <w:rsid w:val="00154431"/>
    <w:rsid w:val="00155661"/>
    <w:rsid w:val="0016049C"/>
    <w:rsid w:val="00160F49"/>
    <w:rsid w:val="001642B1"/>
    <w:rsid w:val="00165F53"/>
    <w:rsid w:val="00166EDE"/>
    <w:rsid w:val="00167A63"/>
    <w:rsid w:val="001714CD"/>
    <w:rsid w:val="001732BF"/>
    <w:rsid w:val="001739CC"/>
    <w:rsid w:val="00176303"/>
    <w:rsid w:val="00176AD6"/>
    <w:rsid w:val="00176F73"/>
    <w:rsid w:val="00180210"/>
    <w:rsid w:val="001802A7"/>
    <w:rsid w:val="00181F53"/>
    <w:rsid w:val="00186283"/>
    <w:rsid w:val="001917B7"/>
    <w:rsid w:val="0019392C"/>
    <w:rsid w:val="00195572"/>
    <w:rsid w:val="0019732F"/>
    <w:rsid w:val="0019783A"/>
    <w:rsid w:val="001A4E18"/>
    <w:rsid w:val="001B0218"/>
    <w:rsid w:val="001B264D"/>
    <w:rsid w:val="001B372E"/>
    <w:rsid w:val="001B7361"/>
    <w:rsid w:val="001C4C89"/>
    <w:rsid w:val="001C5BAD"/>
    <w:rsid w:val="001C5E93"/>
    <w:rsid w:val="001D093B"/>
    <w:rsid w:val="001D1968"/>
    <w:rsid w:val="001D5187"/>
    <w:rsid w:val="001E075F"/>
    <w:rsid w:val="001E170D"/>
    <w:rsid w:val="001E673F"/>
    <w:rsid w:val="001E79E3"/>
    <w:rsid w:val="001F0A66"/>
    <w:rsid w:val="001F250E"/>
    <w:rsid w:val="001F25A2"/>
    <w:rsid w:val="001F40A0"/>
    <w:rsid w:val="001F4279"/>
    <w:rsid w:val="001F4799"/>
    <w:rsid w:val="001F60DE"/>
    <w:rsid w:val="001F78E1"/>
    <w:rsid w:val="001F7C24"/>
    <w:rsid w:val="0020009C"/>
    <w:rsid w:val="00210048"/>
    <w:rsid w:val="0021043F"/>
    <w:rsid w:val="00212DB3"/>
    <w:rsid w:val="00215E65"/>
    <w:rsid w:val="00222D1F"/>
    <w:rsid w:val="00223F00"/>
    <w:rsid w:val="002244F8"/>
    <w:rsid w:val="00226298"/>
    <w:rsid w:val="002267E6"/>
    <w:rsid w:val="002278FA"/>
    <w:rsid w:val="00234357"/>
    <w:rsid w:val="0023456A"/>
    <w:rsid w:val="002347EC"/>
    <w:rsid w:val="002348BC"/>
    <w:rsid w:val="00234FAA"/>
    <w:rsid w:val="0024034B"/>
    <w:rsid w:val="002419D9"/>
    <w:rsid w:val="0024232D"/>
    <w:rsid w:val="00245185"/>
    <w:rsid w:val="00247352"/>
    <w:rsid w:val="00250622"/>
    <w:rsid w:val="002518F8"/>
    <w:rsid w:val="00253FB9"/>
    <w:rsid w:val="00254DF1"/>
    <w:rsid w:val="00256838"/>
    <w:rsid w:val="0025698F"/>
    <w:rsid w:val="002571E9"/>
    <w:rsid w:val="00257A4D"/>
    <w:rsid w:val="002631E6"/>
    <w:rsid w:val="00264F44"/>
    <w:rsid w:val="00265B41"/>
    <w:rsid w:val="00267B19"/>
    <w:rsid w:val="00272163"/>
    <w:rsid w:val="002774D2"/>
    <w:rsid w:val="00280046"/>
    <w:rsid w:val="00281BC4"/>
    <w:rsid w:val="002833D0"/>
    <w:rsid w:val="00284674"/>
    <w:rsid w:val="002868DD"/>
    <w:rsid w:val="00290B53"/>
    <w:rsid w:val="00291C4C"/>
    <w:rsid w:val="00294194"/>
    <w:rsid w:val="00296A40"/>
    <w:rsid w:val="00296BCC"/>
    <w:rsid w:val="002A004E"/>
    <w:rsid w:val="002A057E"/>
    <w:rsid w:val="002A09BF"/>
    <w:rsid w:val="002A27F2"/>
    <w:rsid w:val="002A2B9F"/>
    <w:rsid w:val="002A2ECF"/>
    <w:rsid w:val="002A7853"/>
    <w:rsid w:val="002A7FBB"/>
    <w:rsid w:val="002B0BF9"/>
    <w:rsid w:val="002B37FF"/>
    <w:rsid w:val="002B423F"/>
    <w:rsid w:val="002B4E82"/>
    <w:rsid w:val="002B50B4"/>
    <w:rsid w:val="002B5C42"/>
    <w:rsid w:val="002B7B20"/>
    <w:rsid w:val="002C2184"/>
    <w:rsid w:val="002C6222"/>
    <w:rsid w:val="002D1138"/>
    <w:rsid w:val="002D2FD2"/>
    <w:rsid w:val="002D3019"/>
    <w:rsid w:val="002D3A49"/>
    <w:rsid w:val="002D4301"/>
    <w:rsid w:val="002D6675"/>
    <w:rsid w:val="002E0957"/>
    <w:rsid w:val="002E5E99"/>
    <w:rsid w:val="002F1138"/>
    <w:rsid w:val="002F2375"/>
    <w:rsid w:val="002F3634"/>
    <w:rsid w:val="002F6EF5"/>
    <w:rsid w:val="002F75A6"/>
    <w:rsid w:val="00305C97"/>
    <w:rsid w:val="00306016"/>
    <w:rsid w:val="003072CC"/>
    <w:rsid w:val="00315A73"/>
    <w:rsid w:val="00316DEE"/>
    <w:rsid w:val="00317C1F"/>
    <w:rsid w:val="0032034A"/>
    <w:rsid w:val="00320602"/>
    <w:rsid w:val="003206D5"/>
    <w:rsid w:val="00323E88"/>
    <w:rsid w:val="00323F51"/>
    <w:rsid w:val="003247D9"/>
    <w:rsid w:val="00324B86"/>
    <w:rsid w:val="00326575"/>
    <w:rsid w:val="00332B7F"/>
    <w:rsid w:val="00333166"/>
    <w:rsid w:val="00335564"/>
    <w:rsid w:val="003367E2"/>
    <w:rsid w:val="00345DD5"/>
    <w:rsid w:val="00346417"/>
    <w:rsid w:val="00347559"/>
    <w:rsid w:val="00350149"/>
    <w:rsid w:val="00351450"/>
    <w:rsid w:val="00353A62"/>
    <w:rsid w:val="00354C61"/>
    <w:rsid w:val="003609B2"/>
    <w:rsid w:val="003650B7"/>
    <w:rsid w:val="00370FDE"/>
    <w:rsid w:val="0037154F"/>
    <w:rsid w:val="00374C77"/>
    <w:rsid w:val="0037542A"/>
    <w:rsid w:val="00375A3D"/>
    <w:rsid w:val="00377072"/>
    <w:rsid w:val="003814DB"/>
    <w:rsid w:val="00381AF5"/>
    <w:rsid w:val="0038399A"/>
    <w:rsid w:val="00390813"/>
    <w:rsid w:val="00390C43"/>
    <w:rsid w:val="00391163"/>
    <w:rsid w:val="00392B2A"/>
    <w:rsid w:val="00394280"/>
    <w:rsid w:val="00396D05"/>
    <w:rsid w:val="003A0A52"/>
    <w:rsid w:val="003A0AFE"/>
    <w:rsid w:val="003A1B63"/>
    <w:rsid w:val="003A392E"/>
    <w:rsid w:val="003A40E5"/>
    <w:rsid w:val="003A51A5"/>
    <w:rsid w:val="003A7D6B"/>
    <w:rsid w:val="003B302D"/>
    <w:rsid w:val="003B5375"/>
    <w:rsid w:val="003B5DE6"/>
    <w:rsid w:val="003B5EF3"/>
    <w:rsid w:val="003C1DE3"/>
    <w:rsid w:val="003C3929"/>
    <w:rsid w:val="003C4C4D"/>
    <w:rsid w:val="003C77B3"/>
    <w:rsid w:val="003E03CA"/>
    <w:rsid w:val="003E03D5"/>
    <w:rsid w:val="003E0FBE"/>
    <w:rsid w:val="003E157E"/>
    <w:rsid w:val="003E173A"/>
    <w:rsid w:val="003E4275"/>
    <w:rsid w:val="003E4E95"/>
    <w:rsid w:val="003F01A8"/>
    <w:rsid w:val="003F070F"/>
    <w:rsid w:val="003F221D"/>
    <w:rsid w:val="003F499F"/>
    <w:rsid w:val="003F6E88"/>
    <w:rsid w:val="0040057B"/>
    <w:rsid w:val="00400E5F"/>
    <w:rsid w:val="00402C8C"/>
    <w:rsid w:val="004044E8"/>
    <w:rsid w:val="00404A09"/>
    <w:rsid w:val="00405542"/>
    <w:rsid w:val="00410EF7"/>
    <w:rsid w:val="00412D4D"/>
    <w:rsid w:val="004148F5"/>
    <w:rsid w:val="004149B7"/>
    <w:rsid w:val="004150D4"/>
    <w:rsid w:val="00416414"/>
    <w:rsid w:val="00417DB6"/>
    <w:rsid w:val="004200C2"/>
    <w:rsid w:val="00421177"/>
    <w:rsid w:val="00423FC8"/>
    <w:rsid w:val="00424C62"/>
    <w:rsid w:val="0042538A"/>
    <w:rsid w:val="00430A92"/>
    <w:rsid w:val="00430D26"/>
    <w:rsid w:val="004312C1"/>
    <w:rsid w:val="00431C84"/>
    <w:rsid w:val="00431FC5"/>
    <w:rsid w:val="004343C8"/>
    <w:rsid w:val="00435D0A"/>
    <w:rsid w:val="00436CB5"/>
    <w:rsid w:val="00437B6C"/>
    <w:rsid w:val="00445B58"/>
    <w:rsid w:val="00445CDA"/>
    <w:rsid w:val="00453D56"/>
    <w:rsid w:val="0046005F"/>
    <w:rsid w:val="00460E24"/>
    <w:rsid w:val="00460FD6"/>
    <w:rsid w:val="0046329E"/>
    <w:rsid w:val="0046510E"/>
    <w:rsid w:val="00466F88"/>
    <w:rsid w:val="00467800"/>
    <w:rsid w:val="00467E60"/>
    <w:rsid w:val="0047071F"/>
    <w:rsid w:val="00472C71"/>
    <w:rsid w:val="00473024"/>
    <w:rsid w:val="00473820"/>
    <w:rsid w:val="004739A0"/>
    <w:rsid w:val="0047630F"/>
    <w:rsid w:val="004821FB"/>
    <w:rsid w:val="00484505"/>
    <w:rsid w:val="00484AD7"/>
    <w:rsid w:val="00492613"/>
    <w:rsid w:val="00492DDA"/>
    <w:rsid w:val="00493FE0"/>
    <w:rsid w:val="00494E7E"/>
    <w:rsid w:val="004975B1"/>
    <w:rsid w:val="00497E2D"/>
    <w:rsid w:val="004A1424"/>
    <w:rsid w:val="004A1EA6"/>
    <w:rsid w:val="004A3CA7"/>
    <w:rsid w:val="004A494C"/>
    <w:rsid w:val="004A51D0"/>
    <w:rsid w:val="004A7131"/>
    <w:rsid w:val="004B17D6"/>
    <w:rsid w:val="004C27A0"/>
    <w:rsid w:val="004C45CF"/>
    <w:rsid w:val="004C5837"/>
    <w:rsid w:val="004C75FF"/>
    <w:rsid w:val="004C7669"/>
    <w:rsid w:val="004C796A"/>
    <w:rsid w:val="004C7ED6"/>
    <w:rsid w:val="004D2A58"/>
    <w:rsid w:val="004D31C2"/>
    <w:rsid w:val="004D6461"/>
    <w:rsid w:val="004D7CF9"/>
    <w:rsid w:val="004D7D8E"/>
    <w:rsid w:val="004E1F01"/>
    <w:rsid w:val="004E7615"/>
    <w:rsid w:val="004F371A"/>
    <w:rsid w:val="004F38B5"/>
    <w:rsid w:val="004F569E"/>
    <w:rsid w:val="004F593C"/>
    <w:rsid w:val="00500D7E"/>
    <w:rsid w:val="00501C8B"/>
    <w:rsid w:val="00501F28"/>
    <w:rsid w:val="0050269B"/>
    <w:rsid w:val="00504C17"/>
    <w:rsid w:val="00505AD1"/>
    <w:rsid w:val="00506AA0"/>
    <w:rsid w:val="00510965"/>
    <w:rsid w:val="00514CBC"/>
    <w:rsid w:val="00515210"/>
    <w:rsid w:val="00516687"/>
    <w:rsid w:val="005174A3"/>
    <w:rsid w:val="00530A9E"/>
    <w:rsid w:val="0053169A"/>
    <w:rsid w:val="005341EC"/>
    <w:rsid w:val="005349B8"/>
    <w:rsid w:val="00537AA0"/>
    <w:rsid w:val="0054085E"/>
    <w:rsid w:val="00550A42"/>
    <w:rsid w:val="005514BD"/>
    <w:rsid w:val="00551FAA"/>
    <w:rsid w:val="005539E6"/>
    <w:rsid w:val="00553C79"/>
    <w:rsid w:val="00553CD9"/>
    <w:rsid w:val="00555D1A"/>
    <w:rsid w:val="005572D9"/>
    <w:rsid w:val="00563151"/>
    <w:rsid w:val="00565AA2"/>
    <w:rsid w:val="00567325"/>
    <w:rsid w:val="00574852"/>
    <w:rsid w:val="00574E5E"/>
    <w:rsid w:val="00576733"/>
    <w:rsid w:val="00577B5B"/>
    <w:rsid w:val="005810DC"/>
    <w:rsid w:val="0058160D"/>
    <w:rsid w:val="00590D42"/>
    <w:rsid w:val="005933A1"/>
    <w:rsid w:val="00594DA9"/>
    <w:rsid w:val="00594DDF"/>
    <w:rsid w:val="00597901"/>
    <w:rsid w:val="005A0399"/>
    <w:rsid w:val="005A0B78"/>
    <w:rsid w:val="005A2E96"/>
    <w:rsid w:val="005A45F3"/>
    <w:rsid w:val="005A53CF"/>
    <w:rsid w:val="005A5621"/>
    <w:rsid w:val="005A5D5A"/>
    <w:rsid w:val="005B1E0A"/>
    <w:rsid w:val="005B5C4D"/>
    <w:rsid w:val="005B5C8D"/>
    <w:rsid w:val="005B61C7"/>
    <w:rsid w:val="005B7CD7"/>
    <w:rsid w:val="005C30EC"/>
    <w:rsid w:val="005D2F29"/>
    <w:rsid w:val="005D4B50"/>
    <w:rsid w:val="005D5EAF"/>
    <w:rsid w:val="005D6B10"/>
    <w:rsid w:val="005D73C7"/>
    <w:rsid w:val="005D7DD3"/>
    <w:rsid w:val="005E044E"/>
    <w:rsid w:val="005E0E4B"/>
    <w:rsid w:val="005E1CE7"/>
    <w:rsid w:val="005E267E"/>
    <w:rsid w:val="005E284A"/>
    <w:rsid w:val="005E3256"/>
    <w:rsid w:val="005E35EF"/>
    <w:rsid w:val="005E3CC0"/>
    <w:rsid w:val="005E42E2"/>
    <w:rsid w:val="005E5053"/>
    <w:rsid w:val="005E584B"/>
    <w:rsid w:val="005E6DFF"/>
    <w:rsid w:val="005E72DB"/>
    <w:rsid w:val="005E743D"/>
    <w:rsid w:val="005F1A80"/>
    <w:rsid w:val="005F3C9A"/>
    <w:rsid w:val="005F40BE"/>
    <w:rsid w:val="005F4668"/>
    <w:rsid w:val="005F6731"/>
    <w:rsid w:val="00600121"/>
    <w:rsid w:val="00601512"/>
    <w:rsid w:val="00602846"/>
    <w:rsid w:val="00602A0D"/>
    <w:rsid w:val="00603706"/>
    <w:rsid w:val="006047B6"/>
    <w:rsid w:val="00604C5D"/>
    <w:rsid w:val="00605512"/>
    <w:rsid w:val="00606676"/>
    <w:rsid w:val="006072D3"/>
    <w:rsid w:val="00610431"/>
    <w:rsid w:val="00612430"/>
    <w:rsid w:val="00614266"/>
    <w:rsid w:val="00614598"/>
    <w:rsid w:val="006173C7"/>
    <w:rsid w:val="00621E1C"/>
    <w:rsid w:val="006222FB"/>
    <w:rsid w:val="00622FE0"/>
    <w:rsid w:val="006232F9"/>
    <w:rsid w:val="00623AD0"/>
    <w:rsid w:val="00623B4A"/>
    <w:rsid w:val="006264B6"/>
    <w:rsid w:val="00630DB7"/>
    <w:rsid w:val="00630E38"/>
    <w:rsid w:val="0063250F"/>
    <w:rsid w:val="006344A4"/>
    <w:rsid w:val="006360DE"/>
    <w:rsid w:val="006375E9"/>
    <w:rsid w:val="006421A5"/>
    <w:rsid w:val="00642D91"/>
    <w:rsid w:val="00643EFF"/>
    <w:rsid w:val="006500F5"/>
    <w:rsid w:val="00652347"/>
    <w:rsid w:val="006544D2"/>
    <w:rsid w:val="006545A0"/>
    <w:rsid w:val="00657F08"/>
    <w:rsid w:val="0066441E"/>
    <w:rsid w:val="006650B9"/>
    <w:rsid w:val="00666DBA"/>
    <w:rsid w:val="006705AB"/>
    <w:rsid w:val="006718B6"/>
    <w:rsid w:val="006746DC"/>
    <w:rsid w:val="00675B7E"/>
    <w:rsid w:val="00677C22"/>
    <w:rsid w:val="00677C86"/>
    <w:rsid w:val="00682131"/>
    <w:rsid w:val="00682C7B"/>
    <w:rsid w:val="00686692"/>
    <w:rsid w:val="00687F3C"/>
    <w:rsid w:val="00687FD1"/>
    <w:rsid w:val="00690173"/>
    <w:rsid w:val="00690E74"/>
    <w:rsid w:val="00692805"/>
    <w:rsid w:val="00692EFD"/>
    <w:rsid w:val="00694DF6"/>
    <w:rsid w:val="00695295"/>
    <w:rsid w:val="006959E6"/>
    <w:rsid w:val="00697F66"/>
    <w:rsid w:val="006A49B8"/>
    <w:rsid w:val="006B1142"/>
    <w:rsid w:val="006B1BB8"/>
    <w:rsid w:val="006B559C"/>
    <w:rsid w:val="006B75AC"/>
    <w:rsid w:val="006C0407"/>
    <w:rsid w:val="006C4829"/>
    <w:rsid w:val="006C5892"/>
    <w:rsid w:val="006D088B"/>
    <w:rsid w:val="006D1436"/>
    <w:rsid w:val="006D4237"/>
    <w:rsid w:val="006D5C5E"/>
    <w:rsid w:val="006D5FD6"/>
    <w:rsid w:val="006D635F"/>
    <w:rsid w:val="006D6D88"/>
    <w:rsid w:val="006E1A96"/>
    <w:rsid w:val="006E397C"/>
    <w:rsid w:val="006E4A3D"/>
    <w:rsid w:val="006E6CA7"/>
    <w:rsid w:val="006F2195"/>
    <w:rsid w:val="006F3530"/>
    <w:rsid w:val="006F3EE7"/>
    <w:rsid w:val="006F4433"/>
    <w:rsid w:val="006F4A52"/>
    <w:rsid w:val="007011A4"/>
    <w:rsid w:val="007012A4"/>
    <w:rsid w:val="007012EC"/>
    <w:rsid w:val="0070155A"/>
    <w:rsid w:val="00701B6F"/>
    <w:rsid w:val="0070255A"/>
    <w:rsid w:val="00702BC0"/>
    <w:rsid w:val="00703370"/>
    <w:rsid w:val="0070394E"/>
    <w:rsid w:val="0071163D"/>
    <w:rsid w:val="00714357"/>
    <w:rsid w:val="007147F7"/>
    <w:rsid w:val="00716E27"/>
    <w:rsid w:val="0071726D"/>
    <w:rsid w:val="0072053D"/>
    <w:rsid w:val="00721C64"/>
    <w:rsid w:val="0072621A"/>
    <w:rsid w:val="00726AB0"/>
    <w:rsid w:val="0072724E"/>
    <w:rsid w:val="00727734"/>
    <w:rsid w:val="00727942"/>
    <w:rsid w:val="00727974"/>
    <w:rsid w:val="00731337"/>
    <w:rsid w:val="0073285F"/>
    <w:rsid w:val="007343ED"/>
    <w:rsid w:val="00735814"/>
    <w:rsid w:val="0073743F"/>
    <w:rsid w:val="00737FCC"/>
    <w:rsid w:val="00741996"/>
    <w:rsid w:val="00741D40"/>
    <w:rsid w:val="007422EB"/>
    <w:rsid w:val="007466D0"/>
    <w:rsid w:val="007512B9"/>
    <w:rsid w:val="00753918"/>
    <w:rsid w:val="00753CA2"/>
    <w:rsid w:val="007564F5"/>
    <w:rsid w:val="00761F55"/>
    <w:rsid w:val="0076322B"/>
    <w:rsid w:val="00763D05"/>
    <w:rsid w:val="0076489B"/>
    <w:rsid w:val="007651CD"/>
    <w:rsid w:val="00765247"/>
    <w:rsid w:val="00765C2B"/>
    <w:rsid w:val="00766F08"/>
    <w:rsid w:val="00771316"/>
    <w:rsid w:val="0077283A"/>
    <w:rsid w:val="007746C2"/>
    <w:rsid w:val="00782A6B"/>
    <w:rsid w:val="00782F51"/>
    <w:rsid w:val="00783F6E"/>
    <w:rsid w:val="00786EE0"/>
    <w:rsid w:val="00787E6A"/>
    <w:rsid w:val="00792E31"/>
    <w:rsid w:val="0079602E"/>
    <w:rsid w:val="00797E4D"/>
    <w:rsid w:val="007A118F"/>
    <w:rsid w:val="007A6C5E"/>
    <w:rsid w:val="007A7D34"/>
    <w:rsid w:val="007A7D93"/>
    <w:rsid w:val="007B16AA"/>
    <w:rsid w:val="007B2B3E"/>
    <w:rsid w:val="007B640B"/>
    <w:rsid w:val="007B7778"/>
    <w:rsid w:val="007C06E6"/>
    <w:rsid w:val="007C34EC"/>
    <w:rsid w:val="007C42C0"/>
    <w:rsid w:val="007C489C"/>
    <w:rsid w:val="007C4A13"/>
    <w:rsid w:val="007C4B34"/>
    <w:rsid w:val="007C558C"/>
    <w:rsid w:val="007D05AF"/>
    <w:rsid w:val="007D1019"/>
    <w:rsid w:val="007D2767"/>
    <w:rsid w:val="007D4302"/>
    <w:rsid w:val="007D4346"/>
    <w:rsid w:val="007E0321"/>
    <w:rsid w:val="007E2176"/>
    <w:rsid w:val="007E4EE9"/>
    <w:rsid w:val="007E5E12"/>
    <w:rsid w:val="007E7C98"/>
    <w:rsid w:val="007E7ED1"/>
    <w:rsid w:val="007F2ED7"/>
    <w:rsid w:val="007F3094"/>
    <w:rsid w:val="007F31C1"/>
    <w:rsid w:val="007F400A"/>
    <w:rsid w:val="007F5071"/>
    <w:rsid w:val="007F6F34"/>
    <w:rsid w:val="008004A8"/>
    <w:rsid w:val="00805FF5"/>
    <w:rsid w:val="00810691"/>
    <w:rsid w:val="00810F6C"/>
    <w:rsid w:val="0081291C"/>
    <w:rsid w:val="00812C3A"/>
    <w:rsid w:val="00814650"/>
    <w:rsid w:val="00814F39"/>
    <w:rsid w:val="008166EA"/>
    <w:rsid w:val="008211A5"/>
    <w:rsid w:val="00821BC7"/>
    <w:rsid w:val="00821FD9"/>
    <w:rsid w:val="008247BF"/>
    <w:rsid w:val="00825983"/>
    <w:rsid w:val="00826417"/>
    <w:rsid w:val="00827525"/>
    <w:rsid w:val="00832DB0"/>
    <w:rsid w:val="008345B0"/>
    <w:rsid w:val="00836F29"/>
    <w:rsid w:val="008403C2"/>
    <w:rsid w:val="00841C44"/>
    <w:rsid w:val="00842CF9"/>
    <w:rsid w:val="00843A13"/>
    <w:rsid w:val="00846757"/>
    <w:rsid w:val="00847741"/>
    <w:rsid w:val="008520C5"/>
    <w:rsid w:val="00852C62"/>
    <w:rsid w:val="00853BE0"/>
    <w:rsid w:val="00854997"/>
    <w:rsid w:val="00855792"/>
    <w:rsid w:val="00856761"/>
    <w:rsid w:val="00863092"/>
    <w:rsid w:val="00863302"/>
    <w:rsid w:val="00864EA2"/>
    <w:rsid w:val="008652AF"/>
    <w:rsid w:val="00866018"/>
    <w:rsid w:val="00872274"/>
    <w:rsid w:val="008728F8"/>
    <w:rsid w:val="008749DB"/>
    <w:rsid w:val="008779AA"/>
    <w:rsid w:val="00877E1B"/>
    <w:rsid w:val="00880F58"/>
    <w:rsid w:val="00881193"/>
    <w:rsid w:val="00886563"/>
    <w:rsid w:val="008906FA"/>
    <w:rsid w:val="00894849"/>
    <w:rsid w:val="008952CA"/>
    <w:rsid w:val="008957F4"/>
    <w:rsid w:val="008A0285"/>
    <w:rsid w:val="008A2E1C"/>
    <w:rsid w:val="008A3047"/>
    <w:rsid w:val="008A6FAD"/>
    <w:rsid w:val="008A75E3"/>
    <w:rsid w:val="008B1090"/>
    <w:rsid w:val="008B334B"/>
    <w:rsid w:val="008B37B1"/>
    <w:rsid w:val="008B4CAE"/>
    <w:rsid w:val="008B4F2A"/>
    <w:rsid w:val="008B6078"/>
    <w:rsid w:val="008B67AE"/>
    <w:rsid w:val="008B6C3E"/>
    <w:rsid w:val="008C05AD"/>
    <w:rsid w:val="008C198D"/>
    <w:rsid w:val="008C3D14"/>
    <w:rsid w:val="008C3ED8"/>
    <w:rsid w:val="008C73B6"/>
    <w:rsid w:val="008D01A8"/>
    <w:rsid w:val="008D1D9E"/>
    <w:rsid w:val="008D589F"/>
    <w:rsid w:val="008D7FAF"/>
    <w:rsid w:val="008E152E"/>
    <w:rsid w:val="008E1BC5"/>
    <w:rsid w:val="008E674F"/>
    <w:rsid w:val="008E70CE"/>
    <w:rsid w:val="008F2E93"/>
    <w:rsid w:val="008F35D9"/>
    <w:rsid w:val="008F4B8F"/>
    <w:rsid w:val="0090241D"/>
    <w:rsid w:val="009027A8"/>
    <w:rsid w:val="009056BE"/>
    <w:rsid w:val="00911E06"/>
    <w:rsid w:val="0091292F"/>
    <w:rsid w:val="00913BB2"/>
    <w:rsid w:val="0091436E"/>
    <w:rsid w:val="009163DF"/>
    <w:rsid w:val="00917922"/>
    <w:rsid w:val="00920F53"/>
    <w:rsid w:val="00924B08"/>
    <w:rsid w:val="009268EB"/>
    <w:rsid w:val="009303C2"/>
    <w:rsid w:val="00930B0C"/>
    <w:rsid w:val="00933D41"/>
    <w:rsid w:val="00934CA5"/>
    <w:rsid w:val="0093756D"/>
    <w:rsid w:val="009428E7"/>
    <w:rsid w:val="0094521F"/>
    <w:rsid w:val="00946489"/>
    <w:rsid w:val="009465BE"/>
    <w:rsid w:val="00946F6F"/>
    <w:rsid w:val="009476C7"/>
    <w:rsid w:val="00950154"/>
    <w:rsid w:val="00950294"/>
    <w:rsid w:val="009509E4"/>
    <w:rsid w:val="00950AC8"/>
    <w:rsid w:val="00951E1C"/>
    <w:rsid w:val="0095793F"/>
    <w:rsid w:val="00957DA3"/>
    <w:rsid w:val="009601E4"/>
    <w:rsid w:val="00960516"/>
    <w:rsid w:val="0096133A"/>
    <w:rsid w:val="00965FB8"/>
    <w:rsid w:val="0096673C"/>
    <w:rsid w:val="00967AD3"/>
    <w:rsid w:val="0097080E"/>
    <w:rsid w:val="00975486"/>
    <w:rsid w:val="00976133"/>
    <w:rsid w:val="009819E4"/>
    <w:rsid w:val="00981D34"/>
    <w:rsid w:val="00983A5F"/>
    <w:rsid w:val="00985446"/>
    <w:rsid w:val="00985E16"/>
    <w:rsid w:val="00986BFE"/>
    <w:rsid w:val="00992762"/>
    <w:rsid w:val="0099570F"/>
    <w:rsid w:val="00995C73"/>
    <w:rsid w:val="009A1F1B"/>
    <w:rsid w:val="009A240B"/>
    <w:rsid w:val="009A5191"/>
    <w:rsid w:val="009A5679"/>
    <w:rsid w:val="009A6883"/>
    <w:rsid w:val="009A6F7A"/>
    <w:rsid w:val="009A7AE9"/>
    <w:rsid w:val="009B06A7"/>
    <w:rsid w:val="009B320E"/>
    <w:rsid w:val="009B5A35"/>
    <w:rsid w:val="009B61D7"/>
    <w:rsid w:val="009B77E8"/>
    <w:rsid w:val="009C0CDA"/>
    <w:rsid w:val="009C157F"/>
    <w:rsid w:val="009C76DE"/>
    <w:rsid w:val="009C7F1C"/>
    <w:rsid w:val="009D0856"/>
    <w:rsid w:val="009D115F"/>
    <w:rsid w:val="009D1438"/>
    <w:rsid w:val="009D15CD"/>
    <w:rsid w:val="009D295D"/>
    <w:rsid w:val="009D5482"/>
    <w:rsid w:val="009E543A"/>
    <w:rsid w:val="00A000BC"/>
    <w:rsid w:val="00A008E6"/>
    <w:rsid w:val="00A01876"/>
    <w:rsid w:val="00A02C77"/>
    <w:rsid w:val="00A038BE"/>
    <w:rsid w:val="00A05E2C"/>
    <w:rsid w:val="00A067E8"/>
    <w:rsid w:val="00A077F7"/>
    <w:rsid w:val="00A128DF"/>
    <w:rsid w:val="00A1546A"/>
    <w:rsid w:val="00A161E8"/>
    <w:rsid w:val="00A17449"/>
    <w:rsid w:val="00A2014A"/>
    <w:rsid w:val="00A202DA"/>
    <w:rsid w:val="00A2185D"/>
    <w:rsid w:val="00A22444"/>
    <w:rsid w:val="00A2339F"/>
    <w:rsid w:val="00A234F7"/>
    <w:rsid w:val="00A24FC2"/>
    <w:rsid w:val="00A25438"/>
    <w:rsid w:val="00A278B0"/>
    <w:rsid w:val="00A27B34"/>
    <w:rsid w:val="00A317C2"/>
    <w:rsid w:val="00A31B1B"/>
    <w:rsid w:val="00A32E8F"/>
    <w:rsid w:val="00A33384"/>
    <w:rsid w:val="00A34572"/>
    <w:rsid w:val="00A34C1C"/>
    <w:rsid w:val="00A37828"/>
    <w:rsid w:val="00A40072"/>
    <w:rsid w:val="00A40C54"/>
    <w:rsid w:val="00A40CA2"/>
    <w:rsid w:val="00A420D1"/>
    <w:rsid w:val="00A45B94"/>
    <w:rsid w:val="00A46BA0"/>
    <w:rsid w:val="00A50338"/>
    <w:rsid w:val="00A50E1F"/>
    <w:rsid w:val="00A5236B"/>
    <w:rsid w:val="00A539D4"/>
    <w:rsid w:val="00A57C6B"/>
    <w:rsid w:val="00A6340D"/>
    <w:rsid w:val="00A64766"/>
    <w:rsid w:val="00A6730B"/>
    <w:rsid w:val="00A67730"/>
    <w:rsid w:val="00A714A7"/>
    <w:rsid w:val="00A72605"/>
    <w:rsid w:val="00A73745"/>
    <w:rsid w:val="00A77CEC"/>
    <w:rsid w:val="00A81203"/>
    <w:rsid w:val="00A86388"/>
    <w:rsid w:val="00A86B59"/>
    <w:rsid w:val="00A91A00"/>
    <w:rsid w:val="00A935CF"/>
    <w:rsid w:val="00AA0335"/>
    <w:rsid w:val="00AA299C"/>
    <w:rsid w:val="00AA2EA5"/>
    <w:rsid w:val="00AA3280"/>
    <w:rsid w:val="00AA36B6"/>
    <w:rsid w:val="00AA47FC"/>
    <w:rsid w:val="00AA5C31"/>
    <w:rsid w:val="00AB04C3"/>
    <w:rsid w:val="00AB07FC"/>
    <w:rsid w:val="00AB0CBD"/>
    <w:rsid w:val="00AB1563"/>
    <w:rsid w:val="00AB1812"/>
    <w:rsid w:val="00AB2AE0"/>
    <w:rsid w:val="00AB38DC"/>
    <w:rsid w:val="00AB3A99"/>
    <w:rsid w:val="00AB3E41"/>
    <w:rsid w:val="00AB4D01"/>
    <w:rsid w:val="00AB5AAE"/>
    <w:rsid w:val="00AB7F22"/>
    <w:rsid w:val="00AC056D"/>
    <w:rsid w:val="00AC0576"/>
    <w:rsid w:val="00AC1B8A"/>
    <w:rsid w:val="00AC2EDE"/>
    <w:rsid w:val="00AC461A"/>
    <w:rsid w:val="00AC6200"/>
    <w:rsid w:val="00AD1E20"/>
    <w:rsid w:val="00AD5A1D"/>
    <w:rsid w:val="00AD7905"/>
    <w:rsid w:val="00AD7F22"/>
    <w:rsid w:val="00AE0A17"/>
    <w:rsid w:val="00AE0E17"/>
    <w:rsid w:val="00AE1F6F"/>
    <w:rsid w:val="00AE44B8"/>
    <w:rsid w:val="00AE5FE4"/>
    <w:rsid w:val="00AF1AEE"/>
    <w:rsid w:val="00AF3E37"/>
    <w:rsid w:val="00AF3EE4"/>
    <w:rsid w:val="00AF5177"/>
    <w:rsid w:val="00AF7162"/>
    <w:rsid w:val="00B03728"/>
    <w:rsid w:val="00B064FE"/>
    <w:rsid w:val="00B11B22"/>
    <w:rsid w:val="00B11CE8"/>
    <w:rsid w:val="00B15A8C"/>
    <w:rsid w:val="00B242AA"/>
    <w:rsid w:val="00B24E0E"/>
    <w:rsid w:val="00B251A1"/>
    <w:rsid w:val="00B268C0"/>
    <w:rsid w:val="00B32356"/>
    <w:rsid w:val="00B3270E"/>
    <w:rsid w:val="00B33159"/>
    <w:rsid w:val="00B35B8C"/>
    <w:rsid w:val="00B3653B"/>
    <w:rsid w:val="00B37672"/>
    <w:rsid w:val="00B4208E"/>
    <w:rsid w:val="00B44201"/>
    <w:rsid w:val="00B444B4"/>
    <w:rsid w:val="00B50078"/>
    <w:rsid w:val="00B50273"/>
    <w:rsid w:val="00B51735"/>
    <w:rsid w:val="00B5664F"/>
    <w:rsid w:val="00B62ECC"/>
    <w:rsid w:val="00B64FAC"/>
    <w:rsid w:val="00B65DF6"/>
    <w:rsid w:val="00B67412"/>
    <w:rsid w:val="00B67E95"/>
    <w:rsid w:val="00B70EC9"/>
    <w:rsid w:val="00B74082"/>
    <w:rsid w:val="00B76D30"/>
    <w:rsid w:val="00B82C01"/>
    <w:rsid w:val="00B8308E"/>
    <w:rsid w:val="00B90ACD"/>
    <w:rsid w:val="00B9106D"/>
    <w:rsid w:val="00BA00A9"/>
    <w:rsid w:val="00BA2B07"/>
    <w:rsid w:val="00BA2F5D"/>
    <w:rsid w:val="00BA4FC9"/>
    <w:rsid w:val="00BA5A04"/>
    <w:rsid w:val="00BA66C2"/>
    <w:rsid w:val="00BA6EF1"/>
    <w:rsid w:val="00BB1CD8"/>
    <w:rsid w:val="00BB321A"/>
    <w:rsid w:val="00BB7043"/>
    <w:rsid w:val="00BB706B"/>
    <w:rsid w:val="00BB7D7D"/>
    <w:rsid w:val="00BC01F5"/>
    <w:rsid w:val="00BC18AB"/>
    <w:rsid w:val="00BC27ED"/>
    <w:rsid w:val="00BC7164"/>
    <w:rsid w:val="00BD22F7"/>
    <w:rsid w:val="00BD2B5E"/>
    <w:rsid w:val="00BD2E63"/>
    <w:rsid w:val="00BD50CC"/>
    <w:rsid w:val="00BD7173"/>
    <w:rsid w:val="00BD7465"/>
    <w:rsid w:val="00BD7B14"/>
    <w:rsid w:val="00BD7B37"/>
    <w:rsid w:val="00BE07CA"/>
    <w:rsid w:val="00BE261F"/>
    <w:rsid w:val="00BE365A"/>
    <w:rsid w:val="00BE4493"/>
    <w:rsid w:val="00BE52A3"/>
    <w:rsid w:val="00BE7E32"/>
    <w:rsid w:val="00BF2147"/>
    <w:rsid w:val="00BF3512"/>
    <w:rsid w:val="00BF4727"/>
    <w:rsid w:val="00BF5902"/>
    <w:rsid w:val="00BF5964"/>
    <w:rsid w:val="00BF73B3"/>
    <w:rsid w:val="00C02BC9"/>
    <w:rsid w:val="00C119E7"/>
    <w:rsid w:val="00C14FE5"/>
    <w:rsid w:val="00C15C12"/>
    <w:rsid w:val="00C16C90"/>
    <w:rsid w:val="00C20872"/>
    <w:rsid w:val="00C2116C"/>
    <w:rsid w:val="00C222E4"/>
    <w:rsid w:val="00C223F0"/>
    <w:rsid w:val="00C23EDA"/>
    <w:rsid w:val="00C323AE"/>
    <w:rsid w:val="00C33A91"/>
    <w:rsid w:val="00C34636"/>
    <w:rsid w:val="00C42D87"/>
    <w:rsid w:val="00C4625F"/>
    <w:rsid w:val="00C500CC"/>
    <w:rsid w:val="00C51270"/>
    <w:rsid w:val="00C51A53"/>
    <w:rsid w:val="00C52856"/>
    <w:rsid w:val="00C53C80"/>
    <w:rsid w:val="00C53EFC"/>
    <w:rsid w:val="00C54283"/>
    <w:rsid w:val="00C55957"/>
    <w:rsid w:val="00C57E3E"/>
    <w:rsid w:val="00C606F7"/>
    <w:rsid w:val="00C6085F"/>
    <w:rsid w:val="00C62A31"/>
    <w:rsid w:val="00C6591A"/>
    <w:rsid w:val="00C65B17"/>
    <w:rsid w:val="00C65E92"/>
    <w:rsid w:val="00C66D7D"/>
    <w:rsid w:val="00C67DC4"/>
    <w:rsid w:val="00C71722"/>
    <w:rsid w:val="00C734A5"/>
    <w:rsid w:val="00C749BF"/>
    <w:rsid w:val="00C74F77"/>
    <w:rsid w:val="00C7644E"/>
    <w:rsid w:val="00C76889"/>
    <w:rsid w:val="00C76D49"/>
    <w:rsid w:val="00C80A41"/>
    <w:rsid w:val="00C80ED9"/>
    <w:rsid w:val="00C830B5"/>
    <w:rsid w:val="00C837A1"/>
    <w:rsid w:val="00C851E5"/>
    <w:rsid w:val="00C85875"/>
    <w:rsid w:val="00C86726"/>
    <w:rsid w:val="00C86863"/>
    <w:rsid w:val="00C90CF4"/>
    <w:rsid w:val="00C915CC"/>
    <w:rsid w:val="00C92BB8"/>
    <w:rsid w:val="00C93F7E"/>
    <w:rsid w:val="00C947D0"/>
    <w:rsid w:val="00C95DD8"/>
    <w:rsid w:val="00C96539"/>
    <w:rsid w:val="00C97A99"/>
    <w:rsid w:val="00CA6DE0"/>
    <w:rsid w:val="00CB0B9B"/>
    <w:rsid w:val="00CB267D"/>
    <w:rsid w:val="00CB30A9"/>
    <w:rsid w:val="00CB402E"/>
    <w:rsid w:val="00CB4FD1"/>
    <w:rsid w:val="00CB67F2"/>
    <w:rsid w:val="00CC16D7"/>
    <w:rsid w:val="00CC24AB"/>
    <w:rsid w:val="00CC48AE"/>
    <w:rsid w:val="00CC5049"/>
    <w:rsid w:val="00CC7520"/>
    <w:rsid w:val="00CC7B39"/>
    <w:rsid w:val="00CD1C2C"/>
    <w:rsid w:val="00CD23BA"/>
    <w:rsid w:val="00CD2F5F"/>
    <w:rsid w:val="00CD4054"/>
    <w:rsid w:val="00CD539B"/>
    <w:rsid w:val="00CD5B84"/>
    <w:rsid w:val="00CE2C61"/>
    <w:rsid w:val="00CF0955"/>
    <w:rsid w:val="00CF362B"/>
    <w:rsid w:val="00CF3B37"/>
    <w:rsid w:val="00CF45C2"/>
    <w:rsid w:val="00CF5A0E"/>
    <w:rsid w:val="00CF714A"/>
    <w:rsid w:val="00D01A58"/>
    <w:rsid w:val="00D042EF"/>
    <w:rsid w:val="00D0782B"/>
    <w:rsid w:val="00D07F3E"/>
    <w:rsid w:val="00D1011A"/>
    <w:rsid w:val="00D10C25"/>
    <w:rsid w:val="00D17BA6"/>
    <w:rsid w:val="00D22938"/>
    <w:rsid w:val="00D23BC2"/>
    <w:rsid w:val="00D255DA"/>
    <w:rsid w:val="00D270DB"/>
    <w:rsid w:val="00D3283C"/>
    <w:rsid w:val="00D36542"/>
    <w:rsid w:val="00D37263"/>
    <w:rsid w:val="00D41550"/>
    <w:rsid w:val="00D41859"/>
    <w:rsid w:val="00D4417B"/>
    <w:rsid w:val="00D441BA"/>
    <w:rsid w:val="00D44B21"/>
    <w:rsid w:val="00D45203"/>
    <w:rsid w:val="00D4537D"/>
    <w:rsid w:val="00D459B6"/>
    <w:rsid w:val="00D472AB"/>
    <w:rsid w:val="00D47910"/>
    <w:rsid w:val="00D47D38"/>
    <w:rsid w:val="00D506ED"/>
    <w:rsid w:val="00D50B82"/>
    <w:rsid w:val="00D51E4F"/>
    <w:rsid w:val="00D55143"/>
    <w:rsid w:val="00D56894"/>
    <w:rsid w:val="00D605F1"/>
    <w:rsid w:val="00D628AB"/>
    <w:rsid w:val="00D62BC7"/>
    <w:rsid w:val="00D67791"/>
    <w:rsid w:val="00D70DF5"/>
    <w:rsid w:val="00D71381"/>
    <w:rsid w:val="00D71FA1"/>
    <w:rsid w:val="00D75138"/>
    <w:rsid w:val="00D76BE3"/>
    <w:rsid w:val="00D771A1"/>
    <w:rsid w:val="00D81A5B"/>
    <w:rsid w:val="00D81BC0"/>
    <w:rsid w:val="00D81EDC"/>
    <w:rsid w:val="00D8431B"/>
    <w:rsid w:val="00D85915"/>
    <w:rsid w:val="00D900CD"/>
    <w:rsid w:val="00D9068C"/>
    <w:rsid w:val="00D914CB"/>
    <w:rsid w:val="00D965FF"/>
    <w:rsid w:val="00DA3259"/>
    <w:rsid w:val="00DA4A28"/>
    <w:rsid w:val="00DA4A6C"/>
    <w:rsid w:val="00DA4CE2"/>
    <w:rsid w:val="00DA57AA"/>
    <w:rsid w:val="00DA5C65"/>
    <w:rsid w:val="00DA7320"/>
    <w:rsid w:val="00DA7D86"/>
    <w:rsid w:val="00DB2237"/>
    <w:rsid w:val="00DB6280"/>
    <w:rsid w:val="00DB6C81"/>
    <w:rsid w:val="00DC0608"/>
    <w:rsid w:val="00DC096C"/>
    <w:rsid w:val="00DC2DBE"/>
    <w:rsid w:val="00DC317D"/>
    <w:rsid w:val="00DC4067"/>
    <w:rsid w:val="00DC5721"/>
    <w:rsid w:val="00DC6FFC"/>
    <w:rsid w:val="00DC7CF1"/>
    <w:rsid w:val="00DD0CC2"/>
    <w:rsid w:val="00DD24FB"/>
    <w:rsid w:val="00DD2AC4"/>
    <w:rsid w:val="00DD4212"/>
    <w:rsid w:val="00DD4AF6"/>
    <w:rsid w:val="00DD4F7B"/>
    <w:rsid w:val="00DD76E3"/>
    <w:rsid w:val="00DE0526"/>
    <w:rsid w:val="00DE161B"/>
    <w:rsid w:val="00DE2795"/>
    <w:rsid w:val="00DE3BF3"/>
    <w:rsid w:val="00DE4EE6"/>
    <w:rsid w:val="00DE4FD3"/>
    <w:rsid w:val="00DE5CF2"/>
    <w:rsid w:val="00DF57DA"/>
    <w:rsid w:val="00DF6B6A"/>
    <w:rsid w:val="00DF724D"/>
    <w:rsid w:val="00DF7612"/>
    <w:rsid w:val="00DF7E88"/>
    <w:rsid w:val="00E023D2"/>
    <w:rsid w:val="00E04AB9"/>
    <w:rsid w:val="00E075B1"/>
    <w:rsid w:val="00E07844"/>
    <w:rsid w:val="00E10B3A"/>
    <w:rsid w:val="00E119DC"/>
    <w:rsid w:val="00E134A9"/>
    <w:rsid w:val="00E171CF"/>
    <w:rsid w:val="00E254E5"/>
    <w:rsid w:val="00E25F8E"/>
    <w:rsid w:val="00E27062"/>
    <w:rsid w:val="00E27588"/>
    <w:rsid w:val="00E31F39"/>
    <w:rsid w:val="00E34A05"/>
    <w:rsid w:val="00E35466"/>
    <w:rsid w:val="00E370F6"/>
    <w:rsid w:val="00E414D5"/>
    <w:rsid w:val="00E529BA"/>
    <w:rsid w:val="00E53C5C"/>
    <w:rsid w:val="00E5602A"/>
    <w:rsid w:val="00E5638A"/>
    <w:rsid w:val="00E56A28"/>
    <w:rsid w:val="00E60F9A"/>
    <w:rsid w:val="00E61DDF"/>
    <w:rsid w:val="00E6509A"/>
    <w:rsid w:val="00E6563E"/>
    <w:rsid w:val="00E6616A"/>
    <w:rsid w:val="00E7110B"/>
    <w:rsid w:val="00E7374F"/>
    <w:rsid w:val="00E73AC9"/>
    <w:rsid w:val="00E748CC"/>
    <w:rsid w:val="00E7631F"/>
    <w:rsid w:val="00E779AF"/>
    <w:rsid w:val="00E77B14"/>
    <w:rsid w:val="00E80262"/>
    <w:rsid w:val="00E819EA"/>
    <w:rsid w:val="00E823DE"/>
    <w:rsid w:val="00E84368"/>
    <w:rsid w:val="00E85DE1"/>
    <w:rsid w:val="00E86989"/>
    <w:rsid w:val="00EA1E6D"/>
    <w:rsid w:val="00EA1E9E"/>
    <w:rsid w:val="00EA280D"/>
    <w:rsid w:val="00EA4682"/>
    <w:rsid w:val="00EA533F"/>
    <w:rsid w:val="00EB19D8"/>
    <w:rsid w:val="00EB4AC5"/>
    <w:rsid w:val="00EC1432"/>
    <w:rsid w:val="00EC155D"/>
    <w:rsid w:val="00EC58EA"/>
    <w:rsid w:val="00EC619A"/>
    <w:rsid w:val="00EC6CB0"/>
    <w:rsid w:val="00ED00C0"/>
    <w:rsid w:val="00ED342D"/>
    <w:rsid w:val="00ED5A31"/>
    <w:rsid w:val="00EE1F32"/>
    <w:rsid w:val="00EE52F6"/>
    <w:rsid w:val="00EE79E8"/>
    <w:rsid w:val="00EF1C0E"/>
    <w:rsid w:val="00EF5DFA"/>
    <w:rsid w:val="00EF6C46"/>
    <w:rsid w:val="00F00BEB"/>
    <w:rsid w:val="00F01A37"/>
    <w:rsid w:val="00F034FA"/>
    <w:rsid w:val="00F039AD"/>
    <w:rsid w:val="00F046E1"/>
    <w:rsid w:val="00F04EC6"/>
    <w:rsid w:val="00F04ECA"/>
    <w:rsid w:val="00F05A23"/>
    <w:rsid w:val="00F05ABE"/>
    <w:rsid w:val="00F1397C"/>
    <w:rsid w:val="00F167CD"/>
    <w:rsid w:val="00F17A4D"/>
    <w:rsid w:val="00F17D5E"/>
    <w:rsid w:val="00F20E7B"/>
    <w:rsid w:val="00F21070"/>
    <w:rsid w:val="00F23F96"/>
    <w:rsid w:val="00F243A5"/>
    <w:rsid w:val="00F26A69"/>
    <w:rsid w:val="00F3151F"/>
    <w:rsid w:val="00F320CF"/>
    <w:rsid w:val="00F32CC9"/>
    <w:rsid w:val="00F3340C"/>
    <w:rsid w:val="00F376F1"/>
    <w:rsid w:val="00F400C7"/>
    <w:rsid w:val="00F4205B"/>
    <w:rsid w:val="00F42346"/>
    <w:rsid w:val="00F42937"/>
    <w:rsid w:val="00F42954"/>
    <w:rsid w:val="00F444B2"/>
    <w:rsid w:val="00F4459B"/>
    <w:rsid w:val="00F45D63"/>
    <w:rsid w:val="00F4757C"/>
    <w:rsid w:val="00F47650"/>
    <w:rsid w:val="00F5334E"/>
    <w:rsid w:val="00F53D47"/>
    <w:rsid w:val="00F5562B"/>
    <w:rsid w:val="00F564B9"/>
    <w:rsid w:val="00F6781C"/>
    <w:rsid w:val="00F748A5"/>
    <w:rsid w:val="00F74C90"/>
    <w:rsid w:val="00F74D4D"/>
    <w:rsid w:val="00F75B74"/>
    <w:rsid w:val="00F76AAA"/>
    <w:rsid w:val="00F77E8D"/>
    <w:rsid w:val="00F83F06"/>
    <w:rsid w:val="00F854D5"/>
    <w:rsid w:val="00F9381C"/>
    <w:rsid w:val="00F95209"/>
    <w:rsid w:val="00F96959"/>
    <w:rsid w:val="00F96E29"/>
    <w:rsid w:val="00FA2900"/>
    <w:rsid w:val="00FA34BE"/>
    <w:rsid w:val="00FA3F73"/>
    <w:rsid w:val="00FA50B2"/>
    <w:rsid w:val="00FA68C4"/>
    <w:rsid w:val="00FB048A"/>
    <w:rsid w:val="00FB23AF"/>
    <w:rsid w:val="00FB3A87"/>
    <w:rsid w:val="00FB5D97"/>
    <w:rsid w:val="00FC0DA5"/>
    <w:rsid w:val="00FC32F3"/>
    <w:rsid w:val="00FC33E5"/>
    <w:rsid w:val="00FC4545"/>
    <w:rsid w:val="00FC4F65"/>
    <w:rsid w:val="00FC52F1"/>
    <w:rsid w:val="00FD272E"/>
    <w:rsid w:val="00FD3708"/>
    <w:rsid w:val="00FD77BF"/>
    <w:rsid w:val="00FE0C6D"/>
    <w:rsid w:val="00FE0DD7"/>
    <w:rsid w:val="00FE104B"/>
    <w:rsid w:val="00FE1A29"/>
    <w:rsid w:val="00FE3742"/>
    <w:rsid w:val="00FF3C94"/>
    <w:rsid w:val="00FF5AD8"/>
    <w:rsid w:val="00FF6768"/>
    <w:rsid w:val="01521C8D"/>
    <w:rsid w:val="01F2753D"/>
    <w:rsid w:val="025A704C"/>
    <w:rsid w:val="04175B9D"/>
    <w:rsid w:val="0442248D"/>
    <w:rsid w:val="04640655"/>
    <w:rsid w:val="05107E95"/>
    <w:rsid w:val="054B2DAA"/>
    <w:rsid w:val="063522A9"/>
    <w:rsid w:val="078D1C71"/>
    <w:rsid w:val="08144141"/>
    <w:rsid w:val="091E691A"/>
    <w:rsid w:val="09C86F91"/>
    <w:rsid w:val="0A0E7AB2"/>
    <w:rsid w:val="0B6974B8"/>
    <w:rsid w:val="0BC10EF4"/>
    <w:rsid w:val="0BE756FC"/>
    <w:rsid w:val="0C7A30DA"/>
    <w:rsid w:val="0CD8398F"/>
    <w:rsid w:val="0CFC291C"/>
    <w:rsid w:val="0D105FCA"/>
    <w:rsid w:val="0E0349EA"/>
    <w:rsid w:val="10093E5F"/>
    <w:rsid w:val="108D4C6B"/>
    <w:rsid w:val="10EA0134"/>
    <w:rsid w:val="13AC1C7D"/>
    <w:rsid w:val="13E175CD"/>
    <w:rsid w:val="13E61511"/>
    <w:rsid w:val="14184FB8"/>
    <w:rsid w:val="144A082C"/>
    <w:rsid w:val="15192D96"/>
    <w:rsid w:val="16BE3BF5"/>
    <w:rsid w:val="17171557"/>
    <w:rsid w:val="1BF34341"/>
    <w:rsid w:val="1C7C6AD2"/>
    <w:rsid w:val="1CA82A66"/>
    <w:rsid w:val="1D13631D"/>
    <w:rsid w:val="1D552DD9"/>
    <w:rsid w:val="1D9B59B9"/>
    <w:rsid w:val="2000527E"/>
    <w:rsid w:val="206631EE"/>
    <w:rsid w:val="21EF55AB"/>
    <w:rsid w:val="221621E4"/>
    <w:rsid w:val="22873A35"/>
    <w:rsid w:val="238D4D85"/>
    <w:rsid w:val="25FD086D"/>
    <w:rsid w:val="26A139B9"/>
    <w:rsid w:val="26A522B8"/>
    <w:rsid w:val="27B23302"/>
    <w:rsid w:val="28C66939"/>
    <w:rsid w:val="2AD74E2E"/>
    <w:rsid w:val="2B944ACD"/>
    <w:rsid w:val="2BFD08C4"/>
    <w:rsid w:val="2C781A28"/>
    <w:rsid w:val="2CD755B9"/>
    <w:rsid w:val="2DBA2F11"/>
    <w:rsid w:val="2E1F2D74"/>
    <w:rsid w:val="2E426A62"/>
    <w:rsid w:val="2FA23C5C"/>
    <w:rsid w:val="2FEA4BB5"/>
    <w:rsid w:val="2FEA7F1C"/>
    <w:rsid w:val="30D37E45"/>
    <w:rsid w:val="337E3638"/>
    <w:rsid w:val="33D92F17"/>
    <w:rsid w:val="34C3021C"/>
    <w:rsid w:val="35385FA1"/>
    <w:rsid w:val="35940B88"/>
    <w:rsid w:val="360016DD"/>
    <w:rsid w:val="39B527DE"/>
    <w:rsid w:val="39EB26A4"/>
    <w:rsid w:val="3A9643BE"/>
    <w:rsid w:val="3ADD2F5A"/>
    <w:rsid w:val="3BC35686"/>
    <w:rsid w:val="3C4816E7"/>
    <w:rsid w:val="3C7671BF"/>
    <w:rsid w:val="3CC02CC0"/>
    <w:rsid w:val="3D1837B0"/>
    <w:rsid w:val="3D22462E"/>
    <w:rsid w:val="3D261C93"/>
    <w:rsid w:val="3ED90D1D"/>
    <w:rsid w:val="3F023F34"/>
    <w:rsid w:val="3F5D7BA0"/>
    <w:rsid w:val="405A5957"/>
    <w:rsid w:val="40804C79"/>
    <w:rsid w:val="441311BF"/>
    <w:rsid w:val="465D66D7"/>
    <w:rsid w:val="47392CA0"/>
    <w:rsid w:val="47525B10"/>
    <w:rsid w:val="48455675"/>
    <w:rsid w:val="488E4926"/>
    <w:rsid w:val="49E71C16"/>
    <w:rsid w:val="4A1E1CDA"/>
    <w:rsid w:val="4A4473A8"/>
    <w:rsid w:val="4A471230"/>
    <w:rsid w:val="4A9B25E6"/>
    <w:rsid w:val="4BA34B8C"/>
    <w:rsid w:val="4BD42F98"/>
    <w:rsid w:val="4C4C5250"/>
    <w:rsid w:val="4C5E4F57"/>
    <w:rsid w:val="4C63256E"/>
    <w:rsid w:val="4CE511D4"/>
    <w:rsid w:val="507C1E50"/>
    <w:rsid w:val="50F33EC0"/>
    <w:rsid w:val="53715570"/>
    <w:rsid w:val="540E1011"/>
    <w:rsid w:val="544D7D8B"/>
    <w:rsid w:val="547757F9"/>
    <w:rsid w:val="55621614"/>
    <w:rsid w:val="556829A3"/>
    <w:rsid w:val="56BA5480"/>
    <w:rsid w:val="575938CB"/>
    <w:rsid w:val="583A6878"/>
    <w:rsid w:val="58C66867"/>
    <w:rsid w:val="596F60AE"/>
    <w:rsid w:val="5A0E4A69"/>
    <w:rsid w:val="5A161A30"/>
    <w:rsid w:val="5A7A11AE"/>
    <w:rsid w:val="5AE721CB"/>
    <w:rsid w:val="5B567B04"/>
    <w:rsid w:val="5B7315EC"/>
    <w:rsid w:val="5BB6284E"/>
    <w:rsid w:val="5C8956D8"/>
    <w:rsid w:val="5CA93FCD"/>
    <w:rsid w:val="5CB83F7C"/>
    <w:rsid w:val="5D6C1695"/>
    <w:rsid w:val="5D9E1657"/>
    <w:rsid w:val="5E082F75"/>
    <w:rsid w:val="5E9D190F"/>
    <w:rsid w:val="5EE035AA"/>
    <w:rsid w:val="5F1B62E9"/>
    <w:rsid w:val="6062696C"/>
    <w:rsid w:val="60646718"/>
    <w:rsid w:val="60E02B8A"/>
    <w:rsid w:val="61241E74"/>
    <w:rsid w:val="629D3584"/>
    <w:rsid w:val="65EC4773"/>
    <w:rsid w:val="669730E8"/>
    <w:rsid w:val="66AD6467"/>
    <w:rsid w:val="66E520A5"/>
    <w:rsid w:val="67311F41"/>
    <w:rsid w:val="6881195A"/>
    <w:rsid w:val="69202B6D"/>
    <w:rsid w:val="69E72F42"/>
    <w:rsid w:val="6A0E36C1"/>
    <w:rsid w:val="6AA65667"/>
    <w:rsid w:val="6C8E0374"/>
    <w:rsid w:val="6CBB6741"/>
    <w:rsid w:val="6CF90658"/>
    <w:rsid w:val="6DAE23D6"/>
    <w:rsid w:val="6DDB5FB0"/>
    <w:rsid w:val="6E35181D"/>
    <w:rsid w:val="6E3F653F"/>
    <w:rsid w:val="70A01519"/>
    <w:rsid w:val="70C72477"/>
    <w:rsid w:val="70E62CA2"/>
    <w:rsid w:val="718B6D72"/>
    <w:rsid w:val="71D074AE"/>
    <w:rsid w:val="72332568"/>
    <w:rsid w:val="72444124"/>
    <w:rsid w:val="730B2E59"/>
    <w:rsid w:val="73EE014E"/>
    <w:rsid w:val="74381565"/>
    <w:rsid w:val="75571D82"/>
    <w:rsid w:val="758D4034"/>
    <w:rsid w:val="76326989"/>
    <w:rsid w:val="7672139B"/>
    <w:rsid w:val="78A21BA4"/>
    <w:rsid w:val="78BE4504"/>
    <w:rsid w:val="7A462A03"/>
    <w:rsid w:val="7ACB1B5B"/>
    <w:rsid w:val="7C29438A"/>
    <w:rsid w:val="7D2309CC"/>
    <w:rsid w:val="7D851A94"/>
    <w:rsid w:val="7F336765"/>
    <w:rsid w:val="7F7624E8"/>
    <w:rsid w:val="7FDC1E3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10">
    <w:name w:val="Default Paragraph Font"/>
    <w:autoRedefine/>
    <w:unhideWhenUsed/>
    <w:qFormat/>
    <w:uiPriority w:val="1"/>
  </w:style>
  <w:style w:type="table" w:default="1" w:styleId="8">
    <w:name w:val="Normal Table"/>
    <w:autoRedefine/>
    <w:unhideWhenUsed/>
    <w:qFormat/>
    <w:uiPriority w:val="99"/>
    <w:tblPr>
      <w:tblCellMar>
        <w:top w:w="0" w:type="dxa"/>
        <w:left w:w="108" w:type="dxa"/>
        <w:bottom w:w="0" w:type="dxa"/>
        <w:right w:w="108" w:type="dxa"/>
      </w:tblCellMar>
    </w:tblPr>
  </w:style>
  <w:style w:type="paragraph" w:styleId="2">
    <w:name w:val="Normal Indent"/>
    <w:basedOn w:val="1"/>
    <w:next w:val="1"/>
    <w:qFormat/>
    <w:uiPriority w:val="0"/>
    <w:pPr>
      <w:autoSpaceDE w:val="0"/>
      <w:autoSpaceDN w:val="0"/>
      <w:ind w:left="181" w:firstLine="420"/>
    </w:pPr>
    <w:rPr>
      <w:rFonts w:eastAsia="方正楷体_GB2312" w:cs="Times New Roman"/>
      <w:b/>
      <w:kern w:val="0"/>
      <w:szCs w:val="20"/>
    </w:rPr>
  </w:style>
  <w:style w:type="paragraph" w:styleId="3">
    <w:name w:val="Body Text"/>
    <w:basedOn w:val="1"/>
    <w:link w:val="13"/>
    <w:autoRedefine/>
    <w:qFormat/>
    <w:uiPriority w:val="1"/>
    <w:pPr>
      <w:autoSpaceDE w:val="0"/>
      <w:autoSpaceDN w:val="0"/>
      <w:jc w:val="left"/>
    </w:pPr>
    <w:rPr>
      <w:rFonts w:ascii="宋体" w:hAnsi="宋体" w:eastAsia="宋体" w:cs="宋体"/>
      <w:kern w:val="0"/>
      <w:sz w:val="32"/>
      <w:szCs w:val="32"/>
    </w:rPr>
  </w:style>
  <w:style w:type="paragraph" w:styleId="4">
    <w:name w:val="Balloon Text"/>
    <w:basedOn w:val="1"/>
    <w:link w:val="14"/>
    <w:autoRedefine/>
    <w:unhideWhenUsed/>
    <w:qFormat/>
    <w:uiPriority w:val="99"/>
    <w:rPr>
      <w:sz w:val="18"/>
      <w:szCs w:val="18"/>
    </w:rPr>
  </w:style>
  <w:style w:type="paragraph" w:styleId="5">
    <w:name w:val="footer"/>
    <w:basedOn w:val="1"/>
    <w:link w:val="15"/>
    <w:autoRedefine/>
    <w:unhideWhenUsed/>
    <w:qFormat/>
    <w:uiPriority w:val="99"/>
    <w:pPr>
      <w:tabs>
        <w:tab w:val="center" w:pos="4153"/>
        <w:tab w:val="right" w:pos="8306"/>
      </w:tabs>
      <w:snapToGrid w:val="0"/>
      <w:jc w:val="left"/>
    </w:pPr>
    <w:rPr>
      <w:sz w:val="18"/>
      <w:szCs w:val="18"/>
    </w:rPr>
  </w:style>
  <w:style w:type="paragraph" w:styleId="6">
    <w:name w:val="header"/>
    <w:basedOn w:val="1"/>
    <w:link w:val="16"/>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styleId="7">
    <w:name w:val="Normal (Web)"/>
    <w:basedOn w:val="1"/>
    <w:autoRedefine/>
    <w:unhideWhenUsed/>
    <w:qFormat/>
    <w:uiPriority w:val="0"/>
    <w:pPr>
      <w:spacing w:before="100" w:beforeAutospacing="1" w:after="100" w:afterAutospacing="1"/>
      <w:jc w:val="left"/>
    </w:pPr>
    <w:rPr>
      <w:rFonts w:ascii="Calibri" w:hAnsi="Calibri" w:eastAsia="宋体" w:cs="Times New Roman"/>
      <w:kern w:val="0"/>
      <w:sz w:val="24"/>
      <w:szCs w:val="24"/>
    </w:rPr>
  </w:style>
  <w:style w:type="table" w:styleId="9">
    <w:name w:val="Table Grid"/>
    <w:basedOn w:val="8"/>
    <w:autoRedefine/>
    <w:qFormat/>
    <w:uiPriority w:val="5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1">
    <w:name w:val="Strong"/>
    <w:basedOn w:val="10"/>
    <w:autoRedefine/>
    <w:qFormat/>
    <w:uiPriority w:val="0"/>
    <w:rPr>
      <w:b/>
    </w:rPr>
  </w:style>
  <w:style w:type="character" w:styleId="12">
    <w:name w:val="Hyperlink"/>
    <w:basedOn w:val="10"/>
    <w:autoRedefine/>
    <w:unhideWhenUsed/>
    <w:qFormat/>
    <w:uiPriority w:val="99"/>
    <w:rPr>
      <w:color w:val="0000FF"/>
      <w:u w:val="single"/>
    </w:rPr>
  </w:style>
  <w:style w:type="character" w:customStyle="1" w:styleId="13">
    <w:name w:val="正文文本 Char"/>
    <w:basedOn w:val="10"/>
    <w:link w:val="3"/>
    <w:autoRedefine/>
    <w:qFormat/>
    <w:uiPriority w:val="1"/>
    <w:rPr>
      <w:rFonts w:ascii="宋体" w:hAnsi="宋体" w:eastAsia="宋体" w:cs="宋体"/>
      <w:kern w:val="0"/>
      <w:sz w:val="32"/>
      <w:szCs w:val="32"/>
    </w:rPr>
  </w:style>
  <w:style w:type="character" w:customStyle="1" w:styleId="14">
    <w:name w:val="批注框文本 Char"/>
    <w:basedOn w:val="10"/>
    <w:link w:val="4"/>
    <w:autoRedefine/>
    <w:semiHidden/>
    <w:qFormat/>
    <w:uiPriority w:val="99"/>
    <w:rPr>
      <w:sz w:val="18"/>
      <w:szCs w:val="18"/>
    </w:rPr>
  </w:style>
  <w:style w:type="character" w:customStyle="1" w:styleId="15">
    <w:name w:val="页脚 Char"/>
    <w:basedOn w:val="10"/>
    <w:link w:val="5"/>
    <w:autoRedefine/>
    <w:qFormat/>
    <w:uiPriority w:val="99"/>
    <w:rPr>
      <w:sz w:val="18"/>
      <w:szCs w:val="18"/>
    </w:rPr>
  </w:style>
  <w:style w:type="character" w:customStyle="1" w:styleId="16">
    <w:name w:val="页眉 Char"/>
    <w:basedOn w:val="10"/>
    <w:link w:val="6"/>
    <w:autoRedefine/>
    <w:qFormat/>
    <w:uiPriority w:val="99"/>
    <w:rPr>
      <w:sz w:val="18"/>
      <w:szCs w:val="18"/>
    </w:rPr>
  </w:style>
  <w:style w:type="paragraph" w:customStyle="1" w:styleId="17">
    <w:name w:val="Heading 11"/>
    <w:basedOn w:val="1"/>
    <w:autoRedefine/>
    <w:qFormat/>
    <w:uiPriority w:val="99"/>
    <w:pPr>
      <w:autoSpaceDE w:val="0"/>
      <w:autoSpaceDN w:val="0"/>
      <w:spacing w:before="44"/>
      <w:ind w:left="967" w:right="323" w:hanging="683"/>
      <w:jc w:val="left"/>
      <w:outlineLvl w:val="1"/>
    </w:pPr>
    <w:rPr>
      <w:rFonts w:ascii="宋体" w:hAnsi="宋体" w:eastAsia="宋体" w:cs="宋体"/>
      <w:kern w:val="0"/>
      <w:sz w:val="42"/>
      <w:szCs w:val="42"/>
    </w:rPr>
  </w:style>
  <w:style w:type="paragraph" w:styleId="18">
    <w:name w:val="List Paragraph"/>
    <w:basedOn w:val="1"/>
    <w:autoRedefine/>
    <w:qFormat/>
    <w:uiPriority w:val="99"/>
    <w:pPr>
      <w:ind w:firstLine="420" w:firstLineChars="200"/>
    </w:pPr>
  </w:style>
  <w:style w:type="table" w:customStyle="1" w:styleId="19">
    <w:name w:val="网格型1"/>
    <w:basedOn w:val="8"/>
    <w:autoRedefine/>
    <w:qFormat/>
    <w:uiPriority w:val="5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customStyle="1" w:styleId="20">
    <w:name w:val="font51"/>
    <w:basedOn w:val="10"/>
    <w:autoRedefine/>
    <w:qFormat/>
    <w:uiPriority w:val="0"/>
    <w:rPr>
      <w:rFonts w:hint="default" w:ascii="Times New Roman" w:hAnsi="Times New Roman" w:cs="Times New Roman"/>
      <w:color w:val="000000"/>
      <w:sz w:val="28"/>
      <w:szCs w:val="28"/>
      <w:u w:val="none"/>
    </w:rPr>
  </w:style>
  <w:style w:type="character" w:customStyle="1" w:styleId="21">
    <w:name w:val="font61"/>
    <w:basedOn w:val="10"/>
    <w:autoRedefine/>
    <w:qFormat/>
    <w:uiPriority w:val="0"/>
    <w:rPr>
      <w:rFonts w:hint="eastAsia" w:ascii="方正仿宋_GBK" w:hAnsi="方正仿宋_GBK" w:eastAsia="方正仿宋_GBK" w:cs="方正仿宋_GBK"/>
      <w:color w:val="000000"/>
      <w:sz w:val="28"/>
      <w:szCs w:val="28"/>
      <w:u w:val="none"/>
    </w:rPr>
  </w:style>
  <w:style w:type="character" w:customStyle="1" w:styleId="22">
    <w:name w:val="font41"/>
    <w:basedOn w:val="10"/>
    <w:autoRedefine/>
    <w:qFormat/>
    <w:uiPriority w:val="0"/>
    <w:rPr>
      <w:rFonts w:hint="eastAsia" w:ascii="方正仿宋_GBK" w:hAnsi="方正仿宋_GBK" w:eastAsia="方正仿宋_GBK" w:cs="方正仿宋_GBK"/>
      <w:color w:val="000000"/>
      <w:sz w:val="24"/>
      <w:szCs w:val="24"/>
      <w:u w:val="none"/>
    </w:rPr>
  </w:style>
  <w:style w:type="character" w:customStyle="1" w:styleId="23">
    <w:name w:val="font111"/>
    <w:basedOn w:val="10"/>
    <w:autoRedefine/>
    <w:qFormat/>
    <w:uiPriority w:val="0"/>
    <w:rPr>
      <w:rFonts w:hint="default" w:ascii="Times New Roman" w:hAnsi="Times New Roman" w:cs="Times New Roman"/>
      <w:color w:val="000000"/>
      <w:sz w:val="24"/>
      <w:szCs w:val="24"/>
      <w:u w:val="none"/>
    </w:rPr>
  </w:style>
  <w:style w:type="character" w:customStyle="1" w:styleId="24">
    <w:name w:val="font21"/>
    <w:basedOn w:val="10"/>
    <w:autoRedefine/>
    <w:qFormat/>
    <w:uiPriority w:val="0"/>
    <w:rPr>
      <w:rFonts w:ascii="方正仿宋_GBK" w:hAnsi="方正仿宋_GBK" w:eastAsia="方正仿宋_GBK" w:cs="方正仿宋_GBK"/>
      <w:color w:val="000000"/>
      <w:sz w:val="24"/>
      <w:szCs w:val="24"/>
      <w:u w:val="none"/>
    </w:rPr>
  </w:style>
  <w:style w:type="character" w:customStyle="1" w:styleId="25">
    <w:name w:val="font11"/>
    <w:basedOn w:val="10"/>
    <w:autoRedefine/>
    <w:qFormat/>
    <w:uiPriority w:val="0"/>
    <w:rPr>
      <w:rFonts w:hint="default" w:ascii="Times New Roman" w:hAnsi="Times New Roman" w:cs="Times New Roman"/>
      <w:color w:val="000000"/>
      <w:sz w:val="24"/>
      <w:szCs w:val="24"/>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66</Pages>
  <Words>774</Words>
  <Characters>807</Characters>
  <Lines>230</Lines>
  <Paragraphs>64</Paragraphs>
  <TotalTime>31</TotalTime>
  <ScaleCrop>false</ScaleCrop>
  <LinksUpToDate>false</LinksUpToDate>
  <CharactersWithSpaces>807</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2023-02-13T14:03:00Z</dcterms:created>
  <dc:creator>USER</dc:creator>
  <cp:lastModifiedBy>王云龙</cp:lastModifiedBy>
  <cp:lastPrinted>2022-11-15T01:18:00Z</cp:lastPrinted>
  <dcterms:modified xsi:type="dcterms:W3CDTF">2025-09-17T02:27:28Z</dcterms:modified>
  <cp:revision>177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364818D9F4B1479683F5778559183BE2_13</vt:lpwstr>
  </property>
  <property fmtid="{D5CDD505-2E9C-101B-9397-08002B2CF9AE}" pid="4" name="KSOTemplateDocerSaveRecord">
    <vt:lpwstr>eyJoZGlkIjoiNGRjNTJhNTkwMDEzYTljY2I2NjFiYjg0NzEwZTYxMDIiLCJ1c2VySWQiOiI2ODc0NjU3OTMifQ==</vt:lpwstr>
  </property>
</Properties>
</file>