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983E56">
      <w:pPr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附件2</w:t>
      </w:r>
    </w:p>
    <w:p w14:paraId="4EFFBE52">
      <w:pPr>
        <w:spacing w:line="600" w:lineRule="exact"/>
        <w:ind w:right="-2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bookmarkStart w:id="0" w:name="_Hlk139631181"/>
      <w:r>
        <w:rPr>
          <w:rFonts w:hint="default" w:ascii="Times New Roman" w:hAnsi="Times New Roman" w:eastAsia="方正小标宋_GBK" w:cs="Times New Roman"/>
          <w:sz w:val="36"/>
          <w:szCs w:val="36"/>
        </w:rPr>
        <w:t>人才生活保障待遇审核单位信息表</w:t>
      </w:r>
    </w:p>
    <w:bookmarkEnd w:id="0"/>
    <w:tbl>
      <w:tblPr>
        <w:tblStyle w:val="3"/>
        <w:tblpPr w:leftFromText="180" w:rightFromText="180" w:vertAnchor="text" w:tblpXSpec="center" w:tblpY="367"/>
        <w:tblW w:w="8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7"/>
        <w:gridCol w:w="1583"/>
        <w:gridCol w:w="1714"/>
        <w:gridCol w:w="1935"/>
        <w:gridCol w:w="1433"/>
        <w:gridCol w:w="1455"/>
      </w:tblGrid>
      <w:tr w14:paraId="53DAF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</w:trPr>
        <w:tc>
          <w:tcPr>
            <w:tcW w:w="657" w:type="dxa"/>
            <w:vAlign w:val="center"/>
          </w:tcPr>
          <w:p w14:paraId="3EC1723F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序号</w:t>
            </w:r>
          </w:p>
        </w:tc>
        <w:tc>
          <w:tcPr>
            <w:tcW w:w="1583" w:type="dxa"/>
            <w:vAlign w:val="center"/>
          </w:tcPr>
          <w:p w14:paraId="0EF49108">
            <w:pPr>
              <w:spacing w:line="300" w:lineRule="exact"/>
              <w:ind w:right="159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审核部门</w:t>
            </w:r>
          </w:p>
        </w:tc>
        <w:tc>
          <w:tcPr>
            <w:tcW w:w="1714" w:type="dxa"/>
            <w:vAlign w:val="center"/>
          </w:tcPr>
          <w:p w14:paraId="4C935C81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业务负责人</w:t>
            </w:r>
          </w:p>
        </w:tc>
        <w:tc>
          <w:tcPr>
            <w:tcW w:w="1935" w:type="dxa"/>
            <w:vAlign w:val="center"/>
          </w:tcPr>
          <w:p w14:paraId="736CF09E">
            <w:pPr>
              <w:spacing w:line="300" w:lineRule="exact"/>
              <w:ind w:right="159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办公地址</w:t>
            </w:r>
          </w:p>
        </w:tc>
        <w:tc>
          <w:tcPr>
            <w:tcW w:w="1433" w:type="dxa"/>
            <w:vAlign w:val="center"/>
          </w:tcPr>
          <w:p w14:paraId="7EDF44BE">
            <w:pPr>
              <w:spacing w:line="300" w:lineRule="exact"/>
              <w:ind w:right="159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联系方式</w:t>
            </w:r>
          </w:p>
        </w:tc>
        <w:tc>
          <w:tcPr>
            <w:tcW w:w="1455" w:type="dxa"/>
            <w:vAlign w:val="center"/>
          </w:tcPr>
          <w:p w14:paraId="4EB8BE64">
            <w:pPr>
              <w:spacing w:line="300" w:lineRule="exact"/>
              <w:ind w:right="159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受理范围</w:t>
            </w:r>
          </w:p>
        </w:tc>
      </w:tr>
      <w:tr w14:paraId="78E24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6" w:hRule="atLeast"/>
        </w:trPr>
        <w:tc>
          <w:tcPr>
            <w:tcW w:w="657" w:type="dxa"/>
            <w:vAlign w:val="center"/>
          </w:tcPr>
          <w:p w14:paraId="02FCF266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1583" w:type="dxa"/>
            <w:vAlign w:val="center"/>
          </w:tcPr>
          <w:p w14:paraId="7515714E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教育局人事科</w:t>
            </w:r>
          </w:p>
        </w:tc>
        <w:tc>
          <w:tcPr>
            <w:tcW w:w="1714" w:type="dxa"/>
            <w:vAlign w:val="center"/>
          </w:tcPr>
          <w:p w14:paraId="523046E9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王艺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人教科工作</w:t>
            </w:r>
          </w:p>
          <w:p w14:paraId="66EA6265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人员</w:t>
            </w:r>
          </w:p>
        </w:tc>
        <w:tc>
          <w:tcPr>
            <w:tcW w:w="1935" w:type="dxa"/>
            <w:vAlign w:val="center"/>
          </w:tcPr>
          <w:p w14:paraId="6A7E6F47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教育局215</w:t>
            </w:r>
          </w:p>
          <w:p w14:paraId="54369434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办公室</w:t>
            </w:r>
          </w:p>
        </w:tc>
        <w:tc>
          <w:tcPr>
            <w:tcW w:w="1433" w:type="dxa"/>
            <w:vAlign w:val="center"/>
          </w:tcPr>
          <w:p w14:paraId="198E86B8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86239269</w:t>
            </w:r>
          </w:p>
        </w:tc>
        <w:tc>
          <w:tcPr>
            <w:tcW w:w="1455" w:type="dxa"/>
            <w:vAlign w:val="center"/>
          </w:tcPr>
          <w:p w14:paraId="5B4B6096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教育人才</w:t>
            </w:r>
          </w:p>
        </w:tc>
      </w:tr>
      <w:tr w14:paraId="6CEDF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6" w:hRule="atLeast"/>
        </w:trPr>
        <w:tc>
          <w:tcPr>
            <w:tcW w:w="657" w:type="dxa"/>
            <w:vAlign w:val="center"/>
          </w:tcPr>
          <w:p w14:paraId="2A5355FF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</w:t>
            </w:r>
          </w:p>
        </w:tc>
        <w:tc>
          <w:tcPr>
            <w:tcW w:w="1583" w:type="dxa"/>
            <w:vAlign w:val="center"/>
          </w:tcPr>
          <w:p w14:paraId="2B7F83A1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卫健局人事科</w:t>
            </w:r>
          </w:p>
        </w:tc>
        <w:tc>
          <w:tcPr>
            <w:tcW w:w="1714" w:type="dxa"/>
            <w:vAlign w:val="center"/>
          </w:tcPr>
          <w:p w14:paraId="0C842D41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陈凯</w:t>
            </w:r>
          </w:p>
          <w:p w14:paraId="21136015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组织人事科</w:t>
            </w:r>
          </w:p>
          <w:p w14:paraId="61A4E416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科长</w:t>
            </w:r>
          </w:p>
        </w:tc>
        <w:tc>
          <w:tcPr>
            <w:tcW w:w="1935" w:type="dxa"/>
            <w:vAlign w:val="center"/>
          </w:tcPr>
          <w:p w14:paraId="2FA0CA12">
            <w:pPr>
              <w:spacing w:line="300" w:lineRule="exact"/>
              <w:jc w:val="center"/>
              <w:rPr>
                <w:rFonts w:hint="eastAsia" w:eastAsia="方正仿宋_GBK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卫生健康局</w:t>
            </w:r>
            <w:r>
              <w:rPr>
                <w:rFonts w:hint="eastAsia" w:eastAsia="方正仿宋_GBK" w:cs="Times New Roman"/>
                <w:sz w:val="24"/>
                <w:highlight w:val="none"/>
                <w:lang w:val="en-US" w:eastAsia="zh-CN"/>
              </w:rPr>
              <w:t>601</w:t>
            </w:r>
          </w:p>
          <w:p w14:paraId="274FFC07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办公室</w:t>
            </w:r>
          </w:p>
        </w:tc>
        <w:tc>
          <w:tcPr>
            <w:tcW w:w="1433" w:type="dxa"/>
            <w:vAlign w:val="center"/>
          </w:tcPr>
          <w:p w14:paraId="2A70A01A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80821290</w:t>
            </w:r>
          </w:p>
        </w:tc>
        <w:tc>
          <w:tcPr>
            <w:tcW w:w="1455" w:type="dxa"/>
            <w:vAlign w:val="center"/>
          </w:tcPr>
          <w:p w14:paraId="349E3F52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卫生人才</w:t>
            </w:r>
          </w:p>
        </w:tc>
      </w:tr>
      <w:tr w14:paraId="4087C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6" w:hRule="atLeast"/>
        </w:trPr>
        <w:tc>
          <w:tcPr>
            <w:tcW w:w="657" w:type="dxa"/>
            <w:vAlign w:val="center"/>
          </w:tcPr>
          <w:p w14:paraId="5FE67401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3</w:t>
            </w:r>
          </w:p>
        </w:tc>
        <w:tc>
          <w:tcPr>
            <w:tcW w:w="1583" w:type="dxa"/>
            <w:vAlign w:val="center"/>
          </w:tcPr>
          <w:p w14:paraId="6B33F7CF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开发区</w:t>
            </w:r>
          </w:p>
          <w:p w14:paraId="60763C68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投资促进局</w:t>
            </w:r>
          </w:p>
        </w:tc>
        <w:tc>
          <w:tcPr>
            <w:tcW w:w="1714" w:type="dxa"/>
            <w:vAlign w:val="center"/>
          </w:tcPr>
          <w:p w14:paraId="426D46FA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姚雪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投资促进局帮办服务科科长</w:t>
            </w:r>
          </w:p>
        </w:tc>
        <w:tc>
          <w:tcPr>
            <w:tcW w:w="1935" w:type="dxa"/>
            <w:vAlign w:val="center"/>
          </w:tcPr>
          <w:p w14:paraId="7EF746A1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开发区投资促进局214办公室</w:t>
            </w:r>
          </w:p>
        </w:tc>
        <w:tc>
          <w:tcPr>
            <w:tcW w:w="1433" w:type="dxa"/>
            <w:vAlign w:val="center"/>
          </w:tcPr>
          <w:p w14:paraId="6A5EF14A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80791314</w:t>
            </w:r>
          </w:p>
        </w:tc>
        <w:tc>
          <w:tcPr>
            <w:tcW w:w="1455" w:type="dxa"/>
            <w:vAlign w:val="center"/>
          </w:tcPr>
          <w:p w14:paraId="6A2B93D2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开发区</w:t>
            </w:r>
          </w:p>
          <w:p w14:paraId="12C5C371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企业人才</w:t>
            </w:r>
          </w:p>
        </w:tc>
      </w:tr>
      <w:tr w14:paraId="52F23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6" w:hRule="atLeast"/>
        </w:trPr>
        <w:tc>
          <w:tcPr>
            <w:tcW w:w="657" w:type="dxa"/>
            <w:vAlign w:val="center"/>
          </w:tcPr>
          <w:p w14:paraId="61A7C2BE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4</w:t>
            </w:r>
          </w:p>
        </w:tc>
        <w:tc>
          <w:tcPr>
            <w:tcW w:w="1583" w:type="dxa"/>
            <w:vAlign w:val="center"/>
          </w:tcPr>
          <w:p w14:paraId="52DF997C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常泗园</w:t>
            </w:r>
          </w:p>
          <w:p w14:paraId="21FE9F9E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科技人才局</w:t>
            </w:r>
          </w:p>
        </w:tc>
        <w:tc>
          <w:tcPr>
            <w:tcW w:w="1714" w:type="dxa"/>
            <w:vAlign w:val="center"/>
          </w:tcPr>
          <w:p w14:paraId="02AD1BD5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何冠毅</w:t>
            </w:r>
          </w:p>
          <w:p w14:paraId="1638DE25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科技人才局</w:t>
            </w:r>
          </w:p>
          <w:p w14:paraId="503B5867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科长</w:t>
            </w:r>
          </w:p>
        </w:tc>
        <w:tc>
          <w:tcPr>
            <w:tcW w:w="1935" w:type="dxa"/>
            <w:vAlign w:val="center"/>
          </w:tcPr>
          <w:p w14:paraId="4D2035EF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常泗园区管委会211办公室</w:t>
            </w:r>
          </w:p>
        </w:tc>
        <w:tc>
          <w:tcPr>
            <w:tcW w:w="1433" w:type="dxa"/>
            <w:vAlign w:val="center"/>
          </w:tcPr>
          <w:p w14:paraId="5280DBC7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89883018</w:t>
            </w:r>
          </w:p>
        </w:tc>
        <w:tc>
          <w:tcPr>
            <w:tcW w:w="1455" w:type="dxa"/>
            <w:vAlign w:val="center"/>
          </w:tcPr>
          <w:p w14:paraId="0E3B1A01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常泗园区</w:t>
            </w:r>
          </w:p>
          <w:p w14:paraId="2B00943F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企业人才</w:t>
            </w:r>
          </w:p>
        </w:tc>
      </w:tr>
      <w:tr w14:paraId="13332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6" w:hRule="atLeast"/>
        </w:trPr>
        <w:tc>
          <w:tcPr>
            <w:tcW w:w="657" w:type="dxa"/>
            <w:vAlign w:val="center"/>
          </w:tcPr>
          <w:p w14:paraId="59BF3276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5</w:t>
            </w:r>
          </w:p>
        </w:tc>
        <w:tc>
          <w:tcPr>
            <w:tcW w:w="1583" w:type="dxa"/>
            <w:vAlign w:val="center"/>
          </w:tcPr>
          <w:p w14:paraId="6C3B7721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住建局</w:t>
            </w:r>
          </w:p>
          <w:p w14:paraId="14167C11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房产中心</w:t>
            </w:r>
          </w:p>
        </w:tc>
        <w:tc>
          <w:tcPr>
            <w:tcW w:w="1714" w:type="dxa"/>
            <w:vAlign w:val="center"/>
          </w:tcPr>
          <w:p w14:paraId="02406CB0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刘云飞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房产中心</w:t>
            </w:r>
          </w:p>
          <w:p w14:paraId="3722415E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副主任</w:t>
            </w:r>
          </w:p>
        </w:tc>
        <w:tc>
          <w:tcPr>
            <w:tcW w:w="1935" w:type="dxa"/>
            <w:vAlign w:val="center"/>
          </w:tcPr>
          <w:p w14:paraId="0ED77988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政务服务中心710办公室</w:t>
            </w:r>
          </w:p>
        </w:tc>
        <w:tc>
          <w:tcPr>
            <w:tcW w:w="1433" w:type="dxa"/>
            <w:vAlign w:val="center"/>
          </w:tcPr>
          <w:p w14:paraId="2991747D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89885137</w:t>
            </w:r>
          </w:p>
        </w:tc>
        <w:tc>
          <w:tcPr>
            <w:tcW w:w="1455" w:type="dxa"/>
            <w:vAlign w:val="center"/>
          </w:tcPr>
          <w:p w14:paraId="4AB1CEB6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无产权证</w:t>
            </w:r>
          </w:p>
        </w:tc>
      </w:tr>
      <w:tr w14:paraId="6EEB7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6" w:hRule="atLeast"/>
        </w:trPr>
        <w:tc>
          <w:tcPr>
            <w:tcW w:w="657" w:type="dxa"/>
            <w:vAlign w:val="center"/>
          </w:tcPr>
          <w:p w14:paraId="58916C91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6</w:t>
            </w:r>
          </w:p>
        </w:tc>
        <w:tc>
          <w:tcPr>
            <w:tcW w:w="1583" w:type="dxa"/>
            <w:vAlign w:val="center"/>
          </w:tcPr>
          <w:p w14:paraId="7C639C7D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资规局</w:t>
            </w:r>
          </w:p>
          <w:p w14:paraId="44B829CE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不动产中心</w:t>
            </w:r>
          </w:p>
        </w:tc>
        <w:tc>
          <w:tcPr>
            <w:tcW w:w="1714" w:type="dxa"/>
            <w:vAlign w:val="center"/>
          </w:tcPr>
          <w:p w14:paraId="68FC2A1C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许昌波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不动产登记中心副主任</w:t>
            </w:r>
          </w:p>
        </w:tc>
        <w:tc>
          <w:tcPr>
            <w:tcW w:w="1935" w:type="dxa"/>
            <w:vAlign w:val="center"/>
          </w:tcPr>
          <w:p w14:paraId="6C7E5A4F">
            <w:pPr>
              <w:spacing w:line="300" w:lineRule="exact"/>
              <w:jc w:val="center"/>
              <w:rPr>
                <w:rFonts w:hint="eastAsia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政务中心四楼416办公室</w:t>
            </w:r>
            <w:r>
              <w:rPr>
                <w:rFonts w:hint="eastAsia" w:eastAsia="方正仿宋_GBK" w:cs="Times New Roman"/>
                <w:sz w:val="24"/>
                <w:lang w:eastAsia="zh-CN"/>
              </w:rPr>
              <w:t>（</w:t>
            </w:r>
            <w:r>
              <w:rPr>
                <w:rFonts w:hint="eastAsia" w:eastAsia="方正仿宋_GBK" w:cs="Times New Roman"/>
                <w:sz w:val="24"/>
                <w:lang w:val="en-US" w:eastAsia="zh-CN"/>
              </w:rPr>
              <w:t>核查）；</w:t>
            </w:r>
          </w:p>
          <w:p w14:paraId="2AB23722">
            <w:pPr>
              <w:spacing w:line="300" w:lineRule="exact"/>
              <w:jc w:val="center"/>
              <w:rPr>
                <w:rFonts w:hint="default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政务服务中心413房间（盖章）</w:t>
            </w:r>
          </w:p>
        </w:tc>
        <w:tc>
          <w:tcPr>
            <w:tcW w:w="1433" w:type="dxa"/>
            <w:vAlign w:val="center"/>
          </w:tcPr>
          <w:p w14:paraId="13B7BA9C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89887085</w:t>
            </w:r>
          </w:p>
        </w:tc>
        <w:tc>
          <w:tcPr>
            <w:tcW w:w="1455" w:type="dxa"/>
            <w:vAlign w:val="center"/>
          </w:tcPr>
          <w:p w14:paraId="015FC73C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有产权证</w:t>
            </w:r>
          </w:p>
        </w:tc>
      </w:tr>
      <w:tr w14:paraId="0719B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3" w:hRule="atLeast"/>
        </w:trPr>
        <w:tc>
          <w:tcPr>
            <w:tcW w:w="657" w:type="dxa"/>
            <w:vAlign w:val="center"/>
          </w:tcPr>
          <w:p w14:paraId="6699FDA1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7</w:t>
            </w:r>
          </w:p>
        </w:tc>
        <w:tc>
          <w:tcPr>
            <w:tcW w:w="1583" w:type="dxa"/>
            <w:vAlign w:val="center"/>
          </w:tcPr>
          <w:p w14:paraId="3DF5D017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人社局</w:t>
            </w:r>
          </w:p>
          <w:p w14:paraId="700A35FC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人才中心</w:t>
            </w:r>
          </w:p>
        </w:tc>
        <w:tc>
          <w:tcPr>
            <w:tcW w:w="1714" w:type="dxa"/>
            <w:vAlign w:val="center"/>
          </w:tcPr>
          <w:p w14:paraId="00E4EBF9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eastAsia" w:eastAsia="方正仿宋_GBK" w:cs="Times New Roman"/>
                <w:sz w:val="24"/>
                <w:lang w:val="en-US" w:eastAsia="zh-CN"/>
              </w:rPr>
              <w:t>马珺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人才中心人力资源科负责人</w:t>
            </w:r>
          </w:p>
        </w:tc>
        <w:tc>
          <w:tcPr>
            <w:tcW w:w="1935" w:type="dxa"/>
            <w:vAlign w:val="center"/>
          </w:tcPr>
          <w:p w14:paraId="41BA62C9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人社局</w:t>
            </w:r>
            <w:r>
              <w:rPr>
                <w:rFonts w:hint="eastAsia" w:eastAsia="方正仿宋_GBK" w:cs="Times New Roman"/>
                <w:sz w:val="24"/>
                <w:lang w:val="en-US" w:eastAsia="zh-CN"/>
              </w:rPr>
              <w:t>209</w:t>
            </w:r>
          </w:p>
          <w:p w14:paraId="41A1A617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办公室</w:t>
            </w:r>
          </w:p>
        </w:tc>
        <w:tc>
          <w:tcPr>
            <w:tcW w:w="1433" w:type="dxa"/>
            <w:vAlign w:val="center"/>
          </w:tcPr>
          <w:p w14:paraId="0CCCBCCC">
            <w:p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80829612</w:t>
            </w:r>
          </w:p>
        </w:tc>
        <w:tc>
          <w:tcPr>
            <w:tcW w:w="1455" w:type="dxa"/>
            <w:vAlign w:val="center"/>
          </w:tcPr>
          <w:p w14:paraId="010D6B08">
            <w:pPr>
              <w:spacing w:line="300" w:lineRule="exact"/>
              <w:rPr>
                <w:rFonts w:hint="default" w:ascii="Times New Roman" w:hAnsi="Times New Roman" w:eastAsia="方正小标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除教育、卫生、开发区企业、常泗园企业外其他人才</w:t>
            </w:r>
          </w:p>
        </w:tc>
      </w:tr>
    </w:tbl>
    <w:p w14:paraId="65436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59"/>
        <w:textAlignment w:val="auto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default" w:ascii="Times New Roman" w:hAnsi="Times New Roman" w:eastAsia="方正仿宋_GBK" w:cs="Times New Roman"/>
          <w:sz w:val="24"/>
        </w:rPr>
        <w:t>注：如遇申报问题，可咨询上述业务部门。</w:t>
      </w:r>
    </w:p>
    <w:p w14:paraId="72D1F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59" w:firstLine="480" w:firstLineChars="200"/>
        <w:textAlignment w:val="auto"/>
        <w:rPr>
          <w:rFonts w:hint="default" w:ascii="Times New Roman" w:hAnsi="Times New Roman" w:eastAsia="方正仿宋_GBK" w:cs="Times New Roman"/>
          <w:sz w:val="24"/>
        </w:rPr>
      </w:pPr>
      <w:r>
        <w:rPr>
          <w:rFonts w:hint="eastAsia" w:eastAsia="方正仿宋_GBK" w:cs="Times New Roman"/>
          <w:sz w:val="24"/>
          <w:lang w:val="en-US" w:eastAsia="zh-CN"/>
        </w:rPr>
        <w:t>咨询时间：周一至周五上午9：00-12：00，下午14：30-18：00。</w:t>
      </w:r>
    </w:p>
    <w:p w14:paraId="13F6DF68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9F60B6"/>
    <w:rsid w:val="659F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2025-07-04T09:58:00Z</dcterms:created>
  <dc:creator>常若楠</dc:creator>
  <cp:lastModifiedBy>常若楠</cp:lastModifiedBy>
  <dcterms:modified xsi:type="dcterms:W3CDTF">2025-07-04T10:00:02Z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7EC89EF5B8B7493CB1A5CFA636E75171_11</vt:lpwstr>
  </property>
  <property fmtid="{D5CDD505-2E9C-101B-9397-08002B2CF9AE}" pid="4" name="KSOTemplateDocerSaveRecord">
    <vt:lpwstr>eyJoZGlkIjoiNDAyMDA1ODgyY2M4ZjBhNDZhZDY4YWVkN2Y1OTc1YWYiLCJ1c2VySWQiOiIzMTA1NzQ4NTYifQ==</vt:lpwstr>
  </property>
</Properties>
</file>