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2EA73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1038" w:firstLineChars="300"/>
        <w:rPr>
          <w:rStyle w:val="6"/>
          <w:rFonts w:ascii="仿宋" w:hAnsi="仿宋" w:eastAsia="仿宋" w:cs="仿宋"/>
          <w:b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22222"/>
          <w:spacing w:val="8"/>
          <w:sz w:val="33"/>
          <w:szCs w:val="33"/>
          <w:shd w:val="clear" w:fill="FFFFFF"/>
          <w:lang w:eastAsia="zh-CN"/>
        </w:rPr>
        <w:t>泗洪中裕燃气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22222"/>
          <w:spacing w:val="8"/>
          <w:sz w:val="33"/>
          <w:szCs w:val="33"/>
          <w:shd w:val="clear" w:fill="FFFFFF"/>
          <w:lang w:val="en-US" w:eastAsia="zh-CN"/>
        </w:rPr>
        <w:t>8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22222"/>
          <w:spacing w:val="8"/>
          <w:sz w:val="33"/>
          <w:szCs w:val="33"/>
          <w:shd w:val="clear" w:fill="FFFFFF"/>
        </w:rPr>
        <w:t>月份供气质量检查公示</w:t>
      </w:r>
    </w:p>
    <w:p w14:paraId="73AC339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color w:val="222222"/>
          <w:spacing w:val="8"/>
        </w:rPr>
      </w:pPr>
      <w:r>
        <w:rPr>
          <w:rStyle w:val="6"/>
          <w:rFonts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一、供气质量检查要求</w:t>
      </w:r>
    </w:p>
    <w:p w14:paraId="6C10338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/>
        <w:jc w:val="both"/>
        <w:rPr>
          <w:rFonts w:hint="eastAsia" w:ascii="微软雅黑" w:hAnsi="微软雅黑" w:eastAsia="微软雅黑" w:cs="微软雅黑"/>
          <w:color w:val="222222"/>
          <w:spacing w:val="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1、管网末端加臭剂浓度</w:t>
      </w:r>
    </w:p>
    <w:p w14:paraId="3C2CEA1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55"/>
        <w:jc w:val="left"/>
        <w:rPr>
          <w:rFonts w:hint="eastAsia" w:ascii="微软雅黑" w:hAnsi="微软雅黑" w:eastAsia="仿宋" w:cs="微软雅黑"/>
          <w:color w:val="222222"/>
          <w:spacing w:val="8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天然气加臭剂类型指定为四氢噻吩，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  <w:lang w:eastAsia="zh-CN"/>
        </w:rPr>
        <w:t>泗洪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中裕燃气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  <w:lang w:eastAsia="zh-CN"/>
        </w:rPr>
        <w:t>出站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四氢噻吩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  <w:lang w:val="en-US" w:eastAsia="zh-CN"/>
        </w:rPr>
        <w:t>含量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  <w:lang w:eastAsia="zh-CN"/>
        </w:rPr>
        <w:t>不低于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  <w:lang w:val="en-US" w:eastAsia="zh-CN"/>
        </w:rPr>
        <w:t>20-30mg/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m³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  <w:lang w:eastAsia="zh-CN"/>
        </w:rPr>
        <w:t>；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管网覆盖范围内管网末端，四氢噻吩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  <w:lang w:val="en-US" w:eastAsia="zh-CN"/>
        </w:rPr>
        <w:t>含量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不低于8-15mg/m³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  <w:lang w:eastAsia="zh-CN"/>
        </w:rPr>
        <w:t>。</w:t>
      </w:r>
    </w:p>
    <w:p w14:paraId="21C4DD4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right="0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222222"/>
          <w:spacing w:val="8"/>
          <w:sz w:val="33"/>
          <w:szCs w:val="33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2、居民户内用气压力</w:t>
      </w:r>
    </w:p>
    <w:p w14:paraId="7FCBE75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right="0"/>
        <w:jc w:val="both"/>
        <w:rPr>
          <w:rFonts w:hint="eastAsia" w:ascii="微软雅黑" w:hAnsi="微软雅黑" w:eastAsia="微软雅黑" w:cs="微软雅黑"/>
          <w:color w:val="222222"/>
          <w:spacing w:val="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居民户内压力范围1500Pa—3000Pa。</w:t>
      </w:r>
    </w:p>
    <w:p w14:paraId="1F80B68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/>
        <w:jc w:val="both"/>
        <w:rPr>
          <w:rFonts w:hint="eastAsia" w:ascii="微软雅黑" w:hAnsi="微软雅黑" w:eastAsia="微软雅黑" w:cs="微软雅黑"/>
          <w:color w:val="222222"/>
          <w:spacing w:val="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3、天然气气质检测</w:t>
      </w:r>
    </w:p>
    <w:p w14:paraId="1F59ED1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555"/>
        <w:jc w:val="both"/>
        <w:rPr>
          <w:rFonts w:hint="eastAsia" w:ascii="微软雅黑" w:hAnsi="微软雅黑" w:eastAsia="微软雅黑" w:cs="微软雅黑"/>
          <w:color w:val="222222"/>
          <w:spacing w:val="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根据《天然气》GB17820-2018“3.1 作为民用燃料的天然气，总硫和硫化氢含量应符合一类气或二类气的技术指标”要求：</w:t>
      </w:r>
    </w:p>
    <w:p w14:paraId="3EB86F7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555"/>
        <w:jc w:val="both"/>
        <w:rPr>
          <w:rFonts w:hint="eastAsia" w:ascii="微软雅黑" w:hAnsi="微软雅黑" w:eastAsia="微软雅黑" w:cs="微软雅黑"/>
          <w:color w:val="222222"/>
          <w:spacing w:val="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（1）高位发热量：一类应大于等于34.0MJ/m³；二类应大于等于31.4MJ/m³；</w:t>
      </w:r>
    </w:p>
    <w:p w14:paraId="4986CAA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555"/>
        <w:jc w:val="both"/>
        <w:rPr>
          <w:rFonts w:hint="eastAsia" w:ascii="微软雅黑" w:hAnsi="微软雅黑" w:eastAsia="微软雅黑" w:cs="微软雅黑"/>
          <w:color w:val="222222"/>
          <w:spacing w:val="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（2）总硫（以硫记）含量：一类应小于等于20mg/m³；二类应小于等于100mg/m³；</w:t>
      </w:r>
    </w:p>
    <w:p w14:paraId="3C4A35C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55"/>
        <w:jc w:val="left"/>
        <w:rPr>
          <w:rFonts w:hint="eastAsia" w:ascii="微软雅黑" w:hAnsi="微软雅黑" w:eastAsia="微软雅黑" w:cs="微软雅黑"/>
          <w:color w:val="222222"/>
          <w:spacing w:val="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（3）硫化氢含量：一类应小于6mg/m³；二类应小于等于20mg/m³。</w:t>
      </w:r>
    </w:p>
    <w:p w14:paraId="71381D6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/>
        <w:jc w:val="left"/>
        <w:rPr>
          <w:rStyle w:val="6"/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</w:pP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二、供气质量检查结果</w:t>
      </w:r>
    </w:p>
    <w:p w14:paraId="712E46B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/>
        <w:jc w:val="left"/>
        <w:rPr>
          <w:rStyle w:val="6"/>
          <w:rFonts w:hint="eastAsia" w:ascii="仿宋" w:hAnsi="仿宋" w:eastAsia="仿宋" w:cs="仿宋"/>
          <w:b w:val="0"/>
          <w:bCs/>
          <w:i w:val="0"/>
          <w:iCs w:val="0"/>
          <w:caps w:val="0"/>
          <w:color w:val="222222"/>
          <w:spacing w:val="8"/>
          <w:sz w:val="28"/>
          <w:szCs w:val="28"/>
          <w:shd w:val="clear" w:fill="FFFFFF"/>
          <w:lang w:val="en-US" w:eastAsia="zh-CN"/>
        </w:rPr>
      </w:pPr>
      <w:r>
        <w:rPr>
          <w:rStyle w:val="6"/>
          <w:rFonts w:hint="eastAsia" w:ascii="仿宋" w:hAnsi="仿宋" w:eastAsia="仿宋" w:cs="仿宋"/>
          <w:b w:val="0"/>
          <w:bCs/>
          <w:i w:val="0"/>
          <w:iCs w:val="0"/>
          <w:caps w:val="0"/>
          <w:color w:val="222222"/>
          <w:spacing w:val="8"/>
          <w:sz w:val="28"/>
          <w:szCs w:val="28"/>
          <w:shd w:val="clear" w:fill="FFFFFF"/>
          <w:lang w:val="en-US" w:eastAsia="zh-CN"/>
        </w:rPr>
        <w:t>1、出站四氢噻吩加臭量检测纪录表</w:t>
      </w:r>
    </w:p>
    <w:tbl>
      <w:tblPr>
        <w:tblStyle w:val="4"/>
        <w:tblW w:w="822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0"/>
        <w:gridCol w:w="1266"/>
        <w:gridCol w:w="1550"/>
        <w:gridCol w:w="1617"/>
        <w:gridCol w:w="2033"/>
      </w:tblGrid>
      <w:tr w14:paraId="62C16D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44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AA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检测时间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25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加臭量（mg/m3）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9E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检测人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23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核对人</w:t>
            </w:r>
          </w:p>
        </w:tc>
      </w:tr>
      <w:tr w14:paraId="0497DE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65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2024-8-1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CD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08:54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D8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24.1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1E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朱文全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D9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魏建忠</w:t>
            </w:r>
          </w:p>
        </w:tc>
      </w:tr>
      <w:tr w14:paraId="49C213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F2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BB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检测时间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7E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加臭量（mg/m3）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33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检测人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F2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核对人</w:t>
            </w:r>
          </w:p>
        </w:tc>
      </w:tr>
      <w:tr w14:paraId="6A5CAD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FA0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2024-8-4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48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07:58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A3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26.7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76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朱文全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55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韩保山</w:t>
            </w:r>
          </w:p>
        </w:tc>
      </w:tr>
      <w:tr w14:paraId="6EE57B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7C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64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检测时间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C5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加臭量（mg/m3）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00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检测人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DB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核对人</w:t>
            </w:r>
          </w:p>
        </w:tc>
      </w:tr>
      <w:tr w14:paraId="1212EB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0FD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2024-8-7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A2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08:236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11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30.0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A1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韩保山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32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李伟强</w:t>
            </w:r>
          </w:p>
        </w:tc>
      </w:tr>
      <w:tr w14:paraId="635ACC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06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CD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检测时间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8A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加臭量（mg/m3）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91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检测人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6C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核对人</w:t>
            </w:r>
          </w:p>
        </w:tc>
      </w:tr>
      <w:tr w14:paraId="540256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049C2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2024-8-10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F2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08:09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77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23.1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5E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许朝春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0A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李伟强</w:t>
            </w:r>
          </w:p>
        </w:tc>
      </w:tr>
      <w:tr w14:paraId="6BAD99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E3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65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检测时间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9B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加臭量（mg/m3）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BC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检测人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E3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核对人</w:t>
            </w:r>
          </w:p>
        </w:tc>
      </w:tr>
      <w:tr w14:paraId="289B9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59A8F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2024-8-13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38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08:31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82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23.9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14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李伟强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3B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韩保山</w:t>
            </w:r>
          </w:p>
        </w:tc>
      </w:tr>
      <w:tr w14:paraId="19B078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B3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6B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检测时间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19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加臭量（mg/m3）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1A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检测人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82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核对人</w:t>
            </w:r>
          </w:p>
        </w:tc>
      </w:tr>
      <w:tr w14:paraId="55A504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7DD6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2024-8-16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E5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08:38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58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30.7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48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李伟强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A5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魏建忠</w:t>
            </w:r>
          </w:p>
        </w:tc>
      </w:tr>
      <w:tr w14:paraId="6FE48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73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21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检测时间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68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加臭量（mg/m3）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F4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检测人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4C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核对人</w:t>
            </w:r>
          </w:p>
        </w:tc>
      </w:tr>
      <w:tr w14:paraId="30F321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99202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2024-8-19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D4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09:08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D2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31.2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1D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韩保山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92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李伟强</w:t>
            </w:r>
          </w:p>
        </w:tc>
      </w:tr>
      <w:tr w14:paraId="171AF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C4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B4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检测时间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C0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加臭量（mg/m3）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CD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检测人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77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核对人</w:t>
            </w:r>
          </w:p>
        </w:tc>
      </w:tr>
      <w:tr w14:paraId="73C153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A8FB3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C1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10:36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32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21.0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46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韩保山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7A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李伟强</w:t>
            </w:r>
          </w:p>
        </w:tc>
      </w:tr>
      <w:tr w14:paraId="706C95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02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80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检测时间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9C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加臭量（mg/m3）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1C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检测人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27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核对人</w:t>
            </w:r>
          </w:p>
        </w:tc>
      </w:tr>
      <w:tr w14:paraId="243BF0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7988A"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2024-8-25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2C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08:12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EB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28.0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DA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朱文全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FC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韩保山</w:t>
            </w:r>
          </w:p>
        </w:tc>
      </w:tr>
      <w:tr w14:paraId="5D94F4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68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65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检测时间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57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加臭量（mg/m3）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DD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检测人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0B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核对人</w:t>
            </w:r>
          </w:p>
        </w:tc>
      </w:tr>
      <w:tr w14:paraId="725292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3678A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2024-8-28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6C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08:40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D8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28.0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2A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许朝春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C0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韩保山</w:t>
            </w:r>
          </w:p>
        </w:tc>
      </w:tr>
      <w:tr w14:paraId="307110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60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76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检测时间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56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加臭量（mg/m3）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11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检测人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52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核对人</w:t>
            </w:r>
          </w:p>
        </w:tc>
      </w:tr>
      <w:tr w14:paraId="689DA6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33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2024-8-30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A2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08:34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C7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30.6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EF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韩保山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E1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朱文全</w:t>
            </w:r>
          </w:p>
        </w:tc>
      </w:tr>
    </w:tbl>
    <w:p w14:paraId="0AA6617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b w:val="0"/>
          <w:bCs w:val="0"/>
          <w:color w:val="222222"/>
          <w:spacing w:val="8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222222"/>
          <w:spacing w:val="8"/>
          <w:sz w:val="28"/>
          <w:szCs w:val="28"/>
          <w:shd w:val="clear" w:fill="FFFFFF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、燃气管网末端加臭剂浓度检测记录表</w:t>
      </w:r>
    </w:p>
    <w:tbl>
      <w:tblPr>
        <w:tblStyle w:val="4"/>
        <w:tblW w:w="963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1725"/>
        <w:gridCol w:w="1830"/>
        <w:gridCol w:w="1695"/>
        <w:gridCol w:w="1925"/>
        <w:gridCol w:w="1717"/>
      </w:tblGrid>
      <w:tr w14:paraId="1F9596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281D223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7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2B5D73B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spacing w:val="0"/>
                <w:sz w:val="24"/>
                <w:szCs w:val="24"/>
              </w:rPr>
              <w:t>检测时间</w:t>
            </w:r>
          </w:p>
        </w:tc>
        <w:tc>
          <w:tcPr>
            <w:tcW w:w="18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A4A049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spacing w:val="0"/>
                <w:sz w:val="24"/>
                <w:szCs w:val="24"/>
              </w:rPr>
              <w:t>检测地址</w:t>
            </w:r>
          </w:p>
        </w:tc>
        <w:tc>
          <w:tcPr>
            <w:tcW w:w="16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6F85394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spacing w:val="0"/>
                <w:sz w:val="24"/>
                <w:szCs w:val="24"/>
              </w:rPr>
              <w:t>加臭剂浓度</w:t>
            </w:r>
          </w:p>
          <w:p w14:paraId="4E7BAB5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spacing w:val="0"/>
                <w:sz w:val="24"/>
                <w:szCs w:val="24"/>
              </w:rPr>
              <w:t>（mg/m³）</w:t>
            </w:r>
          </w:p>
        </w:tc>
        <w:tc>
          <w:tcPr>
            <w:tcW w:w="19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A9C94B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spacing w:val="0"/>
                <w:sz w:val="24"/>
                <w:szCs w:val="24"/>
              </w:rPr>
              <w:t>记录人</w:t>
            </w:r>
          </w:p>
        </w:tc>
        <w:tc>
          <w:tcPr>
            <w:tcW w:w="171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13140A0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spacing w:val="0"/>
                <w:sz w:val="24"/>
                <w:szCs w:val="24"/>
              </w:rPr>
              <w:t>感官体验</w:t>
            </w:r>
          </w:p>
        </w:tc>
      </w:tr>
      <w:tr w14:paraId="6097E7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74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170CA32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663BB92">
            <w:pPr>
              <w:widowControl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494CA1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车门马工部队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88BA9CC">
            <w:pPr>
              <w:pStyle w:val="3"/>
              <w:widowControl/>
              <w:wordWrap w:val="0"/>
              <w:spacing w:beforeAutospacing="0" w:afterAutospacing="0" w:line="36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34.7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6A802C4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266A672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臭味明显</w:t>
            </w:r>
          </w:p>
        </w:tc>
      </w:tr>
      <w:tr w14:paraId="60BA79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74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BFA380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62FFA7D">
            <w:pPr>
              <w:widowControl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228ED6F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洪泽农场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7121A4C">
            <w:pPr>
              <w:pStyle w:val="3"/>
              <w:widowControl/>
              <w:wordWrap w:val="0"/>
              <w:spacing w:beforeAutospacing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31.8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83333C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A8B675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臭味明显</w:t>
            </w:r>
          </w:p>
        </w:tc>
      </w:tr>
      <w:tr w14:paraId="7031D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74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4193885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6456D8F4">
            <w:pPr>
              <w:widowControl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200326C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戚庄邻里阳光花园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2DD357B8">
            <w:pPr>
              <w:pStyle w:val="3"/>
              <w:widowControl/>
              <w:wordWrap w:val="0"/>
              <w:spacing w:beforeAutospacing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28.2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5C006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672B2B3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臭味明显</w:t>
            </w:r>
          </w:p>
        </w:tc>
      </w:tr>
      <w:tr w14:paraId="4716FC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74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F69A62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66AFA6B8">
            <w:pPr>
              <w:widowControl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B13223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周李小区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5869010">
            <w:pPr>
              <w:pStyle w:val="3"/>
              <w:widowControl/>
              <w:wordWrap w:val="0"/>
              <w:spacing w:beforeAutospacing="0" w:afterAutospacing="0" w:line="36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42.3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E6FB22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07444A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臭味明显</w:t>
            </w:r>
          </w:p>
        </w:tc>
      </w:tr>
      <w:tr w14:paraId="644D7B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74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5A9007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234700A1">
            <w:pPr>
              <w:widowControl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645212E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大楼楼尚小区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D3ECC9B">
            <w:pPr>
              <w:pStyle w:val="3"/>
              <w:widowControl/>
              <w:wordWrap w:val="0"/>
              <w:spacing w:beforeAutospacing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 w:bidi="ar"/>
              </w:rPr>
              <w:t>21.2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8EFA1C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2B3FC85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臭味明显</w:t>
            </w:r>
          </w:p>
        </w:tc>
      </w:tr>
      <w:tr w14:paraId="7E86FB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74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0D8A2E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C74C7FF">
            <w:pPr>
              <w:widowControl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59523F7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城头滨湖花园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C149C52">
            <w:pPr>
              <w:pStyle w:val="3"/>
              <w:widowControl/>
              <w:wordWrap w:val="0"/>
              <w:spacing w:beforeAutospacing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39.5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9EF60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6D377B2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臭味明显</w:t>
            </w:r>
          </w:p>
        </w:tc>
      </w:tr>
      <w:tr w14:paraId="1114B2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741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2E438FE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5F60A97">
            <w:pPr>
              <w:widowControl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51B1046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重岗龙翔花园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A3F220F">
            <w:pPr>
              <w:pStyle w:val="3"/>
              <w:widowControl/>
              <w:wordWrap w:val="0"/>
              <w:spacing w:beforeAutospacing="0" w:afterAutospacing="0" w:line="36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 w:bidi="ar"/>
              </w:rPr>
              <w:t>26.9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4757DB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C6D9B0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臭味明显</w:t>
            </w:r>
          </w:p>
        </w:tc>
      </w:tr>
      <w:tr w14:paraId="05FCB9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8B9EED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9116B97">
            <w:pPr>
              <w:widowControl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4318405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梅花梅园丽都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BC96016">
            <w:pPr>
              <w:pStyle w:val="3"/>
              <w:widowControl/>
              <w:wordWrap w:val="0"/>
              <w:spacing w:beforeAutospacing="0" w:afterAutospacing="0" w:line="36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18.3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41828E9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1F5AEC7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臭味明显</w:t>
            </w:r>
          </w:p>
        </w:tc>
      </w:tr>
      <w:tr w14:paraId="27CCAA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EDE55D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45421F50">
            <w:pPr>
              <w:widowControl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53F21A0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归仁仁礼小区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54310D6">
            <w:pPr>
              <w:pStyle w:val="3"/>
              <w:widowControl/>
              <w:wordWrap w:val="0"/>
              <w:spacing w:beforeAutospacing="0" w:afterAutospacing="0" w:line="36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20.7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16E4D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2AD052E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臭味明显</w:t>
            </w:r>
          </w:p>
        </w:tc>
      </w:tr>
      <w:tr w14:paraId="4426EB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6C85F8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18D68E4">
            <w:pPr>
              <w:widowControl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41B933B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界集丁岗小区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5E774BED">
            <w:pPr>
              <w:pStyle w:val="3"/>
              <w:widowControl/>
              <w:wordWrap w:val="0"/>
              <w:spacing w:beforeAutospacing="0" w:afterAutospacing="0" w:line="36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15.9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250F0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46EAB20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臭味明显</w:t>
            </w:r>
          </w:p>
        </w:tc>
      </w:tr>
    </w:tbl>
    <w:p w14:paraId="50F1336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/>
        <w:jc w:val="left"/>
        <w:rPr>
          <w:rFonts w:hint="eastAsia" w:ascii="微软雅黑" w:hAnsi="微软雅黑" w:eastAsia="仿宋" w:cs="微软雅黑"/>
          <w:b w:val="0"/>
          <w:bCs w:val="0"/>
          <w:color w:val="222222"/>
          <w:spacing w:val="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222222"/>
          <w:spacing w:val="15"/>
          <w:sz w:val="28"/>
          <w:szCs w:val="28"/>
          <w:shd w:val="clear" w:color="auto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222222"/>
          <w:spacing w:val="15"/>
          <w:sz w:val="28"/>
          <w:szCs w:val="28"/>
          <w:shd w:val="clear" w:color="auto" w:fill="FFFFFF"/>
        </w:rPr>
        <w:t>、户内压力定期检测记录表</w:t>
      </w:r>
    </w:p>
    <w:tbl>
      <w:tblPr>
        <w:tblStyle w:val="4"/>
        <w:tblW w:w="963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01"/>
        <w:gridCol w:w="1682"/>
        <w:gridCol w:w="2483"/>
        <w:gridCol w:w="2067"/>
        <w:gridCol w:w="2600"/>
      </w:tblGrid>
      <w:tr w14:paraId="0CF350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0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25967DE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spacing w:val="15"/>
                <w:sz w:val="24"/>
                <w:szCs w:val="24"/>
              </w:rPr>
              <w:t>序号</w:t>
            </w:r>
          </w:p>
        </w:tc>
        <w:tc>
          <w:tcPr>
            <w:tcW w:w="1682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949E1B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spacing w:val="15"/>
                <w:sz w:val="24"/>
                <w:szCs w:val="24"/>
              </w:rPr>
              <w:t>检测时间</w:t>
            </w:r>
          </w:p>
        </w:tc>
        <w:tc>
          <w:tcPr>
            <w:tcW w:w="2483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5B3643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spacing w:val="15"/>
                <w:sz w:val="24"/>
                <w:szCs w:val="24"/>
              </w:rPr>
              <w:t>检测地点</w:t>
            </w:r>
          </w:p>
        </w:tc>
        <w:tc>
          <w:tcPr>
            <w:tcW w:w="2067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466F9E9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spacing w:val="15"/>
                <w:sz w:val="24"/>
                <w:szCs w:val="24"/>
              </w:rPr>
              <w:t>压力（Pa）</w:t>
            </w:r>
          </w:p>
        </w:tc>
        <w:tc>
          <w:tcPr>
            <w:tcW w:w="260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4237324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spacing w:val="15"/>
                <w:sz w:val="24"/>
                <w:szCs w:val="24"/>
              </w:rPr>
              <w:t>检测人员</w:t>
            </w:r>
          </w:p>
        </w:tc>
      </w:tr>
      <w:tr w14:paraId="4EB098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6F803F1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46CB16C7">
            <w:pPr>
              <w:widowControl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2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57D665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车门马工部队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49C6320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2400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594BE28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</w:tr>
      <w:tr w14:paraId="148B67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44F0E63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155EA7CA">
            <w:pPr>
              <w:widowControl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2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98E02F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洪泽农场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6D3C33B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53C5C0D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</w:tr>
      <w:tr w14:paraId="781292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5D9A46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569FE440">
            <w:pPr>
              <w:widowControl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2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8E432B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戚庄邻里阳光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63BA93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424F20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</w:tr>
      <w:tr w14:paraId="14218A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287246B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6DC8A9E8">
            <w:pPr>
              <w:widowControl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2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1F59C8B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周李小区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66D8AB5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2400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6622AE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</w:tr>
      <w:tr w14:paraId="21212A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4440B66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199AAE90">
            <w:pPr>
              <w:widowControl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2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69955C4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大楼楼尚新苑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2F5222B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5727F3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</w:tr>
      <w:tr w14:paraId="253E2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2C3329C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2FEBD21">
            <w:pPr>
              <w:widowControl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2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6A52365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城头滨湖花园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3E96CBB">
            <w:pPr>
              <w:pStyle w:val="3"/>
              <w:widowControl/>
              <w:wordWrap w:val="0"/>
              <w:spacing w:beforeAutospacing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5370B1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</w:tr>
      <w:tr w14:paraId="18B0AA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D52ECF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5307BE5C">
            <w:pPr>
              <w:widowControl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2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BA6E7A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重岗龙翔花园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E539FE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2400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84D491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</w:tr>
      <w:tr w14:paraId="018D3D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45B8DFF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53F0B331">
            <w:pPr>
              <w:widowControl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2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6ECB025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梅花梅园丽都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7D7ADB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2400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45FA5F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</w:tr>
      <w:tr w14:paraId="22667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4C2669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53304240">
            <w:pPr>
              <w:widowControl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2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7DA418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归仁仁礼小区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43A2908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61BCB2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</w:tr>
      <w:tr w14:paraId="62AA02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4E49997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A55F456">
            <w:pPr>
              <w:widowControl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2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25E00F4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界集丁岗小区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623E1BE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F0AD23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</w:tr>
    </w:tbl>
    <w:p w14:paraId="031E0AC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color w:val="222222"/>
          <w:spacing w:val="8"/>
        </w:rPr>
      </w:pPr>
    </w:p>
    <w:p w14:paraId="5767674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color w:val="222222"/>
          <w:spacing w:val="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、气质检测报告</w:t>
      </w:r>
    </w:p>
    <w:p w14:paraId="1426FC7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55"/>
        <w:jc w:val="left"/>
        <w:rPr>
          <w:rFonts w:hint="eastAsia" w:ascii="微软雅黑" w:hAnsi="微软雅黑" w:eastAsia="微软雅黑" w:cs="微软雅黑"/>
          <w:color w:val="222222"/>
          <w:spacing w:val="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气质检测结果显示：</w:t>
      </w:r>
    </w:p>
    <w:p w14:paraId="07EF121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55"/>
        <w:jc w:val="left"/>
        <w:rPr>
          <w:rFonts w:hint="eastAsia" w:ascii="微软雅黑" w:hAnsi="微软雅黑" w:eastAsia="微软雅黑" w:cs="微软雅黑"/>
          <w:color w:val="222222"/>
          <w:spacing w:val="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（1）高位发热量为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  <w:lang w:val="en-US" w:eastAsia="zh-CN"/>
        </w:rPr>
        <w:t>38.0458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MJ/m³，高于二类气标准31.4MJ/m³；</w:t>
      </w:r>
    </w:p>
    <w:p w14:paraId="387D9D1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55"/>
        <w:jc w:val="left"/>
        <w:rPr>
          <w:rFonts w:hint="eastAsia" w:ascii="微软雅黑" w:hAnsi="微软雅黑" w:eastAsia="微软雅黑" w:cs="微软雅黑"/>
          <w:color w:val="222222"/>
          <w:spacing w:val="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（2）硫化氢含量小于1.0mg/Sm³，低于二类气标准要求的小于等于20mg/m³。</w:t>
      </w:r>
    </w:p>
    <w:p w14:paraId="65DE843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92" w:firstLineChars="200"/>
        <w:jc w:val="both"/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气质标准满足国家标准《天然气》（GB 17820-2018）中“二类气”技术指标。《气质分析报告》详见附件。</w:t>
      </w:r>
    </w:p>
    <w:p w14:paraId="159EAAA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</w:pPr>
    </w:p>
    <w:p w14:paraId="59A17BE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eastAsia"/>
          <w:lang w:eastAsia="zh-CN"/>
        </w:rPr>
      </w:pPr>
    </w:p>
    <w:p w14:paraId="58DB3AC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附件：气质分析报告</w:t>
      </w:r>
    </w:p>
    <w:p w14:paraId="645787AC">
      <w:pPr>
        <w:rPr>
          <w:rFonts w:hint="eastAsia" w:eastAsiaTheme="minorEastAsia"/>
          <w:lang w:eastAsia="zh-CN"/>
        </w:rPr>
      </w:pPr>
    </w:p>
    <w:p w14:paraId="65DEC092"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453630"/>
            <wp:effectExtent l="0" t="0" r="5715" b="13970"/>
            <wp:docPr id="1" name="图片 1" descr="3e1bd2034d71027bc0d570edcf1bbf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e1bd2034d71027bc0d570edcf1bbf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3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xNGZkZTdhMDNkZjJjMjIyYjAxZDZhNjU5YzMzYzAifQ=="/>
  </w:docVars>
  <w:rsids>
    <w:rsidRoot w:val="0D2D591C"/>
    <w:rsid w:val="04011A00"/>
    <w:rsid w:val="05BF69C4"/>
    <w:rsid w:val="060604EC"/>
    <w:rsid w:val="08D20ED3"/>
    <w:rsid w:val="0A3610C3"/>
    <w:rsid w:val="0D2D591C"/>
    <w:rsid w:val="0E877E79"/>
    <w:rsid w:val="0FEE6BB1"/>
    <w:rsid w:val="128233A4"/>
    <w:rsid w:val="162C4D94"/>
    <w:rsid w:val="18B828C6"/>
    <w:rsid w:val="1CD2036B"/>
    <w:rsid w:val="1F0521CD"/>
    <w:rsid w:val="1F6C6E1D"/>
    <w:rsid w:val="25527DE7"/>
    <w:rsid w:val="279D340D"/>
    <w:rsid w:val="2B503225"/>
    <w:rsid w:val="2B5E43D7"/>
    <w:rsid w:val="2C4E3168"/>
    <w:rsid w:val="30523FB9"/>
    <w:rsid w:val="31D72830"/>
    <w:rsid w:val="380F3E59"/>
    <w:rsid w:val="39E210F9"/>
    <w:rsid w:val="3AA02E30"/>
    <w:rsid w:val="3C047BE7"/>
    <w:rsid w:val="3DC10460"/>
    <w:rsid w:val="3E903B43"/>
    <w:rsid w:val="48821240"/>
    <w:rsid w:val="4D7D140D"/>
    <w:rsid w:val="4ED81885"/>
    <w:rsid w:val="50945376"/>
    <w:rsid w:val="50D87C45"/>
    <w:rsid w:val="510C6A3B"/>
    <w:rsid w:val="5469591E"/>
    <w:rsid w:val="562C5A65"/>
    <w:rsid w:val="57947E58"/>
    <w:rsid w:val="5AC72738"/>
    <w:rsid w:val="5BD32ED6"/>
    <w:rsid w:val="5C733BC9"/>
    <w:rsid w:val="5D0C356B"/>
    <w:rsid w:val="5DE77135"/>
    <w:rsid w:val="6008100A"/>
    <w:rsid w:val="60692476"/>
    <w:rsid w:val="662319DF"/>
    <w:rsid w:val="66A63002"/>
    <w:rsid w:val="67C62F02"/>
    <w:rsid w:val="700510C2"/>
    <w:rsid w:val="705C54C7"/>
    <w:rsid w:val="727171B3"/>
    <w:rsid w:val="76245A0C"/>
    <w:rsid w:val="781841CC"/>
    <w:rsid w:val="79312F28"/>
    <w:rsid w:val="79C913B2"/>
    <w:rsid w:val="7B5D51A1"/>
    <w:rsid w:val="7DEC0073"/>
    <w:rsid w:val="7DFB0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Emphasis"/>
    <w:basedOn w:val="5"/>
    <w:qFormat/>
    <w:uiPriority w:val="0"/>
    <w:rPr>
      <w:i/>
    </w:rPr>
  </w:style>
  <w:style w:type="character" w:styleId="8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1187</Words>
  <Characters>1604</Characters>
  <Lines>0</Lines>
  <Paragraphs>0</Paragraphs>
  <TotalTime>1</TotalTime>
  <ScaleCrop>false</ScaleCrop>
  <LinksUpToDate>false</LinksUpToDate>
  <CharactersWithSpaces>1607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2022-06-02T06:19:00Z</dcterms:created>
  <dc:creator>雷雷</dc:creator>
  <cp:lastModifiedBy>雷雷</cp:lastModifiedBy>
  <dcterms:modified xsi:type="dcterms:W3CDTF">2024-09-11T09:16:54Z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2E8830D2B29540B99E8F1EFE84DB417B_13</vt:lpwstr>
  </property>
</Properties>
</file>