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3CA" w:rsidRDefault="00D11BED">
      <w:pPr>
        <w:widowControl/>
        <w:rPr>
          <w:rFonts w:ascii="Times New Roman" w:eastAsia="方正黑体_GBK" w:cs="Times New Roman"/>
          <w:sz w:val="32"/>
          <w:szCs w:val="32"/>
        </w:rPr>
      </w:pPr>
      <w:r>
        <w:rPr>
          <w:rFonts w:ascii="Times New Roman" w:eastAsia="方正黑体_GBK" w:cs="Times New Roman"/>
          <w:sz w:val="32"/>
          <w:szCs w:val="32"/>
        </w:rPr>
        <w:t>附件</w:t>
      </w:r>
      <w:r>
        <w:rPr>
          <w:rFonts w:ascii="Times New Roman" w:eastAsia="方正黑体_GBK" w:cs="Times New Roman"/>
          <w:sz w:val="32"/>
          <w:szCs w:val="32"/>
        </w:rPr>
        <w:t>2</w:t>
      </w:r>
    </w:p>
    <w:p w:rsidR="004A03CA" w:rsidRDefault="00D11BED">
      <w:pPr>
        <w:autoSpaceDE w:val="0"/>
        <w:autoSpaceDN w:val="0"/>
        <w:snapToGrid w:val="0"/>
        <w:jc w:val="center"/>
        <w:rPr>
          <w:rFonts w:ascii="Times New Roman" w:eastAsia="方正小标宋_GBK" w:cs="Times New Roman"/>
          <w:kern w:val="0"/>
          <w:sz w:val="44"/>
          <w:szCs w:val="44"/>
        </w:rPr>
      </w:pPr>
      <w:r>
        <w:rPr>
          <w:rFonts w:ascii="Times New Roman" w:eastAsia="方正小标宋_GBK" w:cs="Times New Roman" w:hint="eastAsia"/>
          <w:kern w:val="0"/>
          <w:sz w:val="44"/>
          <w:szCs w:val="44"/>
        </w:rPr>
        <w:t>泗洪县</w:t>
      </w:r>
      <w:r>
        <w:rPr>
          <w:rFonts w:ascii="Times New Roman" w:eastAsia="方正小标宋_GBK" w:cs="Times New Roman"/>
          <w:kern w:val="0"/>
          <w:sz w:val="44"/>
          <w:szCs w:val="44"/>
        </w:rPr>
        <w:t>考试考务费项目目录</w:t>
      </w:r>
    </w:p>
    <w:p w:rsidR="004A03CA" w:rsidRDefault="004A03CA" w:rsidP="00983D6D">
      <w:pPr>
        <w:autoSpaceDE w:val="0"/>
        <w:autoSpaceDN w:val="0"/>
        <w:snapToGrid w:val="0"/>
        <w:spacing w:afterLines="25"/>
        <w:jc w:val="center"/>
        <w:rPr>
          <w:rFonts w:ascii="Times New Roman" w:eastAsia="方正楷体_GBK" w:cs="Times New Roman"/>
          <w:kern w:val="0"/>
          <w:sz w:val="32"/>
          <w:szCs w:val="32"/>
        </w:rPr>
      </w:pPr>
    </w:p>
    <w:tbl>
      <w:tblPr>
        <w:tblW w:w="141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3"/>
        <w:gridCol w:w="1154"/>
        <w:gridCol w:w="1845"/>
        <w:gridCol w:w="3111"/>
        <w:gridCol w:w="711"/>
        <w:gridCol w:w="1118"/>
        <w:gridCol w:w="3827"/>
        <w:gridCol w:w="1521"/>
      </w:tblGrid>
      <w:tr w:rsidR="004A03CA">
        <w:trPr>
          <w:cantSplit/>
          <w:trHeight w:val="567"/>
          <w:tblHeader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序号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部门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收费项目名称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收费标准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立项</w:t>
            </w:r>
            <w:r>
              <w:rPr>
                <w:rFonts w:ascii="Times New Roman" w:eastAsia="黑体" w:cs="Times New Roman"/>
                <w:szCs w:val="21"/>
              </w:rPr>
              <w:t xml:space="preserve">   </w:t>
            </w:r>
            <w:r>
              <w:rPr>
                <w:rFonts w:ascii="Times New Roman" w:eastAsia="黑体" w:cs="Times New Roman"/>
                <w:szCs w:val="21"/>
              </w:rPr>
              <w:t>级别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资金管理方式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文件依据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Cs w:val="21"/>
              </w:rPr>
            </w:pPr>
            <w:r>
              <w:rPr>
                <w:rFonts w:ascii="Times New Roman" w:eastAsia="黑体" w:cs="Times New Roman"/>
                <w:szCs w:val="21"/>
              </w:rPr>
              <w:t>备注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141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Cs w:val="21"/>
              </w:rPr>
              <w:t>一、专业技术人员职业资格、职称等考试考务费</w:t>
            </w:r>
          </w:p>
        </w:tc>
      </w:tr>
      <w:tr w:rsidR="004A03CA">
        <w:trPr>
          <w:cantSplit/>
          <w:trHeight w:val="50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（一）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人力资源和社会保障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  <w:r>
              <w:rPr>
                <w:rFonts w:ascii="Times New Roman" w:eastAsia="方正书宋_GBK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  <w:r>
              <w:rPr>
                <w:rFonts w:ascii="Times New Roman" w:eastAsia="方正书宋_GBK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书宋_GBK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1203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计算机应用能力报名考试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专业技术人员计算机应用能力考试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4A03CA">
        <w:trPr>
          <w:cantSplit/>
          <w:trHeight w:val="125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专业技术人员职称外语等级考试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04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经济专业技术资格考试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24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执业药师、执业中药师资格考试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5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监理工程师执业资格考试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162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一级造价工程师职业资格考试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22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初级、中级出版专业技术人员职业资格考试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出版专业技术人员职业资格考试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"</w:t>
            </w:r>
          </w:p>
        </w:tc>
      </w:tr>
      <w:tr w:rsidR="004A03CA">
        <w:trPr>
          <w:cantSplit/>
          <w:trHeight w:val="151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注册安全工程师职业资格考试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含中级和初级</w:t>
            </w:r>
          </w:p>
        </w:tc>
      </w:tr>
      <w:tr w:rsidR="004A03CA">
        <w:trPr>
          <w:cantSplit/>
          <w:trHeight w:val="87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注册设备监理师执业资格考试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62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 xml:space="preserve"> </w:t>
            </w:r>
          </w:p>
        </w:tc>
      </w:tr>
      <w:tr w:rsidR="004A03CA">
        <w:trPr>
          <w:cantSplit/>
          <w:trHeight w:val="111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翻译专业资格（水平）考试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各级别《笔译综合能力》</w:t>
            </w:r>
            <w:r>
              <w:rPr>
                <w:rFonts w:ascii="Times New Roman" w:eastAsia="宋体" w:cs="Times New Roman"/>
                <w:sz w:val="18"/>
                <w:szCs w:val="18"/>
              </w:rPr>
              <w:t>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科、《笔译实务》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科，三级口译</w:t>
            </w:r>
            <w:r>
              <w:rPr>
                <w:rFonts w:ascii="Times New Roman" w:eastAsia="宋体" w:cs="Times New Roman"/>
                <w:sz w:val="18"/>
                <w:szCs w:val="18"/>
              </w:rPr>
              <w:t>190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科，二级交替传译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科，二级同声传译</w:t>
            </w:r>
            <w:r>
              <w:rPr>
                <w:rFonts w:ascii="Times New Roman" w:eastAsia="宋体" w:cs="Times New Roman"/>
                <w:sz w:val="18"/>
                <w:szCs w:val="18"/>
              </w:rPr>
              <w:t>500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科，一级口译</w:t>
            </w:r>
            <w:r>
              <w:rPr>
                <w:rFonts w:ascii="Times New Roman" w:eastAsia="宋体" w:cs="Times New Roman"/>
                <w:sz w:val="18"/>
                <w:szCs w:val="18"/>
              </w:rPr>
              <w:t>400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外文考办字〔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人考中心函〔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2020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1236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51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注册建造师（全国一级建造师）执业资格考试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综合</w:t>
            </w:r>
            <w:r>
              <w:rPr>
                <w:rFonts w:ascii="Times New Roman" w:eastAsia="宋体" w:cs="Times New Roman"/>
                <w:sz w:val="18"/>
                <w:szCs w:val="18"/>
              </w:rPr>
              <w:t>56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科、专业</w:t>
            </w:r>
            <w:r>
              <w:rPr>
                <w:rFonts w:ascii="Times New Roman" w:eastAsia="宋体" w:cs="Times New Roman"/>
                <w:sz w:val="18"/>
                <w:szCs w:val="18"/>
              </w:rPr>
              <w:t>75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2023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12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审计专业技术资格考试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初、中级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科、高级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48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13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社会工作师职业水平考试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62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75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14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环境影响评价工程师职业水平考试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案例分析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科、其他科目</w:t>
            </w:r>
            <w:r>
              <w:rPr>
                <w:rFonts w:ascii="Times New Roman" w:eastAsia="宋体" w:cs="Times New Roman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47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15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统计专业职称资格报名考试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初中级统计师：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高级统计师：考试费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36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16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注册城乡规划师职业资格考试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计办价格〔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苏价服〔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29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17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注册测绘师资格考试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客观题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科、主观题</w:t>
            </w: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19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18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注册计量师资格考试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一级注册计量师考试费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82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二级注册计量师考试费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19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19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一级注册消防工程师资格考试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消防安全技术实务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科、消防安全技术综合能力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科、消防安全分析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人社厅函〔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84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0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二级建造师职业资格考试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综合知识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科、专业知识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63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江苏省职称外语（古汉语）普通水平考试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机考：考试费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74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江苏省专业技术人员信息化素质培训考核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机考：考试费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102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机关工作人员和国家公务员招考报名考试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笔试费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98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面试考试费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人。中央机关及其直属机构专业科目考试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44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科次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68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政法干警招录培养考试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98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二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卫生健康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165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25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卫生专业技术资格考试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初级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中级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苏卫人才〔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488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</w:p>
          <w:p w:rsidR="004A03CA" w:rsidRDefault="00D11BED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取消护理专业初级护士考试费</w:t>
            </w:r>
          </w:p>
        </w:tc>
      </w:tr>
      <w:tr w:rsidR="004A03CA">
        <w:trPr>
          <w:cantSplit/>
          <w:trHeight w:val="149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26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医师资格考试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综合笔试考试费：执业医师</w:t>
            </w:r>
            <w:r>
              <w:rPr>
                <w:rFonts w:ascii="Times New Roman" w:eastAsia="宋体" w:cs="Times New Roman"/>
                <w:sz w:val="18"/>
                <w:szCs w:val="18"/>
              </w:rPr>
              <w:t>260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人，执业助理医师</w:t>
            </w:r>
            <w:r>
              <w:rPr>
                <w:rFonts w:ascii="Times New Roman" w:eastAsia="宋体" w:cs="Times New Roman"/>
                <w:sz w:val="18"/>
                <w:szCs w:val="18"/>
              </w:rPr>
              <w:t>150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人；实践技能考试费：临床类、中医类、公共卫生类</w:t>
            </w:r>
            <w:r>
              <w:rPr>
                <w:rFonts w:ascii="Times New Roman" w:eastAsia="宋体" w:cs="Times New Roman"/>
                <w:sz w:val="18"/>
                <w:szCs w:val="18"/>
              </w:rPr>
              <w:t>290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人，口腔类</w:t>
            </w:r>
            <w:r>
              <w:rPr>
                <w:rFonts w:ascii="Times New Roman" w:eastAsia="宋体" w:cs="Times New Roman"/>
                <w:sz w:val="18"/>
                <w:szCs w:val="18"/>
              </w:rPr>
              <w:t>350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国医考发〔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国中医药认证〔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488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2022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27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护士执业资格考试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苏价医函〔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685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28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助产技术考核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考核费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三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财政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139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lastRenderedPageBreak/>
              <w:t>29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注册会计师考试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92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83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会计专业技术</w:t>
            </w:r>
            <w:r>
              <w:rPr>
                <w:rFonts w:ascii="Times New Roman" w:eastAsia="宋体" w:cs="Times New Roman"/>
                <w:sz w:val="18"/>
                <w:szCs w:val="18"/>
              </w:rPr>
              <w:t>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考试费：初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、中级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科、高级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宋体" w:cs="Times New Roman"/>
                <w:sz w:val="18"/>
                <w:szCs w:val="18"/>
              </w:rPr>
              <w:t>0/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人；报名费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苏财预〔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68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四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交通</w:t>
            </w:r>
          </w:p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运输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256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船员适任证书考试（含海船及内河船员）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海船船员：管理级与操作级船员：理论考试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人、补考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170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人，实际操作考试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人、补考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225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人；支持级船员：理论考试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人、补考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75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人，实际操作考试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250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人、补考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125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人。内河船员：理论考试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人、实际操作考试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人，补考分别按相应考试标准的</w:t>
            </w:r>
            <w:r>
              <w:rPr>
                <w:rFonts w:ascii="Times New Roman" w:eastAsia="宋体" w:cs="Times New Roman"/>
                <w:sz w:val="18"/>
                <w:szCs w:val="18"/>
              </w:rPr>
              <w:t>50%</w:t>
            </w:r>
            <w:r>
              <w:rPr>
                <w:rFonts w:ascii="Times New Roman" w:eastAsia="宋体" w:cs="Times New Roman"/>
                <w:sz w:val="18"/>
                <w:szCs w:val="18"/>
              </w:rPr>
              <w:t>计收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，交海发</w:t>
            </w:r>
            <w:r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154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五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教育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137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教师资格考试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笔试费（含机考）每人每科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面试费每人每次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，均含上交国家考务费，自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2023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年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日起执行。</w:t>
            </w:r>
            <w:r>
              <w:rPr>
                <w:rFonts w:ascii="Times New Roman" w:eastAsia="宋体" w:cs="Times New Roman"/>
                <w:sz w:val="18"/>
                <w:szCs w:val="18"/>
              </w:rPr>
              <w:t>《教师资格证书》免费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发改收费发</w:t>
            </w:r>
            <w:r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67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lastRenderedPageBreak/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六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公安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3242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33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驾驶许可考试费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道路交通安全法律、法规和相关知识考试（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科目一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元／人次。场地驾驶技能考试（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科目二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）（使用电子道路考试仪）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125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元／人次、三轮汽车、摩托车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元／人次（不使用电子道路考试仪）。道路驾驶技能和安全文明驾驶常识考试（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科目三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75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元／人次、三轮汽车、摩托车</w:t>
            </w:r>
            <w:r>
              <w:rPr>
                <w:rFonts w:ascii="Times New Roman" w:eastAsia="宋体" w:cs="Times New Roman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元／人次。机动车驾驶许可考试科目二和科目三中道路驾驶技能考试不合格的、可免费补考一次；科目三中安全文明驾驶常识考试不合格的、补考不另行收费。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2831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号，《道路交通安全法》，苏价费函〔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号，苏财综〔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号，宿价费〔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102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号，苏价费函〔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号，苏发改收费发〔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2022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399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七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司法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71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法律职业资格考试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共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科。客观题考试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86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科；主观题考试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司法部令第</w:t>
            </w:r>
            <w:r>
              <w:rPr>
                <w:rFonts w:ascii="Times New Roman" w:eastAsia="宋体" w:cs="Times New Roman"/>
                <w:sz w:val="18"/>
                <w:szCs w:val="18"/>
              </w:rPr>
              <w:t>140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发改收费函</w:t>
            </w:r>
            <w:r>
              <w:rPr>
                <w:rFonts w:ascii="Times New Roman" w:eastAsia="宋体" w:cs="Times New Roman"/>
                <w:sz w:val="18"/>
                <w:szCs w:val="18"/>
              </w:rPr>
              <w:t>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321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八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旅游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158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旅行社从业人员资格考试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915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，苏价服〔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266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取消旅行社经理资格、导游员资格等级证书工本费。</w:t>
            </w:r>
            <w:r>
              <w:rPr>
                <w:rFonts w:ascii="Times New Roman" w:eastAsia="宋体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国家公布项目名称为导游人员资格考试</w:t>
            </w:r>
          </w:p>
        </w:tc>
      </w:tr>
      <w:tr w:rsidR="004A03CA">
        <w:trPr>
          <w:cantSplit/>
          <w:trHeight w:val="66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导游人员资</w:t>
            </w:r>
            <w:r>
              <w:rPr>
                <w:rFonts w:ascii="Times New Roman" w:eastAsia="宋体" w:cs="Times New Roman"/>
                <w:sz w:val="18"/>
                <w:szCs w:val="18"/>
              </w:rPr>
              <w:t>格报名考试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苏价服函〔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，苏价服〔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266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100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）导游人员等级报名考试（中、高级）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苏价服函〔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，苏价服〔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266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</w:t>
            </w:r>
            <w:r>
              <w:rPr>
                <w:rFonts w:ascii="Times New Roman" w:eastAsia="黑体" w:cs="Times New Roman" w:hint="eastAsia"/>
                <w:sz w:val="18"/>
                <w:szCs w:val="18"/>
              </w:rPr>
              <w:t>九</w:t>
            </w:r>
            <w:r>
              <w:rPr>
                <w:rFonts w:asci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应急管理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 xml:space="preserve">36 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特种作业人员安全技术考试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2018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年省政府令第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号，发改价格〔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号，财税函〔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2020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号，苏发改收费发〔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342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）电工作业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工种；实操考试高压</w:t>
            </w:r>
            <w:r>
              <w:rPr>
                <w:rFonts w:ascii="Times New Roman" w:eastAsia="宋体" w:cs="Times New Roman"/>
                <w:sz w:val="18"/>
                <w:szCs w:val="18"/>
              </w:rPr>
              <w:t>185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工种，低压及其他</w:t>
            </w:r>
            <w:r>
              <w:rPr>
                <w:rFonts w:ascii="Times New Roman" w:eastAsia="宋体" w:cs="Times New Roman"/>
                <w:sz w:val="18"/>
                <w:szCs w:val="18"/>
              </w:rPr>
              <w:t>170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工种。含上缴国家考务费，理论考试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工种、实操考试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27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）焊接与切割作业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工种；实操考试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工种。含上缴国家考务费，理论考试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工种、实操考试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</w:t>
            </w: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2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）高处作业</w:t>
            </w:r>
          </w:p>
        </w:tc>
        <w:tc>
          <w:tcPr>
            <w:tcW w:w="311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A03CA" w:rsidRDefault="004A03CA"/>
        </w:tc>
        <w:tc>
          <w:tcPr>
            <w:tcW w:w="71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1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382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282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）制冷与空调作业</w:t>
            </w:r>
          </w:p>
        </w:tc>
        <w:tc>
          <w:tcPr>
            <w:tcW w:w="311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A03CA" w:rsidRDefault="004A03CA"/>
        </w:tc>
        <w:tc>
          <w:tcPr>
            <w:tcW w:w="71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1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382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41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）石油天然气安全作业</w:t>
            </w:r>
          </w:p>
        </w:tc>
        <w:tc>
          <w:tcPr>
            <w:tcW w:w="31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/>
        </w:tc>
        <w:tc>
          <w:tcPr>
            <w:tcW w:w="7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1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38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336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）煤矿安全作业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工种；实操考试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工种。含上缴国家考务费，理论考试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工种、实操考试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</w:t>
            </w: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54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7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）金属非金属矿山安全作业</w:t>
            </w:r>
          </w:p>
        </w:tc>
        <w:tc>
          <w:tcPr>
            <w:tcW w:w="311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A03CA" w:rsidRDefault="004A03CA"/>
        </w:tc>
        <w:tc>
          <w:tcPr>
            <w:tcW w:w="71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1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382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）冶金（有色）生产安全作业</w:t>
            </w:r>
          </w:p>
        </w:tc>
        <w:tc>
          <w:tcPr>
            <w:tcW w:w="311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A03CA" w:rsidRDefault="004A03CA"/>
        </w:tc>
        <w:tc>
          <w:tcPr>
            <w:tcW w:w="71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1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382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）危险化学品安全作业</w:t>
            </w:r>
          </w:p>
        </w:tc>
        <w:tc>
          <w:tcPr>
            <w:tcW w:w="31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/>
        </w:tc>
        <w:tc>
          <w:tcPr>
            <w:tcW w:w="7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1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38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/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113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宋体" w:eastAsia="宋体" w:cs="Times New Roman"/>
                <w:sz w:val="18"/>
                <w:szCs w:val="18"/>
              </w:rPr>
              <w:t>（</w:t>
            </w:r>
            <w:r>
              <w:rPr>
                <w:rFonts w:ascii="宋体" w:eastAsia="宋体" w:cs="Times New Roman"/>
                <w:sz w:val="18"/>
                <w:szCs w:val="18"/>
              </w:rPr>
              <w:t>10</w:t>
            </w:r>
            <w:r>
              <w:rPr>
                <w:rFonts w:ascii="宋体" w:eastAsia="宋体" w:cs="Times New Roman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烟花爆竹安全作业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55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工种；实操考试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工种。含上缴国家考务费，理论考试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工种、实操考试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•</w:t>
            </w:r>
            <w:r>
              <w:rPr>
                <w:rFonts w:ascii="Times New Roman" w:eastAsia="宋体" w:cs="Times New Roman"/>
                <w:sz w:val="18"/>
                <w:szCs w:val="18"/>
              </w:rPr>
              <w:t>工种。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（十）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相关</w:t>
            </w:r>
          </w:p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部门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69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37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事业单位公开招聘工作人员考试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笔试费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人、面试考试费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126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二、职业技能鉴定等考</w:t>
            </w:r>
            <w:r>
              <w:rPr>
                <w:rFonts w:ascii="Times New Roman" w:eastAsia="黑体" w:cs="Times New Roman"/>
                <w:sz w:val="18"/>
                <w:szCs w:val="18"/>
              </w:rPr>
              <w:t>试考务费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相关</w:t>
            </w:r>
          </w:p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部门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职业技能鉴定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包括特有工种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按鉴定级别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知识考核</w:t>
            </w:r>
            <w:r>
              <w:rPr>
                <w:rFonts w:ascii="Times New Roman" w:eastAsia="宋体" w:cs="Times New Roman"/>
                <w:sz w:val="18"/>
                <w:szCs w:val="18"/>
              </w:rPr>
              <w:t>30—90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人、技能考核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100—330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465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160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93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23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232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苏劳社财﹝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224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苏价费﹝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2012</w:t>
            </w:r>
            <w:r>
              <w:rPr>
                <w:rFonts w:ascii="Times New Roman" w:eastAsia="宋体" w:cs="Times New Roman"/>
                <w:sz w:val="18"/>
                <w:szCs w:val="18"/>
              </w:rPr>
              <w:t>﹞</w:t>
            </w:r>
            <w:r>
              <w:rPr>
                <w:rFonts w:ascii="Times New Roman" w:eastAsia="宋体" w:cs="Times New Roman"/>
                <w:sz w:val="18"/>
                <w:szCs w:val="18"/>
              </w:rPr>
              <w:t>83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财税〔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人社部发〔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473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公安</w:t>
            </w: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保安员资格考试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理论考试：每人次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元；证书免费颁发、在半年内可免费补考一次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129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交通</w:t>
            </w:r>
          </w:p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运输</w:t>
            </w: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道路运输从业资格考试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知识考核</w:t>
            </w:r>
            <w:r>
              <w:rPr>
                <w:rFonts w:ascii="Times New Roman" w:eastAsia="宋体" w:cs="Times New Roman"/>
                <w:sz w:val="18"/>
                <w:szCs w:val="18"/>
              </w:rPr>
              <w:t>30-40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技能考核</w:t>
            </w:r>
            <w:r>
              <w:rPr>
                <w:rFonts w:ascii="Times New Roman" w:eastAsia="宋体" w:cs="Times New Roman"/>
                <w:sz w:val="18"/>
                <w:szCs w:val="18"/>
              </w:rPr>
              <w:t>140-150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苏价服函〔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1217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经营性道路客货运输驾驶员从业资格考试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126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黑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sz w:val="18"/>
                <w:szCs w:val="18"/>
              </w:rPr>
              <w:t>三、教育考试考务费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大学英语四、六级报名考试（含口语考试）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四、六级分别上缴国家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生；口语考试费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价费字〔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3699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招生考试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）普通高中招生报名、考试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名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包括高中单独招生报名考试费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）中专校招生报名、考试（招初中生）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名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门。按实际招生人数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生标准向省辖市招生部门交纳录取费（含上缴省高等学校招生委员会办公室</w:t>
            </w: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生）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中专校招生报名、考试（招高中生）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普通高校招生报名、考试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价费字〔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cs="Times New Roman"/>
                <w:sz w:val="18"/>
                <w:szCs w:val="18"/>
              </w:rPr>
              <w:t>含成人高考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)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报名考试考务费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普通（民办）高等学校网上录取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本地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名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异地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名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191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对参加网上录取的普通（民办）高校收取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成人高校招生报名、考试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生；报考高中起点本、专科的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“3</w:t>
            </w:r>
            <w:r>
              <w:rPr>
                <w:rFonts w:ascii="Times New Roman" w:eastAsia="宋体" w:cs="Times New Roman"/>
                <w:sz w:val="18"/>
                <w:szCs w:val="18"/>
              </w:rPr>
              <w:t>＋</w:t>
            </w:r>
            <w:r>
              <w:rPr>
                <w:rFonts w:ascii="Times New Roman" w:eastAsia="宋体" w:cs="Times New Roman"/>
                <w:sz w:val="18"/>
                <w:szCs w:val="18"/>
              </w:rPr>
              <w:t>2”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考生、两门专业课考试费为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门、含交部考试中心</w:t>
            </w: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门）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报考大专起点本科班的、考试费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门（含交教育部考试中心</w:t>
            </w: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门）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cs="Times New Roman"/>
                <w:sz w:val="18"/>
                <w:szCs w:val="18"/>
              </w:rPr>
              <w:t>含成人高考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)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报名考试考务费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普通高校招生体检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983D6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 w:rsidRPr="00983D6D">
              <w:rPr>
                <w:rFonts w:ascii="Times New Roman" w:eastAsia="宋体" w:cs="Times New Roman" w:hint="eastAsia"/>
                <w:sz w:val="18"/>
                <w:szCs w:val="18"/>
              </w:rPr>
              <w:t>18</w:t>
            </w:r>
            <w:r w:rsidR="00D11BED" w:rsidRPr="00983D6D"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 w:rsidR="00D11BED" w:rsidRPr="00983D6D">
              <w:rPr>
                <w:rFonts w:ascii="Times New Roman" w:eastAsia="宋体" w:cs="Times New Roman"/>
                <w:sz w:val="18"/>
                <w:szCs w:val="18"/>
              </w:rPr>
              <w:t>/</w:t>
            </w:r>
            <w:r w:rsidR="00D11BED" w:rsidRPr="00983D6D"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 w:rsidR="00D11BED" w:rsidRPr="00983D6D">
              <w:rPr>
                <w:rFonts w:ascii="Times New Roman" w:eastAsia="宋体" w:cs="Times New Roman"/>
                <w:sz w:val="18"/>
                <w:szCs w:val="18"/>
              </w:rPr>
              <w:t>，</w:t>
            </w:r>
            <w:r w:rsidR="00D11BED">
              <w:rPr>
                <w:rFonts w:ascii="Times New Roman" w:eastAsia="宋体" w:cs="Times New Roman"/>
                <w:sz w:val="18"/>
                <w:szCs w:val="18"/>
              </w:rPr>
              <w:t>不包括肝功能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号、宿政办发〔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普通高校、成人高校招生测试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自主招生院校测试费、每生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元；艺术、体育等入学测试费、每生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元；公安类院校招生面试及体能测试费、每生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元；保送生测试费、每生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元；艺术、体育类学生入学专业测试费、每生每科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复试的、每生每科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元。需到外省市设点考试的、在省外考点可加上浮</w:t>
            </w:r>
            <w:r>
              <w:rPr>
                <w:rFonts w:ascii="Times New Roman" w:eastAsia="宋体" w:cs="Times New Roman"/>
                <w:sz w:val="18"/>
                <w:szCs w:val="18"/>
              </w:rPr>
              <w:t>30%</w:t>
            </w:r>
            <w:r>
              <w:rPr>
                <w:rFonts w:ascii="Times New Roman" w:eastAsia="宋体" w:cs="Times New Roman"/>
                <w:sz w:val="18"/>
                <w:szCs w:val="18"/>
              </w:rPr>
              <w:t>；高校单独对口招生考试费、理论考试费按高考统考科目收费标准收取、技能考试费每科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2006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423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92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研究生招生考试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2.5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科。在职人员攻读硕士全国联考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1995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2839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468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高等教育自学考试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43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上缴省</w:t>
            </w:r>
            <w:r>
              <w:rPr>
                <w:rFonts w:ascii="Times New Roman" w:eastAsia="宋体" w:cs="Times New Roman"/>
                <w:sz w:val="18"/>
                <w:szCs w:val="18"/>
              </w:rPr>
              <w:t>15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科、市县留</w:t>
            </w:r>
            <w:r>
              <w:rPr>
                <w:rFonts w:ascii="Times New Roman" w:eastAsia="宋体" w:cs="Times New Roman"/>
                <w:sz w:val="18"/>
                <w:szCs w:val="18"/>
              </w:rPr>
              <w:t>28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价费字〔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包括社会开考专业和委托开考专业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学士学位评审</w:t>
            </w:r>
            <w:r>
              <w:rPr>
                <w:rFonts w:ascii="Times New Roman" w:eastAsia="宋体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cs="Times New Roman"/>
                <w:sz w:val="18"/>
                <w:szCs w:val="18"/>
              </w:rPr>
              <w:t>含邮寄费）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准考证工本费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证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141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实践课程考核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课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毕业论文指导、答辩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文科类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理工科</w:t>
            </w:r>
            <w:r>
              <w:rPr>
                <w:rFonts w:ascii="Times New Roman" w:eastAsia="宋体" w:cs="Times New Roman"/>
                <w:sz w:val="18"/>
                <w:szCs w:val="18"/>
              </w:rPr>
              <w:t>220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自学考试增考费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课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高等教育自学考试特色专业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2100-4800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年、取消上下浮动</w:t>
            </w:r>
            <w:r>
              <w:rPr>
                <w:rFonts w:ascii="Times New Roman" w:eastAsia="宋体" w:cs="Times New Roman"/>
                <w:sz w:val="18"/>
                <w:szCs w:val="18"/>
              </w:rPr>
              <w:t>15%</w:t>
            </w:r>
            <w:r>
              <w:rPr>
                <w:rFonts w:ascii="Times New Roman" w:eastAsia="宋体" w:cs="Times New Roman"/>
                <w:sz w:val="18"/>
                <w:szCs w:val="18"/>
              </w:rPr>
              <w:t>规定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186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高等教育自学考试专接本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学费：公办专科院校、全日制学生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4200-4800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年。民办专科院校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全日制学生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12000-15000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年；考试费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科次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学生首次补考不收费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学校上缴省教育考试院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非首次补考的学生缴纳补考费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元、并上交省考试院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278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高等学校英语应用能力考试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每生每次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上缴省</w:t>
            </w:r>
            <w:r>
              <w:rPr>
                <w:rFonts w:ascii="Times New Roman" w:eastAsia="宋体" w:cs="Times New Roman"/>
                <w:sz w:val="18"/>
                <w:szCs w:val="18"/>
              </w:rPr>
              <w:t>12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全国公共英语等级报名考试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一至二级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人（其中笔试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元、口试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30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元）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三至四级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120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人（其中笔试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元、口试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元）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计价格〔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1199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计算机等级报名考试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一至三级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70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四级</w:t>
            </w:r>
            <w:r>
              <w:rPr>
                <w:rFonts w:ascii="Times New Roman" w:eastAsia="宋体" w:cs="Times New Roman"/>
                <w:sz w:val="18"/>
                <w:szCs w:val="18"/>
              </w:rPr>
              <w:t>80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人。上缴国家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生（含上机考试费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元）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全国计算机应用技术证书报名考试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模块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2008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3699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号，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中英合作商务管理和金融管理专业考试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90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财综字〔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苏教财〔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139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310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171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学历文凭统考报名考试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50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72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85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 </w:t>
            </w:r>
          </w:p>
        </w:tc>
      </w:tr>
      <w:tr w:rsidR="004A03CA">
        <w:trPr>
          <w:cantSplit/>
          <w:trHeight w:val="862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专转本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cs="Times New Roman"/>
                <w:sz w:val="18"/>
                <w:szCs w:val="18"/>
              </w:rPr>
              <w:t>报名、考试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45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科、上缴国家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2.5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科（共三科）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2161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专科起点本科入学考试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4A03CA">
        <w:trPr>
          <w:cantSplit/>
          <w:trHeight w:val="808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普通话水平测试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color w:val="FF0000"/>
                <w:sz w:val="18"/>
                <w:szCs w:val="18"/>
              </w:rPr>
            </w:pPr>
            <w:bookmarkStart w:id="0" w:name="_GoBack"/>
            <w:r>
              <w:rPr>
                <w:rFonts w:ascii="Times New Roman" w:eastAsia="宋体" w:cs="Times New Roman"/>
                <w:sz w:val="18"/>
                <w:szCs w:val="18"/>
              </w:rPr>
              <w:t>学生</w:t>
            </w:r>
            <w:r>
              <w:rPr>
                <w:rFonts w:ascii="Times New Roman" w:eastAsia="宋体" w:cs="Times New Roman"/>
                <w:sz w:val="18"/>
                <w:szCs w:val="18"/>
              </w:rPr>
              <w:t>18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元，其他人员</w:t>
            </w:r>
            <w:r>
              <w:rPr>
                <w:rFonts w:ascii="Times New Roman" w:eastAsia="宋体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bookmarkEnd w:id="0"/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发改价格〔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2160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104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2004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宿政办发〔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167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 w:rsidR="004A03CA">
        <w:trPr>
          <w:cantSplit/>
          <w:trHeight w:val="118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硕士学位水平统一考试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100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上缴国家</w:t>
            </w:r>
            <w:r>
              <w:rPr>
                <w:rFonts w:ascii="Times New Roman" w:eastAsia="宋体" w:cs="Times New Roman"/>
                <w:sz w:val="18"/>
                <w:szCs w:val="18"/>
              </w:rPr>
              <w:t>60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cs="Times New Roman"/>
                <w:sz w:val="18"/>
                <w:szCs w:val="18"/>
              </w:rPr>
              <w:t>科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计价格〔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2001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1226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国家项目名称为</w:t>
            </w:r>
            <w:r>
              <w:rPr>
                <w:rFonts w:ascii="Times New Roman" w:eastAsia="宋体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cs="Times New Roman"/>
                <w:sz w:val="18"/>
                <w:szCs w:val="18"/>
              </w:rPr>
              <w:t>同等学历申请硕士、博士学位水平全国统一考试</w:t>
            </w:r>
            <w:r>
              <w:rPr>
                <w:rFonts w:ascii="Times New Roman" w:eastAsia="宋体" w:cs="Times New Roman"/>
                <w:sz w:val="18"/>
                <w:szCs w:val="18"/>
              </w:rPr>
              <w:t>”</w:t>
            </w:r>
          </w:p>
        </w:tc>
      </w:tr>
      <w:tr w:rsidR="004A03CA">
        <w:trPr>
          <w:cantSplit/>
          <w:trHeight w:val="56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普通高校非计算机专业计算机等级考试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18-24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生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苏教财（</w:t>
            </w:r>
            <w:r>
              <w:rPr>
                <w:rFonts w:ascii="Times New Roman" w:eastAsia="宋体" w:cs="Times New Roman"/>
                <w:sz w:val="18"/>
                <w:szCs w:val="18"/>
              </w:rPr>
              <w:t>1998</w:t>
            </w:r>
            <w:r>
              <w:rPr>
                <w:rFonts w:ascii="Times New Roman" w:eastAsia="宋体" w:cs="Times New Roman"/>
                <w:sz w:val="18"/>
                <w:szCs w:val="18"/>
              </w:rPr>
              <w:t>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94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134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普通高考和高中学业水平考试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报名费每人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元、统考科目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门每门考试费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学业水平考试（选择性考试）</w:t>
            </w:r>
            <w:r>
              <w:rPr>
                <w:rFonts w:asci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门每门考试费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学业水平合格性考试中的技术课程</w:t>
            </w: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其他科目每门</w:t>
            </w:r>
            <w:r>
              <w:rPr>
                <w:rFonts w:ascii="Times New Roman" w:eastAsia="宋体" w:cs="Times New Roman"/>
                <w:sz w:val="18"/>
                <w:szCs w:val="18"/>
              </w:rPr>
              <w:t>15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153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2007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26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2010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56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苏发改收费函〔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2019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414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</w:tr>
      <w:tr w:rsidR="004A03CA">
        <w:trPr>
          <w:cantSplit/>
          <w:trHeight w:val="67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4A03CA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成人高等教育专业证书后教育统考报名考试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eastAsia="宋体" w:cs="Times New Roman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sz w:val="18"/>
                <w:szCs w:val="18"/>
              </w:rPr>
              <w:t>门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64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sz w:val="18"/>
                <w:szCs w:val="18"/>
              </w:rPr>
              <w:t>2002</w:t>
            </w:r>
            <w:r>
              <w:rPr>
                <w:rFonts w:ascii="Times New Roman" w:eastAsia="宋体" w:cs="Times New Roman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sz w:val="18"/>
                <w:szCs w:val="18"/>
              </w:rPr>
              <w:t>59</w:t>
            </w:r>
            <w:r>
              <w:rPr>
                <w:rFonts w:asci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 xml:space="preserve">　</w:t>
            </w:r>
          </w:p>
        </w:tc>
      </w:tr>
      <w:tr w:rsidR="004A03CA">
        <w:trPr>
          <w:cantSplit/>
          <w:trHeight w:val="727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3CA" w:rsidRDefault="00D11BED">
            <w:pPr>
              <w:widowControl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黑体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新教师录用招考考试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90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元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/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人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jc w:val="center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财政专户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苏财综〔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84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号</w:t>
            </w:r>
            <w:r>
              <w:rPr>
                <w:rFonts w:ascii="Times New Roman" w:eastAsia="宋体" w:cs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苏价费函〔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2003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〕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91</w:t>
            </w:r>
            <w:r>
              <w:rPr>
                <w:rFonts w:ascii="Times New Roman" w:eastAsia="宋体" w:cs="Times New Roman"/>
                <w:kern w:val="0"/>
                <w:sz w:val="18"/>
                <w:szCs w:val="18"/>
              </w:rPr>
              <w:t>号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03CA" w:rsidRDefault="00D11BED">
            <w:pPr>
              <w:widowControl/>
              <w:jc w:val="left"/>
              <w:textAlignment w:val="center"/>
              <w:rPr>
                <w:rFonts w:ascii="Times New Roman" w:eastAsia="宋体" w:cs="Times New Roman"/>
                <w:sz w:val="18"/>
                <w:szCs w:val="18"/>
              </w:rPr>
            </w:pPr>
            <w:r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4A03CA" w:rsidRDefault="004A03CA">
      <w:pPr>
        <w:widowControl/>
        <w:jc w:val="left"/>
        <w:rPr>
          <w:rFonts w:ascii="Times New Roman" w:cs="Times New Roman"/>
        </w:rPr>
      </w:pPr>
    </w:p>
    <w:p w:rsidR="004A03CA" w:rsidRDefault="00D11BED">
      <w:pPr>
        <w:widowControl/>
        <w:ind w:firstLineChars="300" w:firstLine="540"/>
        <w:jc w:val="left"/>
        <w:rPr>
          <w:rFonts w:ascii="Times New Roman" w:eastAsia="宋体" w:cs="Times New Roman"/>
          <w:color w:val="000000"/>
          <w:sz w:val="18"/>
          <w:szCs w:val="18"/>
        </w:rPr>
      </w:pPr>
      <w:r>
        <w:rPr>
          <w:rFonts w:ascii="Times New Roman" w:eastAsia="宋体" w:cs="Times New Roman"/>
          <w:sz w:val="18"/>
          <w:szCs w:val="18"/>
        </w:rPr>
        <w:t>注：全国性职业资格考试上缴国家考务费按发改价格〔</w:t>
      </w:r>
      <w:r>
        <w:rPr>
          <w:rFonts w:ascii="Times New Roman" w:eastAsia="宋体" w:cs="Times New Roman"/>
          <w:sz w:val="18"/>
          <w:szCs w:val="18"/>
        </w:rPr>
        <w:t>2015</w:t>
      </w:r>
      <w:r>
        <w:rPr>
          <w:rFonts w:ascii="Times New Roman" w:eastAsia="宋体" w:cs="Times New Roman"/>
          <w:sz w:val="18"/>
          <w:szCs w:val="18"/>
        </w:rPr>
        <w:t>〕</w:t>
      </w:r>
      <w:r>
        <w:rPr>
          <w:rFonts w:ascii="Times New Roman" w:eastAsia="宋体" w:cs="Times New Roman"/>
          <w:sz w:val="18"/>
          <w:szCs w:val="18"/>
        </w:rPr>
        <w:t>1217</w:t>
      </w:r>
      <w:r>
        <w:rPr>
          <w:rFonts w:ascii="Times New Roman" w:eastAsia="宋体" w:cs="Times New Roman"/>
          <w:sz w:val="18"/>
          <w:szCs w:val="18"/>
        </w:rPr>
        <w:t>号规定执行。</w:t>
      </w:r>
    </w:p>
    <w:sectPr w:rsidR="004A03CA" w:rsidSect="004A03CA">
      <w:footerReference w:type="default" r:id="rId6"/>
      <w:pgSz w:w="16838" w:h="11906" w:orient="landscape"/>
      <w:pgMar w:top="1800" w:right="1440" w:bottom="1800" w:left="1440" w:header="851" w:footer="992" w:gutter="0"/>
      <w:pgNumType w:start="18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1BED" w:rsidRDefault="00D11BED" w:rsidP="004A03CA">
      <w:r>
        <w:separator/>
      </w:r>
    </w:p>
  </w:endnote>
  <w:endnote w:type="continuationSeparator" w:id="0">
    <w:p w:rsidR="00D11BED" w:rsidRDefault="00D11BED" w:rsidP="004A03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9682592"/>
      <w:docPartObj>
        <w:docPartGallery w:val="Page Numbers (Bottom of Page)"/>
        <w:docPartUnique/>
      </w:docPartObj>
    </w:sdtPr>
    <w:sdtContent>
      <w:p w:rsidR="004A03CA" w:rsidRDefault="004A03CA">
        <w:pPr>
          <w:pStyle w:val="a4"/>
          <w:jc w:val="center"/>
        </w:pPr>
        <w:r>
          <w:fldChar w:fldCharType="begin"/>
        </w:r>
        <w:r w:rsidR="00D11BED">
          <w:instrText xml:space="preserve"> PAGE   \* MERGEFORMAT </w:instrText>
        </w:r>
        <w:r>
          <w:fldChar w:fldCharType="separate"/>
        </w:r>
        <w:r w:rsidR="00C2394C" w:rsidRPr="00C2394C">
          <w:rPr>
            <w:noProof/>
            <w:lang w:val="zh-CN"/>
          </w:rPr>
          <w:t>29</w:t>
        </w:r>
        <w:r>
          <w:fldChar w:fldCharType="end"/>
        </w:r>
      </w:p>
    </w:sdtContent>
  </w:sdt>
  <w:p w:rsidR="004A03CA" w:rsidRDefault="004A03C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1BED" w:rsidRDefault="00D11BED" w:rsidP="004A03CA">
      <w:r>
        <w:separator/>
      </w:r>
    </w:p>
  </w:footnote>
  <w:footnote w:type="continuationSeparator" w:id="0">
    <w:p w:rsidR="00D11BED" w:rsidRDefault="00D11BED" w:rsidP="004A03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</w:compat>
  <w:docVars>
    <w:docVar w:name="commondata" w:val="eyJoZGlkIjoiYTlkM2MyNmFmNjQzNzQ2Nzc2MzQ1ODI1NWNhNzI5MDYifQ=="/>
  </w:docVars>
  <w:rsids>
    <w:rsidRoot w:val="004A03CA"/>
    <w:rsid w:val="004A03CA"/>
    <w:rsid w:val="00983D6D"/>
    <w:rsid w:val="00AB0298"/>
    <w:rsid w:val="00C2394C"/>
    <w:rsid w:val="00D11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3CA"/>
    <w:pPr>
      <w:widowControl w:val="0"/>
      <w:jc w:val="both"/>
    </w:pPr>
    <w:rPr>
      <w:rFonts w:ascii="等线" w:eastAsia="等线" w:cs="Arial"/>
      <w:kern w:val="2"/>
      <w:sz w:val="21"/>
      <w:szCs w:val="22"/>
    </w:rPr>
  </w:style>
  <w:style w:type="paragraph" w:styleId="1">
    <w:name w:val="heading 1"/>
    <w:basedOn w:val="a"/>
    <w:next w:val="a"/>
    <w:qFormat/>
    <w:rsid w:val="004A03C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rsid w:val="004A03CA"/>
    <w:pPr>
      <w:keepNext/>
      <w:keepLines/>
      <w:spacing w:before="260" w:after="260" w:line="415" w:lineRule="auto"/>
      <w:outlineLvl w:val="1"/>
    </w:pPr>
    <w:rPr>
      <w:rFonts w:ascii="Times New Roman" w:eastAsia="黑体"/>
      <w:b/>
      <w:sz w:val="32"/>
    </w:rPr>
  </w:style>
  <w:style w:type="paragraph" w:styleId="3">
    <w:name w:val="heading 3"/>
    <w:basedOn w:val="a"/>
    <w:next w:val="a"/>
    <w:qFormat/>
    <w:rsid w:val="004A03C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4A03CA"/>
    <w:pPr>
      <w:widowControl/>
      <w:ind w:leftChars="2500" w:left="2500"/>
    </w:pPr>
    <w:rPr>
      <w:rFonts w:ascii="Times New Roman" w:eastAsia="宋体" w:cs="Times New Roman"/>
      <w:szCs w:val="20"/>
    </w:rPr>
  </w:style>
  <w:style w:type="paragraph" w:styleId="a4">
    <w:name w:val="footer"/>
    <w:basedOn w:val="a"/>
    <w:qFormat/>
    <w:rsid w:val="004A03CA"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eastAsia="宋体" w:cs="Times New Roman"/>
      <w:sz w:val="18"/>
      <w:szCs w:val="18"/>
    </w:rPr>
  </w:style>
  <w:style w:type="paragraph" w:styleId="a5">
    <w:name w:val="header"/>
    <w:basedOn w:val="a"/>
    <w:qFormat/>
    <w:rsid w:val="004A03CA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="Times New Roman"/>
      <w:sz w:val="18"/>
      <w:szCs w:val="18"/>
    </w:rPr>
  </w:style>
  <w:style w:type="character" w:styleId="a6">
    <w:name w:val="page number"/>
    <w:basedOn w:val="a0"/>
    <w:qFormat/>
    <w:rsid w:val="004A03CA"/>
  </w:style>
  <w:style w:type="paragraph" w:customStyle="1" w:styleId="10">
    <w:name w:val="标题1"/>
    <w:basedOn w:val="a"/>
    <w:next w:val="a"/>
    <w:qFormat/>
    <w:rsid w:val="004A03CA"/>
    <w:pPr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cs="Times New Roman"/>
      <w:kern w:val="0"/>
      <w:sz w:val="44"/>
      <w:szCs w:val="44"/>
    </w:rPr>
  </w:style>
  <w:style w:type="character" w:customStyle="1" w:styleId="11">
    <w:name w:val="日期 字符1"/>
    <w:basedOn w:val="a0"/>
    <w:qFormat/>
    <w:rsid w:val="004A03CA"/>
  </w:style>
  <w:style w:type="paragraph" w:customStyle="1" w:styleId="20">
    <w:name w:val="标题2"/>
    <w:basedOn w:val="a"/>
    <w:next w:val="a"/>
    <w:qFormat/>
    <w:rsid w:val="004A03CA"/>
    <w:pPr>
      <w:autoSpaceDE w:val="0"/>
      <w:autoSpaceDN w:val="0"/>
      <w:snapToGrid w:val="0"/>
      <w:spacing w:line="590" w:lineRule="atLeast"/>
      <w:jc w:val="center"/>
    </w:pPr>
    <w:rPr>
      <w:rFonts w:ascii="Times New Roman" w:eastAsia="方正楷体_GBK" w:cs="Times New Roman"/>
      <w:kern w:val="0"/>
      <w:sz w:val="32"/>
      <w:szCs w:val="32"/>
    </w:rPr>
  </w:style>
  <w:style w:type="character" w:customStyle="1" w:styleId="12">
    <w:name w:val="页脚 字符1"/>
    <w:basedOn w:val="a0"/>
    <w:qFormat/>
    <w:rsid w:val="004A03CA"/>
    <w:rPr>
      <w:sz w:val="18"/>
      <w:szCs w:val="18"/>
    </w:rPr>
  </w:style>
  <w:style w:type="character" w:customStyle="1" w:styleId="13">
    <w:name w:val="页眉 字符1"/>
    <w:basedOn w:val="a0"/>
    <w:qFormat/>
    <w:rsid w:val="004A03CA"/>
    <w:rPr>
      <w:sz w:val="18"/>
      <w:szCs w:val="18"/>
    </w:rPr>
  </w:style>
  <w:style w:type="character" w:customStyle="1" w:styleId="font61">
    <w:name w:val="font61"/>
    <w:basedOn w:val="a0"/>
    <w:qFormat/>
    <w:rsid w:val="004A03CA"/>
    <w:rPr>
      <w:rFonts w:ascii="Times New Roman" w:hAnsi="Times New Roman" w:cs="Times New Roman"/>
      <w:color w:val="auto"/>
      <w:sz w:val="18"/>
      <w:szCs w:val="18"/>
      <w:u w:val="none"/>
    </w:rPr>
  </w:style>
  <w:style w:type="character" w:customStyle="1" w:styleId="font51">
    <w:name w:val="font51"/>
    <w:basedOn w:val="a0"/>
    <w:qFormat/>
    <w:rsid w:val="004A03CA"/>
    <w:rPr>
      <w:rFonts w:ascii="宋体" w:eastAsia="宋体" w:cs="宋体"/>
      <w:color w:val="auto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1580</Words>
  <Characters>9007</Characters>
  <Application>Microsoft Office Word</Application>
  <DocSecurity>0</DocSecurity>
  <Lines>75</Lines>
  <Paragraphs>21</Paragraphs>
  <ScaleCrop>false</ScaleCrop>
  <Company/>
  <LinksUpToDate>false</LinksUpToDate>
  <CharactersWithSpaces>10566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office8317@lmn.one</dc:creator>
  <cp:lastModifiedBy>Administrator</cp:lastModifiedBy>
  <cp:revision>2</cp:revision>
  <dcterms:created xsi:type="dcterms:W3CDTF">2024-06-25T08:46:00Z</dcterms:created>
  <dcterms:modified xsi:type="dcterms:W3CDTF">2024-06-25T08:46:00Z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343672586_btnclosed</vt:lpwstr>
  </property>
  <property fmtid="{D5CDD505-2E9C-101B-9397-08002B2CF9AE}" pid="3" name="KSOProductBuildVer">
    <vt:lpwstr>2052-11.8.2.10912</vt:lpwstr>
  </property>
  <property fmtid="{D5CDD505-2E9C-101B-9397-08002B2CF9AE}" pid="4" name="ICV">
    <vt:lpwstr>47A96FD066F24C048C49570C6EAF54F4</vt:lpwstr>
  </property>
</Properties>
</file>