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F4F" w:rsidRDefault="00C56439">
      <w:pPr>
        <w:widowControl/>
        <w:ind w:firstLineChars="50" w:firstLine="160"/>
        <w:rPr>
          <w:rFonts w:ascii="Times New Roman" w:eastAsia="方正黑体_GBK" w:cs="Times New Roman"/>
          <w:sz w:val="32"/>
          <w:szCs w:val="32"/>
        </w:rPr>
      </w:pPr>
      <w:r>
        <w:rPr>
          <w:rFonts w:ascii="Times New Roman" w:eastAsia="方正黑体_GBK" w:cs="Times New Roman"/>
          <w:sz w:val="32"/>
          <w:szCs w:val="32"/>
        </w:rPr>
        <w:t>附件</w:t>
      </w:r>
      <w:r>
        <w:rPr>
          <w:rFonts w:ascii="Times New Roman" w:eastAsia="方正黑体_GBK" w:cs="Times New Roman"/>
          <w:sz w:val="32"/>
          <w:szCs w:val="32"/>
        </w:rPr>
        <w:t>2</w:t>
      </w:r>
    </w:p>
    <w:p w:rsidR="00222F4F" w:rsidRDefault="00C56439">
      <w:pPr>
        <w:autoSpaceDE w:val="0"/>
        <w:autoSpaceDN w:val="0"/>
        <w:snapToGrid w:val="0"/>
        <w:jc w:val="center"/>
        <w:rPr>
          <w:rFonts w:ascii="Times New Roman" w:eastAsia="方正小标宋_GBK" w:cs="Times New Roman"/>
          <w:kern w:val="0"/>
          <w:sz w:val="44"/>
          <w:szCs w:val="44"/>
        </w:rPr>
      </w:pPr>
      <w:r>
        <w:rPr>
          <w:rFonts w:ascii="Times New Roman" w:eastAsia="方正小标宋_GBK" w:cs="Times New Roman" w:hint="eastAsia"/>
          <w:kern w:val="0"/>
          <w:sz w:val="44"/>
          <w:szCs w:val="44"/>
        </w:rPr>
        <w:t>泗洪县</w:t>
      </w:r>
      <w:r>
        <w:rPr>
          <w:rFonts w:ascii="Times New Roman" w:eastAsia="方正小标宋_GBK" w:cs="Times New Roman"/>
          <w:kern w:val="0"/>
          <w:sz w:val="44"/>
          <w:szCs w:val="44"/>
        </w:rPr>
        <w:t>考试考务费项目目录</w:t>
      </w:r>
    </w:p>
    <w:p w:rsidR="00222F4F" w:rsidRDefault="00222F4F" w:rsidP="0088726E">
      <w:pPr>
        <w:autoSpaceDE w:val="0"/>
        <w:autoSpaceDN w:val="0"/>
        <w:snapToGrid w:val="0"/>
        <w:spacing w:afterLines="25"/>
        <w:jc w:val="center"/>
        <w:rPr>
          <w:rFonts w:ascii="Times New Roman" w:eastAsia="方正楷体_GBK" w:cs="Times New Roman"/>
          <w:kern w:val="0"/>
          <w:sz w:val="32"/>
          <w:szCs w:val="32"/>
        </w:rPr>
      </w:pPr>
    </w:p>
    <w:tbl>
      <w:tblPr>
        <w:tblW w:w="141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3"/>
        <w:gridCol w:w="1154"/>
        <w:gridCol w:w="1845"/>
        <w:gridCol w:w="3170"/>
        <w:gridCol w:w="652"/>
        <w:gridCol w:w="1118"/>
        <w:gridCol w:w="3900"/>
        <w:gridCol w:w="1448"/>
      </w:tblGrid>
      <w:tr w:rsidR="00222F4F" w:rsidTr="00E26D3D">
        <w:trPr>
          <w:cantSplit/>
          <w:trHeight w:val="567"/>
          <w:tblHeader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序号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部门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收费项目名称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收费标准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立项</w:t>
            </w:r>
            <w:r>
              <w:rPr>
                <w:rFonts w:ascii="Times New Roman" w:eastAsia="黑体" w:cs="Times New Roman"/>
                <w:szCs w:val="21"/>
              </w:rPr>
              <w:t xml:space="preserve">   </w:t>
            </w:r>
            <w:r>
              <w:rPr>
                <w:rFonts w:ascii="Times New Roman" w:eastAsia="黑体" w:cs="Times New Roman"/>
                <w:szCs w:val="21"/>
              </w:rPr>
              <w:t>级别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资金管理方式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文件依据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备注</w:t>
            </w:r>
          </w:p>
        </w:tc>
      </w:tr>
      <w:tr w:rsidR="00222F4F">
        <w:trPr>
          <w:cantSplit/>
          <w:trHeight w:val="567"/>
          <w:jc w:val="center"/>
        </w:trPr>
        <w:tc>
          <w:tcPr>
            <w:tcW w:w="141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方正书宋_GBK" w:cs="Times New Roman"/>
                <w:sz w:val="18"/>
                <w:szCs w:val="18"/>
                <w:highlight w:val="cyan"/>
              </w:rPr>
            </w:pPr>
            <w:r>
              <w:rPr>
                <w:rFonts w:ascii="Times New Roman" w:eastAsia="黑体" w:cs="Times New Roman"/>
                <w:szCs w:val="21"/>
              </w:rPr>
              <w:t>一、专业技术人员职业资格、职称等考试考务费</w:t>
            </w:r>
          </w:p>
        </w:tc>
      </w:tr>
      <w:tr w:rsidR="00222F4F">
        <w:trPr>
          <w:cantSplit/>
          <w:trHeight w:val="50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（一）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人力资源和社会保</w:t>
            </w:r>
            <w:bookmarkStart w:id="0" w:name="OLE_LINK1"/>
            <w:r>
              <w:rPr>
                <w:rFonts w:ascii="Times New Roman" w:eastAsia="黑体" w:cs="Times New Roman"/>
                <w:sz w:val="18"/>
                <w:szCs w:val="18"/>
              </w:rPr>
              <w:t>障</w:t>
            </w:r>
            <w:bookmarkEnd w:id="0"/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  <w:r>
              <w:rPr>
                <w:rFonts w:ascii="Times New Roman" w:eastAsia="方正书宋_GBK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  <w:r>
              <w:rPr>
                <w:rFonts w:ascii="Times New Roman" w:eastAsia="方正书宋_GBK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1203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计算机应用能力报名考试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专业技术人员计算机应用能力考试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222F4F">
        <w:trPr>
          <w:cantSplit/>
          <w:trHeight w:val="125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专业技术人员职称外语等级考试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04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经济专业技术资格考试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24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执业药师、执业中药师资格考试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5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监理工程师执业资格考试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98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一级造价工程师职业资格考试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113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7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初级、中级出版专业技术人员职业资格考试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出版专业技术人员职业资格考试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"</w:t>
            </w:r>
          </w:p>
        </w:tc>
      </w:tr>
      <w:tr w:rsidR="00222F4F">
        <w:trPr>
          <w:cantSplit/>
          <w:trHeight w:val="111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8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bookmarkStart w:id="1" w:name="OLE_LINK3"/>
            <w:bookmarkStart w:id="2" w:name="OLE_LINK2"/>
            <w:r w:rsidRPr="0088726E">
              <w:rPr>
                <w:rFonts w:ascii="Times New Roman" w:eastAsia="宋体" w:cs="Times New Roman"/>
                <w:sz w:val="18"/>
                <w:szCs w:val="18"/>
              </w:rPr>
              <w:t>注册安全工程师职业资格考试</w:t>
            </w:r>
            <w:bookmarkEnd w:id="1"/>
            <w:bookmarkEnd w:id="2"/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（中级）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60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10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/>
                <w:sz w:val="18"/>
                <w:szCs w:val="18"/>
              </w:rPr>
              <w:t>国</w:t>
            </w:r>
            <w:bookmarkStart w:id="3" w:name="OLE_LINK11"/>
            <w:bookmarkStart w:id="4" w:name="OLE_LINK10"/>
            <w:bookmarkStart w:id="5" w:name="OLE_LINK12"/>
            <w:r w:rsidRPr="0088726E">
              <w:rPr>
                <w:rFonts w:ascii="Times New Roman" w:eastAsia="宋体" w:cs="Times New Roman"/>
                <w:sz w:val="18"/>
                <w:szCs w:val="18"/>
              </w:rPr>
              <w:t>家</w:t>
            </w:r>
            <w:bookmarkEnd w:id="3"/>
            <w:bookmarkEnd w:id="4"/>
            <w:bookmarkEnd w:id="5"/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18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1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69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58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47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22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9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初级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注册安全工程师职业资格考试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纸笔考试：</w:t>
            </w:r>
            <w:bookmarkStart w:id="6" w:name="OLE_LINK7"/>
            <w:bookmarkStart w:id="7" w:name="OLE_LINK6"/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《安全生产法律法规》考试费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65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元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.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科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,</w:t>
            </w:r>
            <w:bookmarkEnd w:id="6"/>
            <w:bookmarkEnd w:id="7"/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 xml:space="preserve"> 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《安全生产法律法规实务》考试费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70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元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.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科；电子化考试：</w:t>
            </w:r>
            <w:bookmarkStart w:id="8" w:name="OLE_LINK8"/>
            <w:bookmarkStart w:id="9" w:name="OLE_LINK9"/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《安全生产法律法规》</w:t>
            </w:r>
            <w:bookmarkEnd w:id="8"/>
            <w:bookmarkEnd w:id="9"/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《安全生产法律法规实务》考试费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78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元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.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bookmarkStart w:id="10" w:name="OLE_LINK15"/>
            <w:bookmarkStart w:id="11" w:name="OLE_LINK16"/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发改价格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201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bookmarkEnd w:id="10"/>
            <w:bookmarkEnd w:id="11"/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1217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，发改价格〔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2673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，财税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201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9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5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8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苏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发改收费发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24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5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32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76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10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注册设备监理师执业资格考试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62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bookmarkStart w:id="12" w:name="OLE_LINK13"/>
            <w:bookmarkStart w:id="13" w:name="OLE_LINK14"/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bookmarkEnd w:id="12"/>
            <w:bookmarkEnd w:id="13"/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 xml:space="preserve"> </w:t>
            </w:r>
          </w:p>
        </w:tc>
      </w:tr>
      <w:tr w:rsidR="00222F4F">
        <w:trPr>
          <w:cantSplit/>
          <w:trHeight w:val="682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翻译专业资格（水平）考试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各级别《笔译综合能力》</w:t>
            </w:r>
            <w:r>
              <w:rPr>
                <w:rFonts w:ascii="Times New Roman" w:eastAsia="宋体" w:cs="Times New Roman"/>
                <w:sz w:val="18"/>
                <w:szCs w:val="18"/>
              </w:rPr>
              <w:t>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科、《笔译实务》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科，三级口译</w:t>
            </w:r>
            <w:r>
              <w:rPr>
                <w:rFonts w:ascii="Times New Roman" w:eastAsia="宋体" w:cs="Times New Roman"/>
                <w:sz w:val="18"/>
                <w:szCs w:val="18"/>
              </w:rPr>
              <w:t>190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科，二级交替传译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科，二级同声传译</w:t>
            </w:r>
            <w:r>
              <w:rPr>
                <w:rFonts w:ascii="Times New Roman" w:eastAsia="宋体" w:cs="Times New Roman"/>
                <w:sz w:val="18"/>
                <w:szCs w:val="18"/>
              </w:rPr>
              <w:t>500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科，一级口译</w:t>
            </w:r>
            <w:r>
              <w:rPr>
                <w:rFonts w:ascii="Times New Roman" w:eastAsia="宋体" w:cs="Times New Roman"/>
                <w:sz w:val="18"/>
                <w:szCs w:val="18"/>
              </w:rPr>
              <w:t>400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外文考办字〔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人考中心函〔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苏发改收费发〔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2020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1236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51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注册建造师（全国一级建造师）执业资格考试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综合</w:t>
            </w:r>
            <w:r>
              <w:rPr>
                <w:rFonts w:ascii="Times New Roman" w:eastAsia="宋体" w:cs="Times New Roman"/>
                <w:sz w:val="18"/>
                <w:szCs w:val="18"/>
              </w:rPr>
              <w:t>56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科、专业</w:t>
            </w:r>
            <w:r>
              <w:rPr>
                <w:rFonts w:ascii="Times New Roman" w:eastAsia="宋体" w:cs="Times New Roman"/>
                <w:sz w:val="18"/>
                <w:szCs w:val="18"/>
              </w:rPr>
              <w:t>75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2023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审计专业技术资格考试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初、中级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科、高级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48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社会工作师职业水平考试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62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68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75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环境影响评价工程师职业水平考试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案例分析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科、其他科目</w:t>
            </w:r>
            <w:r>
              <w:rPr>
                <w:rFonts w:ascii="Times New Roman" w:eastAsia="宋体" w:cs="Times New Roman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47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统计专业职称资格报名考试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初中级统计师：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高级统计师：考试费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36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7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注册城乡规划师职业资格考试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计办价格〔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苏价服〔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29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8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注册测绘师资格考试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19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9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注册计量师资格考试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一级注册计量师考试费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82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二级注册计量师考试费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119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20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一级注册消防工程师资格考试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消防安全技术实务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科、消防安全技术综合能力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科、消防安全分析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84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二级建造师职业资格考试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综合知识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科、专业知识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>
        <w:trPr>
          <w:cantSplit/>
          <w:trHeight w:val="63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江苏省职称外语（古汉语）普通水平考试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机考：考试费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>
        <w:trPr>
          <w:cantSplit/>
          <w:trHeight w:val="74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江苏省专业技术人员信息化素质培训考核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机考：考试费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>
        <w:trPr>
          <w:cantSplit/>
          <w:trHeight w:val="102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机关工作人员和国家公务员招考报名考试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笔试费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98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面试考试费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人。中央机关及其直属机构专业科目考试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44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科次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>
        <w:trPr>
          <w:cantSplit/>
          <w:trHeight w:val="68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政法干警招录培养考试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98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二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卫生健康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165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26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卫生专业技术资格考试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初级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中级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苏卫人才〔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488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</w:p>
          <w:p w:rsidR="00222F4F" w:rsidRDefault="00C56439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取消护理专业初级护士考试费</w:t>
            </w:r>
          </w:p>
        </w:tc>
      </w:tr>
      <w:tr w:rsidR="00222F4F">
        <w:trPr>
          <w:cantSplit/>
          <w:trHeight w:val="149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27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医师资格考试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综合笔试考试费：执业医师</w:t>
            </w:r>
            <w:r>
              <w:rPr>
                <w:rFonts w:ascii="Times New Roman" w:eastAsia="宋体" w:cs="Times New Roman"/>
                <w:sz w:val="18"/>
                <w:szCs w:val="18"/>
              </w:rPr>
              <w:t>260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人，执业助理医师</w:t>
            </w:r>
            <w:r>
              <w:rPr>
                <w:rFonts w:ascii="Times New Roman" w:eastAsia="宋体" w:cs="Times New Roman"/>
                <w:sz w:val="18"/>
                <w:szCs w:val="18"/>
              </w:rPr>
              <w:t>150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人；实践技能考试费：临床类、中医类、公共卫生类</w:t>
            </w:r>
            <w:r>
              <w:rPr>
                <w:rFonts w:ascii="Times New Roman" w:eastAsia="宋体" w:cs="Times New Roman"/>
                <w:sz w:val="18"/>
                <w:szCs w:val="18"/>
              </w:rPr>
              <w:t>290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人，口腔类</w:t>
            </w:r>
            <w:r>
              <w:rPr>
                <w:rFonts w:ascii="Times New Roman" w:eastAsia="宋体" w:cs="Times New Roman"/>
                <w:sz w:val="18"/>
                <w:szCs w:val="18"/>
              </w:rPr>
              <w:t>350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国医考发〔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国中医药认证〔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488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苏发改收费发〔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2022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28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护士执业资格考试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苏价医函〔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68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lastRenderedPageBreak/>
              <w:t>29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助产技术考核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考核费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三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财政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983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注册会计师考试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92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83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会计专业技术资格考试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考试费：初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、中级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科、高级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="宋体" w:cs="Times New Roman"/>
                <w:sz w:val="18"/>
                <w:szCs w:val="18"/>
              </w:rPr>
              <w:t>0/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人；报名费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bookmarkStart w:id="14" w:name="OLE_LINK17"/>
            <w:bookmarkStart w:id="15" w:name="OLE_LINK18"/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bookmarkEnd w:id="14"/>
            <w:bookmarkEnd w:id="15"/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68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四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交通</w:t>
            </w:r>
          </w:p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运输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256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32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船员适任证书考试（含海船及内河船员）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海船船员：管理级与操作级船员：理论考试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人、补考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170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人，实际操作考试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人、补考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225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人；支持级船员：理论考试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人、补考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75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人，实际操作考试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250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人、补考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125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人。内河船员：理论考试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人、实际操作考试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人，补考分别按相应考试标准的</w:t>
            </w:r>
            <w:r>
              <w:rPr>
                <w:rFonts w:ascii="Times New Roman" w:eastAsia="宋体" w:cs="Times New Roman"/>
                <w:sz w:val="18"/>
                <w:szCs w:val="18"/>
              </w:rPr>
              <w:t>50%</w:t>
            </w:r>
            <w:r>
              <w:rPr>
                <w:rFonts w:ascii="Times New Roman" w:eastAsia="宋体" w:cs="Times New Roman"/>
                <w:sz w:val="18"/>
                <w:szCs w:val="18"/>
              </w:rPr>
              <w:t>计收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，交海发</w:t>
            </w:r>
            <w:r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154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五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教育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110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lastRenderedPageBreak/>
              <w:t>33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教师资格考试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笔试费（含机考）每人每科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面试费每人每次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，均含上交国家考务费，自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年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日起执行。</w:t>
            </w:r>
            <w:r>
              <w:rPr>
                <w:rFonts w:ascii="Times New Roman" w:eastAsia="宋体" w:cs="Times New Roman"/>
                <w:sz w:val="18"/>
                <w:szCs w:val="18"/>
              </w:rPr>
              <w:t>《教师资格证书》免费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发改收费发</w:t>
            </w:r>
            <w:r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67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42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六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公安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3242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驾驶许可考试费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道路交通安全法律、法规和相关知识考试（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科目一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元／人次。场地驾驶技能考试（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科目二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）（使用电子道路考试仪）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125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元／人次、三轮汽车、摩托车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元／人次（不使用电子道路考试仪）。道路驾驶技能和安全文明驾驶常识考试（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科目三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75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元／人次、三轮汽车、摩托车</w:t>
            </w:r>
            <w:r>
              <w:rPr>
                <w:rFonts w:ascii="Times New Roman" w:eastAsia="宋体" w:cs="Times New Roman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元／人次。机动车驾驶许可考试科目二和科目三中道路驾驶技能考试不合格的、可免费补考一次；科目三中安全文明驾驶常识考试不合格的、补考不另行收费。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2831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号，《道路交通安全法》，苏价费函〔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号，苏财综〔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号，宿价费〔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102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号，苏价费函〔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号，苏发改收费发〔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2022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399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42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七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司法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71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法律职业资格考试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共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科。客观题考试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86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科；主观题考试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司法部令第</w:t>
            </w:r>
            <w:r>
              <w:rPr>
                <w:rFonts w:ascii="Times New Roman" w:eastAsia="宋体" w:cs="Times New Roman"/>
                <w:sz w:val="18"/>
                <w:szCs w:val="18"/>
              </w:rPr>
              <w:t>140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发改收费函</w:t>
            </w:r>
            <w:r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321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八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 w:hint="eastAsia"/>
                <w:sz w:val="18"/>
                <w:szCs w:val="18"/>
              </w:rPr>
              <w:t>文</w:t>
            </w:r>
            <w:r>
              <w:rPr>
                <w:rFonts w:ascii="Times New Roman" w:eastAsia="黑体" w:cs="Times New Roman"/>
                <w:sz w:val="18"/>
                <w:szCs w:val="18"/>
              </w:rPr>
              <w:t>旅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158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lastRenderedPageBreak/>
              <w:t>36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旅行社从业人员资格考试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，苏价服〔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266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取消旅行社经理资格、导游员资格等级证书工本费。</w:t>
            </w:r>
            <w:r>
              <w:rPr>
                <w:rFonts w:ascii="Times New Roman" w:eastAsia="宋体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国家公布项目名称为导游人员资格考试</w:t>
            </w:r>
          </w:p>
        </w:tc>
      </w:tr>
      <w:tr w:rsidR="00222F4F">
        <w:trPr>
          <w:cantSplit/>
          <w:trHeight w:val="50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导游人员资格报名考试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310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苏价服函〔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，苏价服〔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266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55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）导游人员等级报名考试（中、高级）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苏价服函〔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，苏价服〔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266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28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 w:hint="eastAsia"/>
                <w:sz w:val="18"/>
                <w:szCs w:val="18"/>
              </w:rPr>
              <w:t>（九）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 w:hint="eastAsia"/>
                <w:sz w:val="18"/>
                <w:szCs w:val="18"/>
              </w:rPr>
              <w:t>相关部门</w:t>
            </w: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 xml:space="preserve">　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412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37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事业单位公开招聘工作人员考试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笔试费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人、面试考试费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406"/>
          <w:jc w:val="center"/>
        </w:trPr>
        <w:tc>
          <w:tcPr>
            <w:tcW w:w="141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二、职业技能鉴定等考试考务费</w:t>
            </w:r>
          </w:p>
        </w:tc>
      </w:tr>
      <w:tr w:rsidR="00222F4F">
        <w:trPr>
          <w:cantSplit/>
          <w:trHeight w:val="70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 w:hint="eastAsia"/>
                <w:sz w:val="18"/>
                <w:szCs w:val="18"/>
              </w:rPr>
              <w:t>相关</w:t>
            </w:r>
          </w:p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 w:hint="eastAsia"/>
                <w:sz w:val="18"/>
                <w:szCs w:val="18"/>
              </w:rPr>
              <w:t>部门</w:t>
            </w: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职业技能鉴定（包括特有工种）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按鉴定级别，知识考核</w:t>
            </w:r>
            <w:r>
              <w:rPr>
                <w:rFonts w:ascii="Times New Roman" w:eastAsia="宋体" w:cs="Times New Roman"/>
                <w:sz w:val="18"/>
                <w:szCs w:val="18"/>
              </w:rPr>
              <w:t>30—90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人、技能考核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100—330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苏价费﹝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465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号，苏财综﹝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160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93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号，苏财综﹝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﹞〔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号，苏劳社财﹝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224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83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号，苏价费函</w:t>
            </w:r>
            <w:bookmarkStart w:id="16" w:name="OLE_LINK20"/>
            <w:bookmarkStart w:id="17" w:name="OLE_LINK19"/>
            <w:r>
              <w:rPr>
                <w:rFonts w:ascii="Times New Roman" w:eastAsia="宋体" w:cs="Times New Roman" w:hint="eastAsia"/>
                <w:sz w:val="18"/>
                <w:szCs w:val="18"/>
              </w:rPr>
              <w:t>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bookmarkEnd w:id="16"/>
            <w:bookmarkEnd w:id="17"/>
            <w:r>
              <w:rPr>
                <w:rFonts w:ascii="Times New Roman" w:eastAsia="宋体" w:cs="Times New Roman"/>
                <w:sz w:val="18"/>
                <w:szCs w:val="18"/>
              </w:rPr>
              <w:t>53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号，人社部发〔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68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号，苏发改收费函〔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473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52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 w:hint="eastAsia"/>
                <w:sz w:val="18"/>
                <w:szCs w:val="18"/>
              </w:rPr>
              <w:t>公安</w:t>
            </w: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保安员资格考试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理论考试：每人次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元；证书免费颁发、在半年内可免费补考一次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394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70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 w:hint="eastAsia"/>
                <w:sz w:val="18"/>
                <w:szCs w:val="18"/>
              </w:rPr>
              <w:t>交通</w:t>
            </w:r>
          </w:p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 w:hint="eastAsia"/>
                <w:sz w:val="18"/>
                <w:szCs w:val="18"/>
              </w:rPr>
              <w:t>运输</w:t>
            </w: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道路运输从业资格考试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知识考核</w:t>
            </w:r>
            <w:r>
              <w:rPr>
                <w:rFonts w:ascii="Times New Roman" w:eastAsia="宋体" w:cs="Times New Roman"/>
                <w:sz w:val="18"/>
                <w:szCs w:val="18"/>
              </w:rPr>
              <w:t>30-40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人，技能考核</w:t>
            </w:r>
            <w:r>
              <w:rPr>
                <w:rFonts w:ascii="Times New Roman" w:eastAsia="宋体" w:cs="Times New Roman"/>
                <w:sz w:val="18"/>
                <w:szCs w:val="18"/>
              </w:rPr>
              <w:t>140-150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号，苏价服函〔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经营性道路客货运输驾驶员从业资格考试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222F4F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lastRenderedPageBreak/>
              <w:t>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应急管理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特种作业人员安全技术考试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年省政府令第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号，发改价格〔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号，财税函〔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2020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号，苏发改收费发〔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342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）电工作业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工种；实操考试高压</w:t>
            </w:r>
            <w:r>
              <w:rPr>
                <w:rFonts w:ascii="Times New Roman" w:eastAsia="宋体" w:cs="Times New Roman"/>
                <w:sz w:val="18"/>
                <w:szCs w:val="18"/>
              </w:rPr>
              <w:t>185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工种，低压及其他</w:t>
            </w:r>
            <w:r>
              <w:rPr>
                <w:rFonts w:ascii="Times New Roman" w:eastAsia="宋体" w:cs="Times New Roman"/>
                <w:sz w:val="18"/>
                <w:szCs w:val="18"/>
              </w:rPr>
              <w:t>170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工种。含上缴国家考务费，理论考试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工种、实操考试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>
        <w:trPr>
          <w:cantSplit/>
          <w:trHeight w:val="42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）焊接与切割作业</w:t>
            </w:r>
          </w:p>
        </w:tc>
        <w:tc>
          <w:tcPr>
            <w:tcW w:w="31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工种；实操考试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工种。含上缴国家考务费，理论考试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工种、实操考试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bookmarkStart w:id="18" w:name="OLE_LINK4"/>
            <w:bookmarkStart w:id="19" w:name="OLE_LINK5"/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</w:t>
            </w:r>
            <w:bookmarkEnd w:id="18"/>
            <w:bookmarkEnd w:id="19"/>
            <w:r>
              <w:rPr>
                <w:rFonts w:ascii="Times New Roman" w:eastAsia="宋体" w:cs="Times New Roman"/>
                <w:sz w:val="18"/>
                <w:szCs w:val="18"/>
              </w:rPr>
              <w:t>。</w:t>
            </w:r>
          </w:p>
        </w:tc>
        <w:tc>
          <w:tcPr>
            <w:tcW w:w="65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44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41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）高处作业</w:t>
            </w:r>
          </w:p>
        </w:tc>
        <w:tc>
          <w:tcPr>
            <w:tcW w:w="31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22F4F" w:rsidRDefault="00222F4F"/>
        </w:tc>
        <w:tc>
          <w:tcPr>
            <w:tcW w:w="65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1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39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44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40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）制冷与空调作业</w:t>
            </w:r>
          </w:p>
        </w:tc>
        <w:tc>
          <w:tcPr>
            <w:tcW w:w="31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22F4F" w:rsidRDefault="00222F4F"/>
        </w:tc>
        <w:tc>
          <w:tcPr>
            <w:tcW w:w="65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1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39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44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41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）石油天然气安全作业</w:t>
            </w:r>
          </w:p>
        </w:tc>
        <w:tc>
          <w:tcPr>
            <w:tcW w:w="31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/>
        </w:tc>
        <w:tc>
          <w:tcPr>
            <w:tcW w:w="65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1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3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44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46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）煤矿安全作业</w:t>
            </w:r>
          </w:p>
        </w:tc>
        <w:tc>
          <w:tcPr>
            <w:tcW w:w="31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工种；实操考试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工种。含上缴国家考务费，理论考试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工种、实操考试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</w:t>
            </w:r>
          </w:p>
        </w:tc>
        <w:tc>
          <w:tcPr>
            <w:tcW w:w="65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44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55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7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）金属非金属矿山安全作业</w:t>
            </w:r>
          </w:p>
        </w:tc>
        <w:tc>
          <w:tcPr>
            <w:tcW w:w="31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22F4F" w:rsidRDefault="00222F4F"/>
        </w:tc>
        <w:tc>
          <w:tcPr>
            <w:tcW w:w="65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1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39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44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70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8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）冶金（有色）生产安全作业</w:t>
            </w:r>
          </w:p>
        </w:tc>
        <w:tc>
          <w:tcPr>
            <w:tcW w:w="31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22F4F" w:rsidRDefault="00222F4F"/>
        </w:tc>
        <w:tc>
          <w:tcPr>
            <w:tcW w:w="65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1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39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44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）危险化学品安全作业</w:t>
            </w:r>
          </w:p>
        </w:tc>
        <w:tc>
          <w:tcPr>
            <w:tcW w:w="31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/>
        </w:tc>
        <w:tc>
          <w:tcPr>
            <w:tcW w:w="65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1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3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/>
        </w:tc>
        <w:tc>
          <w:tcPr>
            <w:tcW w:w="144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113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宋体" w:eastAsia="宋体" w:cs="Times New Roman"/>
                <w:sz w:val="18"/>
                <w:szCs w:val="18"/>
              </w:rPr>
              <w:t>（10）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烟花爆竹安全作业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bookmarkStart w:id="20" w:name="OLE_LINK22"/>
            <w:bookmarkStart w:id="21" w:name="OLE_LINK21"/>
            <w:r>
              <w:rPr>
                <w:rFonts w:ascii="Times New Roman" w:eastAsia="宋体" w:cs="Times New Roman"/>
                <w:sz w:val="18"/>
                <w:szCs w:val="18"/>
              </w:rPr>
              <w:t>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工种；实操考试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工种。含上缴国家考务费，理论考试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工种、实操考试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</w:t>
            </w:r>
            <w:bookmarkEnd w:id="20"/>
            <w:bookmarkEnd w:id="21"/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44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>
        <w:trPr>
          <w:cantSplit/>
          <w:trHeight w:val="113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lastRenderedPageBreak/>
              <w:t>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黑体" w:cs="Times New Roman" w:hint="eastAsia"/>
                <w:sz w:val="18"/>
                <w:szCs w:val="18"/>
              </w:rPr>
              <w:t>体育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宋体" w:eastAsia="宋体" w:cs="Times New Roman"/>
                <w:sz w:val="18"/>
                <w:szCs w:val="18"/>
              </w:rPr>
            </w:pPr>
            <w:r w:rsidRPr="0088726E">
              <w:rPr>
                <w:rFonts w:ascii="宋体" w:eastAsia="宋体" w:cs="Times New Roman" w:hint="eastAsia"/>
                <w:sz w:val="18"/>
                <w:szCs w:val="18"/>
              </w:rPr>
              <w:t>体育行业特有工种技能人员职业资格鉴定考试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/>
                <w:sz w:val="18"/>
                <w:szCs w:val="18"/>
              </w:rPr>
              <w:t>理论考试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55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次（含上缴国家考务费和考试系统维护费）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；实操考试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初级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0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0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次，中级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230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次，高级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255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。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《全民健身条例》，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15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2673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2018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年省政府令第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121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号，财税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15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69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，苏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发改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收费发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20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25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 w:rsidRPr="0088726E">
              <w:rPr>
                <w:rFonts w:ascii="Times New Roman" w:eastAsia="宋体" w:cs="Times New Roman" w:hint="eastAsia"/>
                <w:sz w:val="18"/>
                <w:szCs w:val="18"/>
              </w:rPr>
              <w:t>183</w:t>
            </w:r>
            <w:r w:rsidRPr="0088726E"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  <w:highlight w:val="yellow"/>
              </w:rPr>
            </w:pPr>
          </w:p>
        </w:tc>
      </w:tr>
      <w:tr w:rsidR="00222F4F">
        <w:trPr>
          <w:cantSplit/>
          <w:trHeight w:val="567"/>
          <w:jc w:val="center"/>
        </w:trPr>
        <w:tc>
          <w:tcPr>
            <w:tcW w:w="12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Pr="0088726E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 w:rsidRPr="0088726E">
              <w:rPr>
                <w:rFonts w:ascii="Times New Roman" w:eastAsia="黑体" w:cs="Times New Roman"/>
                <w:sz w:val="18"/>
                <w:szCs w:val="18"/>
              </w:rPr>
              <w:t>三、教育考试考务费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大学英语四、六级报名考试（含口语考试）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四、六级分别上缴国家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生；口语考试费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价费字〔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bookmarkStart w:id="22" w:name="OLE_LINK24"/>
            <w:bookmarkStart w:id="23" w:name="OLE_LINK23"/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3699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bookmarkEnd w:id="22"/>
            <w:bookmarkEnd w:id="23"/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 w:rsidTr="00E26D3D">
        <w:trPr>
          <w:cantSplit/>
          <w:trHeight w:val="35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招生考试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）普通高中招生报名、考试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名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包括高中单独招生报名考试费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）中专校招生报名、考试（招初中生）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名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门。按实际招生人数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生标准向省辖市招生部门交纳录取费（含上缴省高等学校招生委员会办公室</w:t>
            </w: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生）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中专校招生报名、考试（招高中生）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bookmarkStart w:id="24" w:name="OLE_LINK26"/>
            <w:bookmarkStart w:id="25" w:name="OLE_LINK25"/>
            <w:r>
              <w:rPr>
                <w:rFonts w:ascii="Times New Roman" w:eastAsia="宋体" w:cs="Times New Roman"/>
                <w:sz w:val="18"/>
                <w:szCs w:val="18"/>
              </w:rPr>
              <w:t>普通高校招生报名、考试</w:t>
            </w:r>
            <w:bookmarkEnd w:id="24"/>
            <w:bookmarkEnd w:id="25"/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价费字〔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苏发改收费函〔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cs="Times New Roman"/>
                <w:sz w:val="18"/>
                <w:szCs w:val="18"/>
              </w:rPr>
              <w:t>含成人高考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)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报名考试考务费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普通（民办）高等学校网上录取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本地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名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异地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名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191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对参加网上录取的普通（民办）高校收取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成人高校招生报名、考试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生；报考高中起点本、专科的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“3</w:t>
            </w:r>
            <w:r>
              <w:rPr>
                <w:rFonts w:ascii="Times New Roman" w:eastAsia="宋体" w:cs="Times New Roman"/>
                <w:sz w:val="18"/>
                <w:szCs w:val="18"/>
              </w:rPr>
              <w:t>＋</w:t>
            </w:r>
            <w:r>
              <w:rPr>
                <w:rFonts w:ascii="Times New Roman" w:eastAsia="宋体" w:cs="Times New Roman"/>
                <w:sz w:val="18"/>
                <w:szCs w:val="18"/>
              </w:rPr>
              <w:t>2”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考生、两门专业课考试费为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门、含交部考试中心</w:t>
            </w: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门）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报考大专起点本科班的、考试费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门（含交教育部考试中心</w:t>
            </w: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门）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cs="Times New Roman"/>
                <w:sz w:val="18"/>
                <w:szCs w:val="18"/>
              </w:rPr>
              <w:t>含成人高考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)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报名考试考务费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普通高校招生体检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生，不包括肝功能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号、宿政办发〔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普通高校、成人高校招生测试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自主招生院校测试费、每生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元；艺术、体育等入学测试费、每生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元；公安类院校招生面试及体能测试费、每生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元；保送生测试费、每生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元；艺术、体育类学生入学专业测试费、每生每科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复试的、每生每科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元。需到外省市设点考试的、在省外考点可加上浮</w:t>
            </w:r>
            <w:r>
              <w:rPr>
                <w:rFonts w:ascii="Times New Roman" w:eastAsia="宋体" w:cs="Times New Roman"/>
                <w:sz w:val="18"/>
                <w:szCs w:val="18"/>
              </w:rPr>
              <w:t>30%</w:t>
            </w:r>
            <w:r>
              <w:rPr>
                <w:rFonts w:ascii="Times New Roman" w:eastAsia="宋体" w:cs="Times New Roman"/>
                <w:sz w:val="18"/>
                <w:szCs w:val="18"/>
              </w:rPr>
              <w:t>；高校单独对口招生考试费、理论考试费按高考统考科目收费标准收取、技能考试费每科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423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研究生招生考试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2.5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科。在职人员攻读硕士全国联考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2839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468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 w:rsidTr="00E26D3D">
        <w:trPr>
          <w:cantSplit/>
          <w:trHeight w:val="39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高等教育自学考试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43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上缴省</w:t>
            </w:r>
            <w:r>
              <w:rPr>
                <w:rFonts w:ascii="Times New Roman" w:eastAsia="宋体" w:cs="Times New Roman"/>
                <w:sz w:val="18"/>
                <w:szCs w:val="18"/>
              </w:rPr>
              <w:t>15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科、市县留</w:t>
            </w:r>
            <w:r>
              <w:rPr>
                <w:rFonts w:ascii="Times New Roman" w:eastAsia="宋体" w:cs="Times New Roman"/>
                <w:sz w:val="18"/>
                <w:szCs w:val="18"/>
              </w:rPr>
              <w:t>28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价费字〔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包括社会开考专业和委托开考专业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学士学位评审</w:t>
            </w:r>
            <w:r>
              <w:rPr>
                <w:rFonts w:ascii="Times New Roman" w:eastAsia="宋体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cs="Times New Roman"/>
                <w:sz w:val="18"/>
                <w:szCs w:val="18"/>
              </w:rPr>
              <w:t>含邮寄费）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准考证工本费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实践课程考核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课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毕业论文指导、答辩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文科类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理工科</w:t>
            </w:r>
            <w:r>
              <w:rPr>
                <w:rFonts w:ascii="Times New Roman" w:eastAsia="宋体" w:cs="Times New Roman"/>
                <w:sz w:val="18"/>
                <w:szCs w:val="18"/>
              </w:rPr>
              <w:t>220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  <w:highlight w:val="cyan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自学考试增考费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课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高等教育自学考试特色专业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2100-4800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年、取消上下浮动</w:t>
            </w:r>
            <w:r>
              <w:rPr>
                <w:rFonts w:ascii="Times New Roman" w:eastAsia="宋体" w:cs="Times New Roman"/>
                <w:sz w:val="18"/>
                <w:szCs w:val="18"/>
              </w:rPr>
              <w:t>15%</w:t>
            </w:r>
            <w:r>
              <w:rPr>
                <w:rFonts w:ascii="Times New Roman" w:eastAsia="宋体" w:cs="Times New Roman"/>
                <w:sz w:val="18"/>
                <w:szCs w:val="18"/>
              </w:rPr>
              <w:t>规定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186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高等教育自学考试专接本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学费：公办专科院校、全日制学生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4200-4800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年。民办专科院校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全日制学生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12000-15000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年；考试费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科次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学生首次补考不收费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学校上缴省教育考试院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非首次补考的学生缴纳补考费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元、并上交省考试院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高等学校英语应用能力考试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每生每次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上缴省</w:t>
            </w:r>
            <w:r>
              <w:rPr>
                <w:rFonts w:ascii="Times New Roman" w:eastAsia="宋体" w:cs="Times New Roman"/>
                <w:sz w:val="18"/>
                <w:szCs w:val="18"/>
              </w:rPr>
              <w:t>12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全国公共英语等级报名考试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一至二级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90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人（其中笔试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元、口试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元）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三至四级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人（其中笔试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元、口试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元）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计价格〔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1199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计算机等级报名考试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一至三级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四级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人。上缴国家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生（含上机考试费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元）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7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全国计算机应用技术证书报名考试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模块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3699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8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中英合作商务管理和金融管理专业考试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90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学历文凭统考报名考试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 </w:t>
            </w:r>
          </w:p>
        </w:tc>
      </w:tr>
      <w:tr w:rsidR="00222F4F" w:rsidTr="00E26D3D">
        <w:trPr>
          <w:cantSplit/>
          <w:trHeight w:val="862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专转本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报名、考试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2.5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科（共三科）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专科起点本科入学考试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222F4F" w:rsidTr="00E26D3D">
        <w:trPr>
          <w:cantSplit/>
          <w:trHeight w:val="80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普通话水平测试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学生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元，其他人员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宿政办发〔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。</w:t>
            </w:r>
          </w:p>
        </w:tc>
      </w:tr>
      <w:tr w:rsidR="00222F4F" w:rsidTr="00E26D3D">
        <w:trPr>
          <w:cantSplit/>
          <w:trHeight w:val="118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12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硕士学位水平统一考试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计价格〔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同等学历申请硕士、博士学位水平全国统一考试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222F4F" w:rsidTr="00E26D3D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  <w:highlight w:val="cyan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普通高校非计算机专业计算机等级考试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18-24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1998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 w:rsidTr="00E26D3D">
        <w:trPr>
          <w:cantSplit/>
          <w:trHeight w:val="117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普通高考和高中学业水平考试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报名费每人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元、统考科目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门每门考试费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学业水平考试（选择性考试）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门每门考试费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学业水平合格性考试中的技术课程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其他科目每门</w:t>
            </w:r>
            <w:r>
              <w:rPr>
                <w:rFonts w:ascii="Times New Roman" w:eastAsia="宋体" w:cs="Times New Roman"/>
                <w:sz w:val="18"/>
                <w:szCs w:val="18"/>
              </w:rPr>
              <w:t>15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苏发改收费函〔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222F4F" w:rsidTr="00E26D3D">
        <w:trPr>
          <w:cantSplit/>
          <w:trHeight w:val="66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222F4F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成人高等教育专业证书后教育统考报名考试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222F4F" w:rsidTr="00E26D3D">
        <w:trPr>
          <w:cantSplit/>
          <w:trHeight w:val="36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2F4F" w:rsidRDefault="00C56439">
            <w:pPr>
              <w:widowControl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新教师录用招考考试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90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人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财政专户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84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91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号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4F" w:rsidRDefault="00C56439">
            <w:pPr>
              <w:widowControl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222F4F" w:rsidRDefault="00C56439">
      <w:pPr>
        <w:widowControl/>
        <w:ind w:firstLineChars="300" w:firstLine="540"/>
        <w:jc w:val="left"/>
        <w:rPr>
          <w:rFonts w:ascii="Times New Roman" w:eastAsia="宋体" w:cs="Times New Roman"/>
          <w:color w:val="000000"/>
          <w:sz w:val="18"/>
          <w:szCs w:val="18"/>
        </w:rPr>
      </w:pPr>
      <w:r>
        <w:rPr>
          <w:rFonts w:ascii="Times New Roman" w:eastAsia="宋体" w:cs="Times New Roman"/>
          <w:sz w:val="18"/>
          <w:szCs w:val="18"/>
        </w:rPr>
        <w:t>注：全国性职业资格考试上缴国家考务费按发改价格〔</w:t>
      </w:r>
      <w:r>
        <w:rPr>
          <w:rFonts w:ascii="Times New Roman" w:eastAsia="宋体" w:cs="Times New Roman"/>
          <w:sz w:val="18"/>
          <w:szCs w:val="18"/>
        </w:rPr>
        <w:t>2015</w:t>
      </w:r>
      <w:r>
        <w:rPr>
          <w:rFonts w:ascii="Times New Roman" w:eastAsia="宋体" w:cs="Times New Roman"/>
          <w:sz w:val="18"/>
          <w:szCs w:val="18"/>
        </w:rPr>
        <w:t>〕</w:t>
      </w:r>
      <w:r>
        <w:rPr>
          <w:rFonts w:ascii="Times New Roman" w:eastAsia="宋体" w:cs="Times New Roman"/>
          <w:sz w:val="18"/>
          <w:szCs w:val="18"/>
        </w:rPr>
        <w:t>1217</w:t>
      </w:r>
      <w:r>
        <w:rPr>
          <w:rFonts w:ascii="Times New Roman" w:eastAsia="宋体" w:cs="Times New Roman"/>
          <w:sz w:val="18"/>
          <w:szCs w:val="18"/>
        </w:rPr>
        <w:t>号规定执行。</w:t>
      </w:r>
    </w:p>
    <w:sectPr w:rsidR="00222F4F" w:rsidSect="00222F4F">
      <w:headerReference w:type="default" r:id="rId7"/>
      <w:footerReference w:type="default" r:id="rId8"/>
      <w:pgSz w:w="16838" w:h="11906" w:orient="landscape"/>
      <w:pgMar w:top="1800" w:right="1440" w:bottom="1800" w:left="1440" w:header="851" w:footer="992" w:gutter="0"/>
      <w:pgNumType w:start="17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50F8" w:rsidRDefault="00AC50F8" w:rsidP="00222F4F">
      <w:r>
        <w:separator/>
      </w:r>
    </w:p>
  </w:endnote>
  <w:endnote w:type="continuationSeparator" w:id="0">
    <w:p w:rsidR="00AC50F8" w:rsidRDefault="00AC50F8" w:rsidP="00222F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40979"/>
      <w:docPartObj>
        <w:docPartGallery w:val="AutoText"/>
      </w:docPartObj>
    </w:sdtPr>
    <w:sdtContent>
      <w:p w:rsidR="00222F4F" w:rsidRDefault="00317D8B">
        <w:pPr>
          <w:pStyle w:val="a4"/>
          <w:jc w:val="center"/>
        </w:pPr>
        <w:r w:rsidRPr="00317D8B">
          <w:fldChar w:fldCharType="begin"/>
        </w:r>
        <w:r w:rsidR="00C56439">
          <w:instrText xml:space="preserve"> PAGE   \* MERGEFORMAT </w:instrText>
        </w:r>
        <w:r w:rsidRPr="00317D8B">
          <w:fldChar w:fldCharType="separate"/>
        </w:r>
        <w:r w:rsidR="0088726E" w:rsidRPr="0088726E">
          <w:rPr>
            <w:noProof/>
            <w:lang w:val="zh-CN"/>
          </w:rPr>
          <w:t>29</w:t>
        </w:r>
        <w:r>
          <w:rPr>
            <w:lang w:val="zh-CN"/>
          </w:rPr>
          <w:fldChar w:fldCharType="end"/>
        </w:r>
      </w:p>
    </w:sdtContent>
  </w:sdt>
  <w:p w:rsidR="00222F4F" w:rsidRDefault="00222F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50F8" w:rsidRDefault="00AC50F8" w:rsidP="00222F4F">
      <w:r>
        <w:separator/>
      </w:r>
    </w:p>
  </w:footnote>
  <w:footnote w:type="continuationSeparator" w:id="0">
    <w:p w:rsidR="00AC50F8" w:rsidRDefault="00AC50F8" w:rsidP="00222F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F4F" w:rsidRDefault="00222F4F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</w:compat>
  <w:docVars>
    <w:docVar w:name="commondata" w:val="eyJoZGlkIjoiYTlkM2MyNmFmNjQzNzQ2Nzc2MzQ1ODI1NWNhNzI5MDYifQ=="/>
  </w:docVars>
  <w:rsids>
    <w:rsidRoot w:val="004A03CA"/>
    <w:rsid w:val="00014A00"/>
    <w:rsid w:val="00021291"/>
    <w:rsid w:val="00095ED3"/>
    <w:rsid w:val="000A33D1"/>
    <w:rsid w:val="000A6608"/>
    <w:rsid w:val="000F0BC0"/>
    <w:rsid w:val="000F7F46"/>
    <w:rsid w:val="0016467C"/>
    <w:rsid w:val="001C6DC5"/>
    <w:rsid w:val="001D6D7D"/>
    <w:rsid w:val="00222F4F"/>
    <w:rsid w:val="00227BC1"/>
    <w:rsid w:val="002419D8"/>
    <w:rsid w:val="0025450D"/>
    <w:rsid w:val="002700B8"/>
    <w:rsid w:val="0027114B"/>
    <w:rsid w:val="00275BCF"/>
    <w:rsid w:val="00277682"/>
    <w:rsid w:val="002C58B3"/>
    <w:rsid w:val="0030555B"/>
    <w:rsid w:val="00317D8B"/>
    <w:rsid w:val="00324179"/>
    <w:rsid w:val="00333C34"/>
    <w:rsid w:val="00335F7B"/>
    <w:rsid w:val="00337072"/>
    <w:rsid w:val="00357078"/>
    <w:rsid w:val="003719F5"/>
    <w:rsid w:val="003A54BB"/>
    <w:rsid w:val="003D79F2"/>
    <w:rsid w:val="003F6D18"/>
    <w:rsid w:val="003F7AAC"/>
    <w:rsid w:val="004322E4"/>
    <w:rsid w:val="004A03CA"/>
    <w:rsid w:val="004B37F6"/>
    <w:rsid w:val="004D66FD"/>
    <w:rsid w:val="004E0375"/>
    <w:rsid w:val="004E1A1A"/>
    <w:rsid w:val="00506711"/>
    <w:rsid w:val="00512FD5"/>
    <w:rsid w:val="005564EF"/>
    <w:rsid w:val="005919A7"/>
    <w:rsid w:val="005B6CED"/>
    <w:rsid w:val="005C4AED"/>
    <w:rsid w:val="005C7E8B"/>
    <w:rsid w:val="00626313"/>
    <w:rsid w:val="00664866"/>
    <w:rsid w:val="006A43BF"/>
    <w:rsid w:val="006B2C3A"/>
    <w:rsid w:val="006D6C6A"/>
    <w:rsid w:val="006F6F1E"/>
    <w:rsid w:val="007071A2"/>
    <w:rsid w:val="00773942"/>
    <w:rsid w:val="007A0CB6"/>
    <w:rsid w:val="007D33F4"/>
    <w:rsid w:val="007E300C"/>
    <w:rsid w:val="0088726E"/>
    <w:rsid w:val="008B02C2"/>
    <w:rsid w:val="008D44BC"/>
    <w:rsid w:val="008D5890"/>
    <w:rsid w:val="008E0122"/>
    <w:rsid w:val="008E135A"/>
    <w:rsid w:val="009333E4"/>
    <w:rsid w:val="009629F6"/>
    <w:rsid w:val="00983D6D"/>
    <w:rsid w:val="009B1343"/>
    <w:rsid w:val="009E470B"/>
    <w:rsid w:val="00A54176"/>
    <w:rsid w:val="00A736BF"/>
    <w:rsid w:val="00A80C0E"/>
    <w:rsid w:val="00A8324E"/>
    <w:rsid w:val="00A913F6"/>
    <w:rsid w:val="00AB0298"/>
    <w:rsid w:val="00AB2166"/>
    <w:rsid w:val="00AC50F8"/>
    <w:rsid w:val="00AC5F98"/>
    <w:rsid w:val="00AE271E"/>
    <w:rsid w:val="00B03C8B"/>
    <w:rsid w:val="00B12E2A"/>
    <w:rsid w:val="00B33C5D"/>
    <w:rsid w:val="00B448A3"/>
    <w:rsid w:val="00B739AF"/>
    <w:rsid w:val="00B90364"/>
    <w:rsid w:val="00BD17B4"/>
    <w:rsid w:val="00C2394C"/>
    <w:rsid w:val="00C42C80"/>
    <w:rsid w:val="00C56439"/>
    <w:rsid w:val="00C95DA1"/>
    <w:rsid w:val="00CD7EEB"/>
    <w:rsid w:val="00D11BED"/>
    <w:rsid w:val="00D51754"/>
    <w:rsid w:val="00D601B3"/>
    <w:rsid w:val="00D63AB8"/>
    <w:rsid w:val="00D90292"/>
    <w:rsid w:val="00DC6A9A"/>
    <w:rsid w:val="00DE6F9E"/>
    <w:rsid w:val="00E105F0"/>
    <w:rsid w:val="00E1328F"/>
    <w:rsid w:val="00E26D3D"/>
    <w:rsid w:val="00E4230B"/>
    <w:rsid w:val="00E43269"/>
    <w:rsid w:val="00E65592"/>
    <w:rsid w:val="00E757BC"/>
    <w:rsid w:val="00ED34AC"/>
    <w:rsid w:val="00EF3723"/>
    <w:rsid w:val="00F8795B"/>
    <w:rsid w:val="219F7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F4F"/>
    <w:pPr>
      <w:widowControl w:val="0"/>
      <w:jc w:val="both"/>
    </w:pPr>
    <w:rPr>
      <w:rFonts w:ascii="等线" w:eastAsia="等线" w:cs="Arial"/>
      <w:kern w:val="2"/>
      <w:sz w:val="21"/>
      <w:szCs w:val="22"/>
    </w:rPr>
  </w:style>
  <w:style w:type="paragraph" w:styleId="1">
    <w:name w:val="heading 1"/>
    <w:basedOn w:val="a"/>
    <w:next w:val="a"/>
    <w:qFormat/>
    <w:rsid w:val="00222F4F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rsid w:val="00222F4F"/>
    <w:pPr>
      <w:keepNext/>
      <w:keepLines/>
      <w:spacing w:before="260" w:after="260" w:line="415" w:lineRule="auto"/>
      <w:outlineLvl w:val="1"/>
    </w:pPr>
    <w:rPr>
      <w:rFonts w:ascii="Times New Roman" w:eastAsia="黑体"/>
      <w:b/>
      <w:sz w:val="32"/>
    </w:rPr>
  </w:style>
  <w:style w:type="paragraph" w:styleId="3">
    <w:name w:val="heading 3"/>
    <w:basedOn w:val="a"/>
    <w:next w:val="a"/>
    <w:qFormat/>
    <w:rsid w:val="00222F4F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222F4F"/>
    <w:pPr>
      <w:widowControl/>
      <w:ind w:leftChars="2500" w:left="2500"/>
    </w:pPr>
    <w:rPr>
      <w:rFonts w:ascii="Times New Roman" w:eastAsia="宋体" w:cs="Times New Roman"/>
      <w:szCs w:val="20"/>
    </w:rPr>
  </w:style>
  <w:style w:type="paragraph" w:styleId="a4">
    <w:name w:val="footer"/>
    <w:basedOn w:val="a"/>
    <w:link w:val="Char"/>
    <w:uiPriority w:val="99"/>
    <w:qFormat/>
    <w:rsid w:val="00222F4F"/>
    <w:pPr>
      <w:widowControl/>
      <w:tabs>
        <w:tab w:val="center" w:pos="4153"/>
        <w:tab w:val="right" w:pos="8306"/>
      </w:tabs>
      <w:snapToGrid w:val="0"/>
      <w:jc w:val="left"/>
    </w:pPr>
    <w:rPr>
      <w:rFonts w:ascii="Times New Roman" w:eastAsia="宋体" w:cs="Times New Roman"/>
      <w:sz w:val="18"/>
      <w:szCs w:val="18"/>
    </w:rPr>
  </w:style>
  <w:style w:type="paragraph" w:styleId="a5">
    <w:name w:val="header"/>
    <w:basedOn w:val="a"/>
    <w:qFormat/>
    <w:rsid w:val="00222F4F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="Times New Roman"/>
      <w:sz w:val="18"/>
      <w:szCs w:val="18"/>
    </w:rPr>
  </w:style>
  <w:style w:type="character" w:styleId="a6">
    <w:name w:val="page number"/>
    <w:basedOn w:val="a0"/>
    <w:qFormat/>
    <w:rsid w:val="00222F4F"/>
  </w:style>
  <w:style w:type="paragraph" w:customStyle="1" w:styleId="10">
    <w:name w:val="标题1"/>
    <w:basedOn w:val="a"/>
    <w:next w:val="a"/>
    <w:qFormat/>
    <w:rsid w:val="00222F4F"/>
    <w:pPr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cs="Times New Roman"/>
      <w:kern w:val="0"/>
      <w:sz w:val="44"/>
      <w:szCs w:val="44"/>
    </w:rPr>
  </w:style>
  <w:style w:type="character" w:customStyle="1" w:styleId="11">
    <w:name w:val="日期 字符1"/>
    <w:basedOn w:val="a0"/>
    <w:qFormat/>
    <w:rsid w:val="00222F4F"/>
  </w:style>
  <w:style w:type="paragraph" w:customStyle="1" w:styleId="20">
    <w:name w:val="标题2"/>
    <w:basedOn w:val="a"/>
    <w:next w:val="a"/>
    <w:qFormat/>
    <w:rsid w:val="00222F4F"/>
    <w:pPr>
      <w:autoSpaceDE w:val="0"/>
      <w:autoSpaceDN w:val="0"/>
      <w:snapToGrid w:val="0"/>
      <w:spacing w:line="590" w:lineRule="atLeast"/>
      <w:jc w:val="center"/>
    </w:pPr>
    <w:rPr>
      <w:rFonts w:ascii="Times New Roman" w:eastAsia="方正楷体_GBK" w:cs="Times New Roman"/>
      <w:kern w:val="0"/>
      <w:sz w:val="32"/>
      <w:szCs w:val="32"/>
    </w:rPr>
  </w:style>
  <w:style w:type="character" w:customStyle="1" w:styleId="12">
    <w:name w:val="页脚 字符1"/>
    <w:basedOn w:val="a0"/>
    <w:qFormat/>
    <w:rsid w:val="00222F4F"/>
    <w:rPr>
      <w:sz w:val="18"/>
      <w:szCs w:val="18"/>
    </w:rPr>
  </w:style>
  <w:style w:type="character" w:customStyle="1" w:styleId="13">
    <w:name w:val="页眉 字符1"/>
    <w:basedOn w:val="a0"/>
    <w:qFormat/>
    <w:rsid w:val="00222F4F"/>
    <w:rPr>
      <w:sz w:val="18"/>
      <w:szCs w:val="18"/>
    </w:rPr>
  </w:style>
  <w:style w:type="character" w:customStyle="1" w:styleId="font61">
    <w:name w:val="font61"/>
    <w:basedOn w:val="a0"/>
    <w:qFormat/>
    <w:rsid w:val="00222F4F"/>
    <w:rPr>
      <w:rFonts w:ascii="Times New Roman" w:hAnsi="Times New Roman" w:cs="Times New Roman"/>
      <w:color w:val="auto"/>
      <w:sz w:val="18"/>
      <w:szCs w:val="18"/>
      <w:u w:val="none"/>
    </w:rPr>
  </w:style>
  <w:style w:type="character" w:customStyle="1" w:styleId="font51">
    <w:name w:val="font51"/>
    <w:basedOn w:val="a0"/>
    <w:qFormat/>
    <w:rsid w:val="00222F4F"/>
    <w:rPr>
      <w:rFonts w:ascii="宋体" w:eastAsia="宋体" w:cs="宋体"/>
      <w:color w:val="auto"/>
      <w:sz w:val="18"/>
      <w:szCs w:val="18"/>
      <w:u w:val="none"/>
    </w:rPr>
  </w:style>
  <w:style w:type="character" w:customStyle="1" w:styleId="Char">
    <w:name w:val="页脚 Char"/>
    <w:basedOn w:val="a0"/>
    <w:link w:val="a4"/>
    <w:uiPriority w:val="99"/>
    <w:rsid w:val="00222F4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1AFC3C-F466-4AAB-932A-C4679811B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13</Pages>
  <Words>1622</Words>
  <Characters>9246</Characters>
  <Application>Microsoft Office Word</Application>
  <DocSecurity>0</DocSecurity>
  <Lines>77</Lines>
  <Paragraphs>21</Paragraphs>
  <ScaleCrop>false</ScaleCrop>
  <Company/>
  <LinksUpToDate>false</LinksUpToDate>
  <CharactersWithSpaces>10847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office8317@lmn.one</dc:creator>
  <cp:lastModifiedBy>Administrator</cp:lastModifiedBy>
  <cp:revision>102</cp:revision>
  <dcterms:created xsi:type="dcterms:W3CDTF">2024-06-25T08:46:00Z</dcterms:created>
  <dcterms:modified xsi:type="dcterms:W3CDTF">2025-06-20T08:00:00Z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343672586_btnclosed</vt:lpwstr>
  </property>
  <property fmtid="{D5CDD505-2E9C-101B-9397-08002B2CF9AE}" pid="3" name="KSOProductBuildVer">
    <vt:lpwstr>2052-12.1.0.21541</vt:lpwstr>
  </property>
  <property fmtid="{D5CDD505-2E9C-101B-9397-08002B2CF9AE}" pid="4" name="ICV">
    <vt:lpwstr>BB71480C63AC4461B9EA12C8CC1F7C59_13</vt:lpwstr>
  </property>
  <property fmtid="{D5CDD505-2E9C-101B-9397-08002B2CF9AE}" pid="5" name="KSOTemplateDocerSaveRecord">
    <vt:lpwstr>eyJoZGlkIjoiZGI4NGJlNDI4NGM5ODc2ZjFiZjJhMzYwMzg5YTAzY2UiLCJ1c2VySWQiOiI1MzQ0OTMyODEifQ==</vt:lpwstr>
  </property>
</Properties>
</file>